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72" w:rsidRDefault="008A7072" w:rsidP="008A70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3</w:t>
      </w:r>
    </w:p>
    <w:p w:rsidR="008A7072" w:rsidRPr="00E960D8" w:rsidRDefault="008A7072" w:rsidP="008A70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960D8">
        <w:rPr>
          <w:rFonts w:ascii="Times New Roman" w:hAnsi="Times New Roman" w:cs="Times New Roman"/>
          <w:bCs/>
          <w:sz w:val="28"/>
          <w:szCs w:val="28"/>
        </w:rPr>
        <w:t>КРИТЕРИИ ОЦЕНКИ</w:t>
      </w:r>
    </w:p>
    <w:p w:rsidR="008A7072" w:rsidRPr="00E960D8" w:rsidRDefault="008A7072" w:rsidP="008A70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960D8">
        <w:rPr>
          <w:rFonts w:ascii="Times New Roman" w:hAnsi="Times New Roman" w:cs="Times New Roman"/>
          <w:bCs/>
          <w:sz w:val="28"/>
          <w:szCs w:val="28"/>
        </w:rPr>
        <w:t>УЧАСТНИКОВ ЕЖЕГОДНОГО ГОРОДСКОГО КОНКУРСА</w:t>
      </w:r>
    </w:p>
    <w:p w:rsidR="008A7072" w:rsidRPr="00E960D8" w:rsidRDefault="008A7072" w:rsidP="008A70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960D8">
        <w:rPr>
          <w:rFonts w:ascii="Times New Roman" w:hAnsi="Times New Roman" w:cs="Times New Roman"/>
          <w:bCs/>
          <w:sz w:val="28"/>
          <w:szCs w:val="28"/>
        </w:rPr>
        <w:t>"ПРЕДПРИНИМАТЕЛЬ ГОДА"</w:t>
      </w:r>
    </w:p>
    <w:p w:rsidR="008A7072" w:rsidRPr="00E960D8" w:rsidRDefault="008A7072" w:rsidP="008A70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A7072" w:rsidRPr="00E960D8" w:rsidRDefault="008A7072" w:rsidP="008A70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960D8">
        <w:rPr>
          <w:rFonts w:ascii="Times New Roman" w:hAnsi="Times New Roman" w:cs="Times New Roman"/>
          <w:bCs/>
          <w:sz w:val="28"/>
          <w:szCs w:val="28"/>
        </w:rPr>
        <w:t>Оценка участников конкурса определяется путем суммирования баллов по критериям:</w:t>
      </w:r>
    </w:p>
    <w:p w:rsidR="008A7072" w:rsidRPr="00E960D8" w:rsidRDefault="008A7072" w:rsidP="008A70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04" w:type="dxa"/>
        <w:tblInd w:w="-7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695"/>
        <w:gridCol w:w="2069"/>
      </w:tblGrid>
      <w:tr w:rsidR="008A7072" w:rsidRPr="00E960D8" w:rsidTr="00F82AC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Start"/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критерия                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Максимальное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количество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баллов   </w:t>
            </w:r>
          </w:p>
        </w:tc>
      </w:tr>
      <w:tr w:rsidR="008A7072" w:rsidRPr="00E960D8" w:rsidTr="00F82AC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8A7072" w:rsidRPr="00E960D8" w:rsidTr="00F82AC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показатели деятельности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7072" w:rsidRPr="00E960D8" w:rsidTr="00F82AC5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503B71">
              <w:rPr>
                <w:rFonts w:ascii="Times New Roman" w:hAnsi="Times New Roman" w:cs="Times New Roman"/>
                <w:sz w:val="28"/>
                <w:szCs w:val="28"/>
              </w:rPr>
              <w:t>Темпы роста</w:t>
            </w:r>
            <w:r w:rsidRPr="00503B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выручки от реализации товаров, работ, услуг на одного работника за отчетный период к уровню аналогичного периода прошлого года: 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ниже 100% - (-1) балл;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равен 100% - 0 баллов;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100% до 110% - 1 балл;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111% до 120% - 2 балла;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121% до 130% - 3 балла;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от 131% до 150% - 4 балла;</w:t>
            </w:r>
            <w:proofErr w:type="gramEnd"/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более 150% - 5 баллов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7072" w:rsidRPr="00E960D8" w:rsidTr="00F82AC5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Среднемесячная заработная плата работников за отчетный год: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ниже средней заработной платы на предприятиях города -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0 баллов;                                              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на уровне средней заработной платы на предприятиях   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города - 1 балл;                                       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выше средней заработной платы на предприятиях города -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2 балла                                                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7072" w:rsidRPr="00E960D8" w:rsidTr="00F82AC5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Среднесписочная численность за отчетный год: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1) для малого предприятия: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не увеличена - 0 баллов;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увеличение до 5 человек - 1 балл;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увеличение от 5 до 10 человек - 2 балла;</w:t>
            </w:r>
          </w:p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- увеличение свыше 10 человек - 3 балла;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2) для среднего предприятия: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не </w:t>
            </w:r>
            <w:proofErr w:type="gramStart"/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увеличена</w:t>
            </w:r>
            <w:proofErr w:type="gramEnd"/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- 0 баллов;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увеличение до 10 человек - 1 балл;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увеличение от 10 до 20 человек - 2 балла;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увеличение свыше 20 человек - 3 балла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7072" w:rsidRPr="00E960D8" w:rsidTr="00F82AC5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1.4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Сумма налоговых платежей в бюджет города за отчетный год: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ниже 100% - (-1) балл;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равен 100% - 0 баллов;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от 100% до 110% - 1 балл;</w:t>
            </w:r>
          </w:p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- от 111% до 120% - 2 балла;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121% до 130% - 3 балла;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131% до 150% - 4 балла;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более 150% - 5 баллов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7072" w:rsidRPr="00E960D8" w:rsidTr="00F82AC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Темпы роста инвестиций в основной капитал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ниже 100% - (-1) балл;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равен 100% - 0 баллов;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100% до 110% - 1 балл;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111% до 120% - 2 балла;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121% до 130% - 3 балла;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</w:t>
            </w:r>
            <w:proofErr w:type="gramStart"/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131% </w:t>
            </w:r>
            <w:proofErr w:type="gramStart"/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proofErr w:type="gramEnd"/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150% - 4 балла; </w:t>
            </w:r>
            <w:r w:rsidRPr="00E960D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более 150% - 5 баллов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72" w:rsidRPr="00E960D8" w:rsidRDefault="008A7072" w:rsidP="00F82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A7072" w:rsidRDefault="008A7072" w:rsidP="008A707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8A7072" w:rsidRPr="00FC1BA7" w:rsidRDefault="008A7072" w:rsidP="008A7072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Дополнительные показатели деятельности</w:t>
      </w:r>
      <w:r w:rsidRPr="00390CFA">
        <w:rPr>
          <w:rFonts w:ascii="Times New Roman" w:hAnsi="Times New Roman" w:cs="Times New Roman"/>
          <w:bCs/>
          <w:sz w:val="28"/>
          <w:szCs w:val="28"/>
        </w:rPr>
        <w:t>:</w:t>
      </w:r>
    </w:p>
    <w:p w:rsidR="008A7072" w:rsidRPr="00390CFA" w:rsidRDefault="008A7072" w:rsidP="008A7072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90CFA">
        <w:rPr>
          <w:rFonts w:ascii="Times New Roman" w:hAnsi="Times New Roman" w:cs="Times New Roman"/>
          <w:sz w:val="28"/>
          <w:szCs w:val="28"/>
        </w:rPr>
        <w:t xml:space="preserve">2.1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173C1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8173C1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73C1">
        <w:rPr>
          <w:rFonts w:ascii="Times New Roman" w:hAnsi="Times New Roman" w:cs="Times New Roman"/>
          <w:sz w:val="28"/>
          <w:szCs w:val="28"/>
        </w:rPr>
        <w:t xml:space="preserve"> работников в отчетном периоде</w:t>
      </w:r>
      <w:r w:rsidRPr="001730D8">
        <w:rPr>
          <w:rFonts w:ascii="Times New Roman" w:hAnsi="Times New Roman" w:cs="Times New Roman"/>
          <w:sz w:val="28"/>
          <w:szCs w:val="28"/>
        </w:rPr>
        <w:t>:</w:t>
      </w:r>
    </w:p>
    <w:p w:rsidR="008A7072" w:rsidRPr="001730D8" w:rsidRDefault="008A7072" w:rsidP="008A70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30D8">
        <w:rPr>
          <w:rFonts w:ascii="Times New Roman" w:hAnsi="Times New Roman" w:cs="Times New Roman"/>
          <w:sz w:val="28"/>
          <w:szCs w:val="28"/>
        </w:rPr>
        <w:t>наличие коллективного договора (1 балл)</w:t>
      </w:r>
      <w:r w:rsidRPr="001730D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A7072" w:rsidRPr="001730D8" w:rsidRDefault="008A7072" w:rsidP="008A70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1730D8">
        <w:rPr>
          <w:rFonts w:ascii="Times New Roman" w:hAnsi="Times New Roman" w:cs="Times New Roman"/>
          <w:sz w:val="28"/>
          <w:szCs w:val="28"/>
        </w:rPr>
        <w:t>наличие проведенной аттестации рабочих мест (1балл);</w:t>
      </w:r>
    </w:p>
    <w:p w:rsidR="008A7072" w:rsidRPr="001730D8" w:rsidRDefault="008A7072" w:rsidP="008A70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1730D8">
        <w:rPr>
          <w:rFonts w:ascii="Times New Roman" w:hAnsi="Times New Roman" w:cs="Times New Roman"/>
          <w:sz w:val="28"/>
          <w:szCs w:val="28"/>
        </w:rPr>
        <w:t>повышение уровня квалификации (переподготовка) работников за счет субъекта малого предпринимательства (1 балл);</w:t>
      </w:r>
    </w:p>
    <w:p w:rsidR="008A7072" w:rsidRDefault="008A7072" w:rsidP="008A70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1730D8">
        <w:rPr>
          <w:rFonts w:ascii="Times New Roman" w:hAnsi="Times New Roman" w:cs="Times New Roman"/>
          <w:sz w:val="28"/>
          <w:szCs w:val="28"/>
        </w:rPr>
        <w:t>добровольное дополнительное медицинское и (или) пенсионное страхование работников</w:t>
      </w:r>
      <w:r>
        <w:rPr>
          <w:rFonts w:ascii="Times New Roman" w:hAnsi="Times New Roman" w:cs="Times New Roman"/>
          <w:sz w:val="28"/>
          <w:szCs w:val="28"/>
        </w:rPr>
        <w:t>, страхование жизни и (или) здоровья работников (1 балл)</w:t>
      </w:r>
      <w:r w:rsidRPr="001730D8">
        <w:rPr>
          <w:rFonts w:ascii="Times New Roman" w:hAnsi="Times New Roman" w:cs="Times New Roman"/>
          <w:sz w:val="28"/>
          <w:szCs w:val="28"/>
        </w:rPr>
        <w:t>;</w:t>
      </w:r>
    </w:p>
    <w:p w:rsidR="008A7072" w:rsidRDefault="008A7072" w:rsidP="008A70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мера социально поддержки</w:t>
      </w:r>
      <w:r w:rsidRPr="001730D8">
        <w:rPr>
          <w:rFonts w:ascii="Times New Roman" w:hAnsi="Times New Roman" w:cs="Times New Roman"/>
          <w:sz w:val="28"/>
          <w:szCs w:val="28"/>
        </w:rPr>
        <w:t xml:space="preserve"> (1 </w:t>
      </w:r>
      <w:r>
        <w:rPr>
          <w:rFonts w:ascii="Times New Roman" w:hAnsi="Times New Roman" w:cs="Times New Roman"/>
          <w:sz w:val="28"/>
          <w:szCs w:val="28"/>
        </w:rPr>
        <w:t>балл</w:t>
      </w:r>
      <w:r w:rsidRPr="001730D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072" w:rsidRPr="001730D8" w:rsidRDefault="008A7072" w:rsidP="008A70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A6BA0">
        <w:rPr>
          <w:rFonts w:ascii="Times New Roman" w:hAnsi="Times New Roman" w:cs="Times New Roman"/>
          <w:sz w:val="28"/>
          <w:szCs w:val="28"/>
        </w:rPr>
        <w:t>аксимальное количество баллов по данному критерию не может превышать 5.</w:t>
      </w:r>
    </w:p>
    <w:p w:rsidR="008A7072" w:rsidRPr="00FC1BA7" w:rsidRDefault="008A7072" w:rsidP="008A70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BA7">
        <w:rPr>
          <w:rFonts w:ascii="Times New Roman" w:hAnsi="Times New Roman" w:cs="Times New Roman"/>
          <w:sz w:val="28"/>
          <w:szCs w:val="28"/>
        </w:rPr>
        <w:t xml:space="preserve">2.2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D11B3">
        <w:rPr>
          <w:rFonts w:ascii="Times New Roman" w:hAnsi="Times New Roman" w:cs="Times New Roman"/>
          <w:sz w:val="28"/>
          <w:szCs w:val="28"/>
        </w:rPr>
        <w:t>елов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D11B3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C1BA7">
        <w:rPr>
          <w:rFonts w:ascii="Times New Roman" w:hAnsi="Times New Roman" w:cs="Times New Roman"/>
          <w:sz w:val="28"/>
          <w:szCs w:val="28"/>
        </w:rPr>
        <w:t>:</w:t>
      </w:r>
    </w:p>
    <w:p w:rsidR="008A7072" w:rsidRDefault="008A7072" w:rsidP="008A70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каждое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-ярмарочном мероприятии номинанту присуждается 1 балл, при этом м</w:t>
      </w:r>
      <w:r w:rsidRPr="009A6BA0">
        <w:rPr>
          <w:rFonts w:ascii="Times New Roman" w:hAnsi="Times New Roman" w:cs="Times New Roman"/>
          <w:sz w:val="28"/>
          <w:szCs w:val="28"/>
        </w:rPr>
        <w:t>аксимальное количество баллов по данному критерию не может превышать 5.</w:t>
      </w:r>
    </w:p>
    <w:p w:rsidR="008A7072" w:rsidRPr="00390CFA" w:rsidRDefault="008A7072" w:rsidP="008A70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CFA">
        <w:rPr>
          <w:rFonts w:ascii="Times New Roman" w:hAnsi="Times New Roman" w:cs="Times New Roman"/>
          <w:sz w:val="28"/>
          <w:szCs w:val="28"/>
        </w:rPr>
        <w:t xml:space="preserve">2.3 </w:t>
      </w:r>
      <w:r w:rsidRPr="009A6BA0">
        <w:rPr>
          <w:rFonts w:ascii="Times New Roman" w:hAnsi="Times New Roman" w:cs="Times New Roman"/>
          <w:sz w:val="28"/>
          <w:szCs w:val="28"/>
        </w:rPr>
        <w:t>Внешняя оценка деятельности</w:t>
      </w:r>
      <w:r w:rsidRPr="00390CFA">
        <w:rPr>
          <w:rFonts w:ascii="Times New Roman" w:hAnsi="Times New Roman" w:cs="Times New Roman"/>
          <w:sz w:val="28"/>
          <w:szCs w:val="28"/>
        </w:rPr>
        <w:t>:</w:t>
      </w:r>
    </w:p>
    <w:p w:rsidR="008A7072" w:rsidRDefault="008A7072" w:rsidP="008A70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каждое благодарственное и (или) рекомендательное </w:t>
      </w:r>
      <w:r w:rsidRPr="009A6BA0">
        <w:rPr>
          <w:rFonts w:ascii="Times New Roman" w:hAnsi="Times New Roman" w:cs="Times New Roman"/>
          <w:sz w:val="28"/>
          <w:szCs w:val="28"/>
        </w:rPr>
        <w:t>от органов местного самоуправления, организаций инфраструктуры поддержки малого предпринимательства, общественных объединений предпринимателей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6BA0">
        <w:rPr>
          <w:rFonts w:ascii="Times New Roman" w:hAnsi="Times New Roman" w:cs="Times New Roman"/>
          <w:sz w:val="28"/>
          <w:szCs w:val="28"/>
        </w:rPr>
        <w:t xml:space="preserve"> также за каждую публикацию положительных отзывов в средствах массовой информации присуждается по 1 баллу. Максимальное количество баллов по данному критерию не может превышать 5.</w:t>
      </w:r>
    </w:p>
    <w:p w:rsidR="008A7072" w:rsidRPr="00390CFA" w:rsidRDefault="008A7072" w:rsidP="008A70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Социальная значимость</w:t>
      </w:r>
      <w:r w:rsidRPr="00390CFA">
        <w:rPr>
          <w:rFonts w:ascii="Times New Roman" w:hAnsi="Times New Roman" w:cs="Times New Roman"/>
          <w:sz w:val="28"/>
          <w:szCs w:val="28"/>
        </w:rPr>
        <w:t>:</w:t>
      </w:r>
    </w:p>
    <w:p w:rsidR="008A7072" w:rsidRPr="00FC1BA7" w:rsidRDefault="008A7072" w:rsidP="008A70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DA9">
        <w:rPr>
          <w:rFonts w:ascii="Times New Roman" w:hAnsi="Times New Roman" w:cs="Times New Roman"/>
          <w:sz w:val="28"/>
          <w:szCs w:val="28"/>
        </w:rPr>
        <w:t xml:space="preserve">За каждое участие в </w:t>
      </w:r>
      <w:r>
        <w:rPr>
          <w:rFonts w:ascii="Times New Roman" w:hAnsi="Times New Roman" w:cs="Times New Roman"/>
          <w:sz w:val="28"/>
          <w:szCs w:val="28"/>
        </w:rPr>
        <w:t>благотворительном мероприятии номинанту присуждается 1 балл, при этом м</w:t>
      </w:r>
      <w:r w:rsidRPr="009A6BA0">
        <w:rPr>
          <w:rFonts w:ascii="Times New Roman" w:hAnsi="Times New Roman" w:cs="Times New Roman"/>
          <w:sz w:val="28"/>
          <w:szCs w:val="28"/>
        </w:rPr>
        <w:t>аксимальное количество баллов по данному критерию не может превышать 5.</w:t>
      </w:r>
    </w:p>
    <w:p w:rsidR="00F7287E" w:rsidRDefault="00F7287E">
      <w:bookmarkStart w:id="0" w:name="_GoBack"/>
      <w:bookmarkEnd w:id="0"/>
    </w:p>
    <w:sectPr w:rsidR="00F7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9027F"/>
    <w:multiLevelType w:val="hybridMultilevel"/>
    <w:tmpl w:val="0C72B6E6"/>
    <w:lvl w:ilvl="0" w:tplc="7140FD7C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72"/>
    <w:rsid w:val="00000859"/>
    <w:rsid w:val="000231F6"/>
    <w:rsid w:val="000258D1"/>
    <w:rsid w:val="00026FCF"/>
    <w:rsid w:val="00031A14"/>
    <w:rsid w:val="00040042"/>
    <w:rsid w:val="0004536C"/>
    <w:rsid w:val="00045FA7"/>
    <w:rsid w:val="000519B8"/>
    <w:rsid w:val="000575A9"/>
    <w:rsid w:val="000576FB"/>
    <w:rsid w:val="00060029"/>
    <w:rsid w:val="00061E53"/>
    <w:rsid w:val="00061EB9"/>
    <w:rsid w:val="00063627"/>
    <w:rsid w:val="00064BBB"/>
    <w:rsid w:val="000654E9"/>
    <w:rsid w:val="000663DA"/>
    <w:rsid w:val="000665C8"/>
    <w:rsid w:val="000714ED"/>
    <w:rsid w:val="00074992"/>
    <w:rsid w:val="00083A6E"/>
    <w:rsid w:val="00087686"/>
    <w:rsid w:val="00092715"/>
    <w:rsid w:val="00095B27"/>
    <w:rsid w:val="000A0DDE"/>
    <w:rsid w:val="000A1811"/>
    <w:rsid w:val="000A4CD0"/>
    <w:rsid w:val="000B08D7"/>
    <w:rsid w:val="000B1B44"/>
    <w:rsid w:val="000C2055"/>
    <w:rsid w:val="000C22E7"/>
    <w:rsid w:val="000C36E1"/>
    <w:rsid w:val="000D4F92"/>
    <w:rsid w:val="000E4386"/>
    <w:rsid w:val="000E5A0E"/>
    <w:rsid w:val="000E5C9E"/>
    <w:rsid w:val="000E6572"/>
    <w:rsid w:val="000F0743"/>
    <w:rsid w:val="000F7396"/>
    <w:rsid w:val="0010381D"/>
    <w:rsid w:val="00106BFF"/>
    <w:rsid w:val="00110401"/>
    <w:rsid w:val="001117EC"/>
    <w:rsid w:val="00125B0D"/>
    <w:rsid w:val="00141A0A"/>
    <w:rsid w:val="00144E16"/>
    <w:rsid w:val="0015134F"/>
    <w:rsid w:val="00153313"/>
    <w:rsid w:val="00156C99"/>
    <w:rsid w:val="00157E5D"/>
    <w:rsid w:val="0016276A"/>
    <w:rsid w:val="00165892"/>
    <w:rsid w:val="0017080A"/>
    <w:rsid w:val="00170F83"/>
    <w:rsid w:val="0017356A"/>
    <w:rsid w:val="0017646E"/>
    <w:rsid w:val="001822D4"/>
    <w:rsid w:val="00190010"/>
    <w:rsid w:val="00194B14"/>
    <w:rsid w:val="0019748A"/>
    <w:rsid w:val="001974F4"/>
    <w:rsid w:val="001A10EC"/>
    <w:rsid w:val="001B0AF5"/>
    <w:rsid w:val="001B1DC0"/>
    <w:rsid w:val="001B4336"/>
    <w:rsid w:val="001B7598"/>
    <w:rsid w:val="001B7B44"/>
    <w:rsid w:val="001C1E25"/>
    <w:rsid w:val="001C36A6"/>
    <w:rsid w:val="001D23BA"/>
    <w:rsid w:val="001D4F51"/>
    <w:rsid w:val="001D742D"/>
    <w:rsid w:val="001E0AA7"/>
    <w:rsid w:val="001E4BF6"/>
    <w:rsid w:val="001E7FF7"/>
    <w:rsid w:val="001F0F68"/>
    <w:rsid w:val="001F51EE"/>
    <w:rsid w:val="00204B9C"/>
    <w:rsid w:val="002051E4"/>
    <w:rsid w:val="002063AB"/>
    <w:rsid w:val="0021149C"/>
    <w:rsid w:val="002141CD"/>
    <w:rsid w:val="0021491A"/>
    <w:rsid w:val="00226241"/>
    <w:rsid w:val="002331BE"/>
    <w:rsid w:val="002550E4"/>
    <w:rsid w:val="00260EAC"/>
    <w:rsid w:val="00263993"/>
    <w:rsid w:val="002639A5"/>
    <w:rsid w:val="0026572F"/>
    <w:rsid w:val="00265EAD"/>
    <w:rsid w:val="00270BF4"/>
    <w:rsid w:val="00272770"/>
    <w:rsid w:val="00272C02"/>
    <w:rsid w:val="00277FF1"/>
    <w:rsid w:val="00282A56"/>
    <w:rsid w:val="00287EA3"/>
    <w:rsid w:val="00296F25"/>
    <w:rsid w:val="002A19BD"/>
    <w:rsid w:val="002A2727"/>
    <w:rsid w:val="002A51F1"/>
    <w:rsid w:val="002C52DD"/>
    <w:rsid w:val="002D1C96"/>
    <w:rsid w:val="002D7E62"/>
    <w:rsid w:val="002E7F71"/>
    <w:rsid w:val="002F0A7A"/>
    <w:rsid w:val="002F26E5"/>
    <w:rsid w:val="002F6CEF"/>
    <w:rsid w:val="00305C56"/>
    <w:rsid w:val="0030640E"/>
    <w:rsid w:val="00312BCB"/>
    <w:rsid w:val="00315085"/>
    <w:rsid w:val="00317C40"/>
    <w:rsid w:val="003234BB"/>
    <w:rsid w:val="003237AF"/>
    <w:rsid w:val="00324F26"/>
    <w:rsid w:val="003262BA"/>
    <w:rsid w:val="00327944"/>
    <w:rsid w:val="003279FC"/>
    <w:rsid w:val="00332F16"/>
    <w:rsid w:val="00353299"/>
    <w:rsid w:val="00355896"/>
    <w:rsid w:val="00362E0B"/>
    <w:rsid w:val="00365F63"/>
    <w:rsid w:val="003719FC"/>
    <w:rsid w:val="00374B82"/>
    <w:rsid w:val="00374F82"/>
    <w:rsid w:val="00375842"/>
    <w:rsid w:val="00393A4D"/>
    <w:rsid w:val="003A3BD4"/>
    <w:rsid w:val="003A4404"/>
    <w:rsid w:val="003B1EAF"/>
    <w:rsid w:val="003B407B"/>
    <w:rsid w:val="003C0233"/>
    <w:rsid w:val="003D30B7"/>
    <w:rsid w:val="003F0565"/>
    <w:rsid w:val="003F68DC"/>
    <w:rsid w:val="0040062F"/>
    <w:rsid w:val="00401F01"/>
    <w:rsid w:val="00403BAF"/>
    <w:rsid w:val="0041069B"/>
    <w:rsid w:val="00411E0C"/>
    <w:rsid w:val="004149BB"/>
    <w:rsid w:val="00417488"/>
    <w:rsid w:val="00424517"/>
    <w:rsid w:val="00426C4A"/>
    <w:rsid w:val="004274F9"/>
    <w:rsid w:val="004339E6"/>
    <w:rsid w:val="00436920"/>
    <w:rsid w:val="00447E38"/>
    <w:rsid w:val="00451ED1"/>
    <w:rsid w:val="00455574"/>
    <w:rsid w:val="00460B1F"/>
    <w:rsid w:val="0046516B"/>
    <w:rsid w:val="00467B1E"/>
    <w:rsid w:val="00475D4C"/>
    <w:rsid w:val="004806CF"/>
    <w:rsid w:val="00481C1C"/>
    <w:rsid w:val="00486259"/>
    <w:rsid w:val="00490C0B"/>
    <w:rsid w:val="00493BCF"/>
    <w:rsid w:val="00494E56"/>
    <w:rsid w:val="004A1C8F"/>
    <w:rsid w:val="004A34DE"/>
    <w:rsid w:val="004B31F3"/>
    <w:rsid w:val="004B35E7"/>
    <w:rsid w:val="004B5D6E"/>
    <w:rsid w:val="004C26C9"/>
    <w:rsid w:val="004C640F"/>
    <w:rsid w:val="004D09B2"/>
    <w:rsid w:val="004E0EE8"/>
    <w:rsid w:val="004E4FB6"/>
    <w:rsid w:val="004E7F8C"/>
    <w:rsid w:val="004F22AB"/>
    <w:rsid w:val="004F75DA"/>
    <w:rsid w:val="004F7ABE"/>
    <w:rsid w:val="005021C4"/>
    <w:rsid w:val="00502D15"/>
    <w:rsid w:val="00510299"/>
    <w:rsid w:val="00510B71"/>
    <w:rsid w:val="005214ED"/>
    <w:rsid w:val="00546815"/>
    <w:rsid w:val="00553190"/>
    <w:rsid w:val="00555D76"/>
    <w:rsid w:val="00562602"/>
    <w:rsid w:val="00564DC4"/>
    <w:rsid w:val="005664A6"/>
    <w:rsid w:val="005668CB"/>
    <w:rsid w:val="00574B6A"/>
    <w:rsid w:val="00584061"/>
    <w:rsid w:val="00584B10"/>
    <w:rsid w:val="00586C10"/>
    <w:rsid w:val="00590187"/>
    <w:rsid w:val="00590FE8"/>
    <w:rsid w:val="00591FAB"/>
    <w:rsid w:val="005963CE"/>
    <w:rsid w:val="005A4752"/>
    <w:rsid w:val="005B2B74"/>
    <w:rsid w:val="005B71EB"/>
    <w:rsid w:val="005B72C8"/>
    <w:rsid w:val="005C21B0"/>
    <w:rsid w:val="005C3279"/>
    <w:rsid w:val="005D1B18"/>
    <w:rsid w:val="005D1FDD"/>
    <w:rsid w:val="005D4CCE"/>
    <w:rsid w:val="005D776D"/>
    <w:rsid w:val="005E19E8"/>
    <w:rsid w:val="005E58A9"/>
    <w:rsid w:val="005E5FA5"/>
    <w:rsid w:val="005F3C8A"/>
    <w:rsid w:val="005F4B21"/>
    <w:rsid w:val="00604DD0"/>
    <w:rsid w:val="006161C1"/>
    <w:rsid w:val="006176D8"/>
    <w:rsid w:val="00617B2C"/>
    <w:rsid w:val="006202D1"/>
    <w:rsid w:val="00621FC5"/>
    <w:rsid w:val="006256BE"/>
    <w:rsid w:val="00641E18"/>
    <w:rsid w:val="00641ED5"/>
    <w:rsid w:val="00642039"/>
    <w:rsid w:val="00643C9E"/>
    <w:rsid w:val="006466AE"/>
    <w:rsid w:val="006477E7"/>
    <w:rsid w:val="00652D83"/>
    <w:rsid w:val="00656B88"/>
    <w:rsid w:val="00665F7D"/>
    <w:rsid w:val="00670F08"/>
    <w:rsid w:val="00672D33"/>
    <w:rsid w:val="0067340E"/>
    <w:rsid w:val="006744C9"/>
    <w:rsid w:val="00674D10"/>
    <w:rsid w:val="00677D64"/>
    <w:rsid w:val="006859AD"/>
    <w:rsid w:val="006942E3"/>
    <w:rsid w:val="006A3A46"/>
    <w:rsid w:val="006A76E7"/>
    <w:rsid w:val="006B0B02"/>
    <w:rsid w:val="006B2E75"/>
    <w:rsid w:val="006B5349"/>
    <w:rsid w:val="006B7148"/>
    <w:rsid w:val="006C118A"/>
    <w:rsid w:val="006D61C0"/>
    <w:rsid w:val="006D77E2"/>
    <w:rsid w:val="006E786C"/>
    <w:rsid w:val="006F277C"/>
    <w:rsid w:val="006F398B"/>
    <w:rsid w:val="006F7417"/>
    <w:rsid w:val="00700B95"/>
    <w:rsid w:val="007043F1"/>
    <w:rsid w:val="00713F60"/>
    <w:rsid w:val="00721F6C"/>
    <w:rsid w:val="0072288D"/>
    <w:rsid w:val="007229DB"/>
    <w:rsid w:val="00732127"/>
    <w:rsid w:val="007346FF"/>
    <w:rsid w:val="00735197"/>
    <w:rsid w:val="00743C24"/>
    <w:rsid w:val="00743F8D"/>
    <w:rsid w:val="0074609A"/>
    <w:rsid w:val="00753506"/>
    <w:rsid w:val="00754E59"/>
    <w:rsid w:val="007666A8"/>
    <w:rsid w:val="00785BB3"/>
    <w:rsid w:val="007876AF"/>
    <w:rsid w:val="00787AD0"/>
    <w:rsid w:val="007968AE"/>
    <w:rsid w:val="007A03B4"/>
    <w:rsid w:val="007B1CCF"/>
    <w:rsid w:val="007B795B"/>
    <w:rsid w:val="007C0559"/>
    <w:rsid w:val="007C209F"/>
    <w:rsid w:val="007D6786"/>
    <w:rsid w:val="007E4935"/>
    <w:rsid w:val="007E65C7"/>
    <w:rsid w:val="007F15CE"/>
    <w:rsid w:val="00801AD8"/>
    <w:rsid w:val="008043F8"/>
    <w:rsid w:val="0080540A"/>
    <w:rsid w:val="0081577F"/>
    <w:rsid w:val="008157ED"/>
    <w:rsid w:val="00817E9D"/>
    <w:rsid w:val="00821C0F"/>
    <w:rsid w:val="008229F0"/>
    <w:rsid w:val="00831BC7"/>
    <w:rsid w:val="008351E9"/>
    <w:rsid w:val="008438EB"/>
    <w:rsid w:val="008464B4"/>
    <w:rsid w:val="00856738"/>
    <w:rsid w:val="00860529"/>
    <w:rsid w:val="00861439"/>
    <w:rsid w:val="00861B61"/>
    <w:rsid w:val="00864D67"/>
    <w:rsid w:val="00866578"/>
    <w:rsid w:val="00870BB7"/>
    <w:rsid w:val="00873CC6"/>
    <w:rsid w:val="00873F6C"/>
    <w:rsid w:val="008822CD"/>
    <w:rsid w:val="0088337B"/>
    <w:rsid w:val="00884EBC"/>
    <w:rsid w:val="008936CD"/>
    <w:rsid w:val="00895874"/>
    <w:rsid w:val="00897685"/>
    <w:rsid w:val="008A2F73"/>
    <w:rsid w:val="008A6B78"/>
    <w:rsid w:val="008A7072"/>
    <w:rsid w:val="008A7DC6"/>
    <w:rsid w:val="008B33C7"/>
    <w:rsid w:val="008B51C3"/>
    <w:rsid w:val="008B7D67"/>
    <w:rsid w:val="008C33BA"/>
    <w:rsid w:val="008E119D"/>
    <w:rsid w:val="008E3ED3"/>
    <w:rsid w:val="008E5405"/>
    <w:rsid w:val="008F3EB8"/>
    <w:rsid w:val="008F781B"/>
    <w:rsid w:val="00907002"/>
    <w:rsid w:val="00913238"/>
    <w:rsid w:val="00914E8D"/>
    <w:rsid w:val="00925B0D"/>
    <w:rsid w:val="00931CDC"/>
    <w:rsid w:val="00937F1D"/>
    <w:rsid w:val="009443AA"/>
    <w:rsid w:val="0094556D"/>
    <w:rsid w:val="009456EA"/>
    <w:rsid w:val="00951C13"/>
    <w:rsid w:val="00957465"/>
    <w:rsid w:val="0096161F"/>
    <w:rsid w:val="00962966"/>
    <w:rsid w:val="00963CD7"/>
    <w:rsid w:val="009714DF"/>
    <w:rsid w:val="00973236"/>
    <w:rsid w:val="00973866"/>
    <w:rsid w:val="00985328"/>
    <w:rsid w:val="0098696A"/>
    <w:rsid w:val="009931A5"/>
    <w:rsid w:val="00996794"/>
    <w:rsid w:val="009A098B"/>
    <w:rsid w:val="009A4C1F"/>
    <w:rsid w:val="009B132D"/>
    <w:rsid w:val="009B45AC"/>
    <w:rsid w:val="009C17F2"/>
    <w:rsid w:val="009C6D92"/>
    <w:rsid w:val="009C7968"/>
    <w:rsid w:val="009D04A5"/>
    <w:rsid w:val="009D68D0"/>
    <w:rsid w:val="009E00D8"/>
    <w:rsid w:val="009E51DC"/>
    <w:rsid w:val="009F0B56"/>
    <w:rsid w:val="009F1177"/>
    <w:rsid w:val="009F57DE"/>
    <w:rsid w:val="009F5DF6"/>
    <w:rsid w:val="00A01430"/>
    <w:rsid w:val="00A07073"/>
    <w:rsid w:val="00A07093"/>
    <w:rsid w:val="00A22ED1"/>
    <w:rsid w:val="00A23AF9"/>
    <w:rsid w:val="00A26C60"/>
    <w:rsid w:val="00A2775E"/>
    <w:rsid w:val="00A476BD"/>
    <w:rsid w:val="00A60B1C"/>
    <w:rsid w:val="00A619A7"/>
    <w:rsid w:val="00A62D5C"/>
    <w:rsid w:val="00A66EA4"/>
    <w:rsid w:val="00A7227E"/>
    <w:rsid w:val="00A774E9"/>
    <w:rsid w:val="00A77BE4"/>
    <w:rsid w:val="00A843F2"/>
    <w:rsid w:val="00A96EB2"/>
    <w:rsid w:val="00AA05C2"/>
    <w:rsid w:val="00AA7E68"/>
    <w:rsid w:val="00AB05A4"/>
    <w:rsid w:val="00AB2FBB"/>
    <w:rsid w:val="00AB78A6"/>
    <w:rsid w:val="00AF1E88"/>
    <w:rsid w:val="00AF7E52"/>
    <w:rsid w:val="00B0195D"/>
    <w:rsid w:val="00B05783"/>
    <w:rsid w:val="00B06BD1"/>
    <w:rsid w:val="00B12D9F"/>
    <w:rsid w:val="00B23C7D"/>
    <w:rsid w:val="00B25D40"/>
    <w:rsid w:val="00B27AC8"/>
    <w:rsid w:val="00B3073E"/>
    <w:rsid w:val="00B35287"/>
    <w:rsid w:val="00B37A79"/>
    <w:rsid w:val="00B40B3F"/>
    <w:rsid w:val="00B4324A"/>
    <w:rsid w:val="00B44A8C"/>
    <w:rsid w:val="00B45D37"/>
    <w:rsid w:val="00B50091"/>
    <w:rsid w:val="00B51A2C"/>
    <w:rsid w:val="00B55E52"/>
    <w:rsid w:val="00B6043F"/>
    <w:rsid w:val="00B72426"/>
    <w:rsid w:val="00B92588"/>
    <w:rsid w:val="00B958C3"/>
    <w:rsid w:val="00B9756F"/>
    <w:rsid w:val="00BA06CD"/>
    <w:rsid w:val="00BA0EE3"/>
    <w:rsid w:val="00BA2F94"/>
    <w:rsid w:val="00BA68E8"/>
    <w:rsid w:val="00BA7155"/>
    <w:rsid w:val="00BB2A0A"/>
    <w:rsid w:val="00BB4CCE"/>
    <w:rsid w:val="00BB7ED0"/>
    <w:rsid w:val="00BC2D85"/>
    <w:rsid w:val="00BD1380"/>
    <w:rsid w:val="00BD13D5"/>
    <w:rsid w:val="00BD5B9C"/>
    <w:rsid w:val="00BE6072"/>
    <w:rsid w:val="00BF254E"/>
    <w:rsid w:val="00BF650B"/>
    <w:rsid w:val="00C0474B"/>
    <w:rsid w:val="00C06D21"/>
    <w:rsid w:val="00C075B7"/>
    <w:rsid w:val="00C11E97"/>
    <w:rsid w:val="00C20F95"/>
    <w:rsid w:val="00C220C9"/>
    <w:rsid w:val="00C23530"/>
    <w:rsid w:val="00C40D95"/>
    <w:rsid w:val="00C436B7"/>
    <w:rsid w:val="00C47FA2"/>
    <w:rsid w:val="00C508B7"/>
    <w:rsid w:val="00C5135F"/>
    <w:rsid w:val="00C57161"/>
    <w:rsid w:val="00C72143"/>
    <w:rsid w:val="00C757FF"/>
    <w:rsid w:val="00C8593D"/>
    <w:rsid w:val="00C87C24"/>
    <w:rsid w:val="00C904F7"/>
    <w:rsid w:val="00C9766E"/>
    <w:rsid w:val="00CA1D24"/>
    <w:rsid w:val="00CB14B0"/>
    <w:rsid w:val="00CB4042"/>
    <w:rsid w:val="00CB4D9F"/>
    <w:rsid w:val="00CD3F44"/>
    <w:rsid w:val="00CD7FBB"/>
    <w:rsid w:val="00CE4603"/>
    <w:rsid w:val="00CE6BD9"/>
    <w:rsid w:val="00D1553D"/>
    <w:rsid w:val="00D1692F"/>
    <w:rsid w:val="00D16A23"/>
    <w:rsid w:val="00D41CD9"/>
    <w:rsid w:val="00D55430"/>
    <w:rsid w:val="00D6203D"/>
    <w:rsid w:val="00D75CA0"/>
    <w:rsid w:val="00D82EF3"/>
    <w:rsid w:val="00D97515"/>
    <w:rsid w:val="00DA18FB"/>
    <w:rsid w:val="00DA21CC"/>
    <w:rsid w:val="00DA7549"/>
    <w:rsid w:val="00DB033A"/>
    <w:rsid w:val="00DB0C0A"/>
    <w:rsid w:val="00DB6A09"/>
    <w:rsid w:val="00DC0EDC"/>
    <w:rsid w:val="00DD1120"/>
    <w:rsid w:val="00DD3CD1"/>
    <w:rsid w:val="00DE303F"/>
    <w:rsid w:val="00DF1138"/>
    <w:rsid w:val="00DF15E2"/>
    <w:rsid w:val="00DF33F0"/>
    <w:rsid w:val="00DF4AD9"/>
    <w:rsid w:val="00DF4DD1"/>
    <w:rsid w:val="00DF5824"/>
    <w:rsid w:val="00DF6542"/>
    <w:rsid w:val="00DF6B4E"/>
    <w:rsid w:val="00E050BA"/>
    <w:rsid w:val="00E076EC"/>
    <w:rsid w:val="00E16C4F"/>
    <w:rsid w:val="00E20A1E"/>
    <w:rsid w:val="00E2237F"/>
    <w:rsid w:val="00E32D0D"/>
    <w:rsid w:val="00E342ED"/>
    <w:rsid w:val="00E4248F"/>
    <w:rsid w:val="00E44ABC"/>
    <w:rsid w:val="00E50CD9"/>
    <w:rsid w:val="00E5376A"/>
    <w:rsid w:val="00E56188"/>
    <w:rsid w:val="00E56559"/>
    <w:rsid w:val="00E71654"/>
    <w:rsid w:val="00E73A77"/>
    <w:rsid w:val="00E90556"/>
    <w:rsid w:val="00E94D20"/>
    <w:rsid w:val="00E95164"/>
    <w:rsid w:val="00EB5D5D"/>
    <w:rsid w:val="00EC3044"/>
    <w:rsid w:val="00EC3C0E"/>
    <w:rsid w:val="00EF238B"/>
    <w:rsid w:val="00EF3294"/>
    <w:rsid w:val="00EF6441"/>
    <w:rsid w:val="00EF7AE7"/>
    <w:rsid w:val="00F024D5"/>
    <w:rsid w:val="00F045BD"/>
    <w:rsid w:val="00F10BEC"/>
    <w:rsid w:val="00F119A8"/>
    <w:rsid w:val="00F20AE7"/>
    <w:rsid w:val="00F214E7"/>
    <w:rsid w:val="00F2271A"/>
    <w:rsid w:val="00F25D74"/>
    <w:rsid w:val="00F303FB"/>
    <w:rsid w:val="00F37B48"/>
    <w:rsid w:val="00F419C1"/>
    <w:rsid w:val="00F51A88"/>
    <w:rsid w:val="00F52F94"/>
    <w:rsid w:val="00F55269"/>
    <w:rsid w:val="00F63D87"/>
    <w:rsid w:val="00F64B66"/>
    <w:rsid w:val="00F7287E"/>
    <w:rsid w:val="00F748DE"/>
    <w:rsid w:val="00F83EFA"/>
    <w:rsid w:val="00F8494E"/>
    <w:rsid w:val="00F92C7B"/>
    <w:rsid w:val="00F92D5F"/>
    <w:rsid w:val="00F95D5B"/>
    <w:rsid w:val="00FA0CB9"/>
    <w:rsid w:val="00FA1B3C"/>
    <w:rsid w:val="00FA2B4B"/>
    <w:rsid w:val="00FA37B8"/>
    <w:rsid w:val="00FA495E"/>
    <w:rsid w:val="00FA5BD8"/>
    <w:rsid w:val="00FB7CEF"/>
    <w:rsid w:val="00FC0081"/>
    <w:rsid w:val="00FC0128"/>
    <w:rsid w:val="00FC05B9"/>
    <w:rsid w:val="00FC4982"/>
    <w:rsid w:val="00FD2F30"/>
    <w:rsid w:val="00FD33E9"/>
    <w:rsid w:val="00FF15A2"/>
    <w:rsid w:val="00FF37D3"/>
    <w:rsid w:val="00FF562A"/>
    <w:rsid w:val="00FF6A76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94387-4B5E-4D61-B502-8E7910E9A7F3}"/>
</file>

<file path=customXml/itemProps2.xml><?xml version="1.0" encoding="utf-8"?>
<ds:datastoreItem xmlns:ds="http://schemas.openxmlformats.org/officeDocument/2006/customXml" ds:itemID="{949E63DC-B9F9-42C7-ADE2-2E80F2357D22}"/>
</file>

<file path=customXml/itemProps3.xml><?xml version="1.0" encoding="utf-8"?>
<ds:datastoreItem xmlns:ds="http://schemas.openxmlformats.org/officeDocument/2006/customXml" ds:itemID="{B355B291-6423-4282-A419-D613B6CAF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ЦС МСП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Бочаров</dc:creator>
  <cp:keywords/>
  <dc:description/>
  <cp:lastModifiedBy>Денис Бочаров</cp:lastModifiedBy>
  <cp:revision>1</cp:revision>
  <dcterms:created xsi:type="dcterms:W3CDTF">2013-09-16T06:42:00Z</dcterms:created>
  <dcterms:modified xsi:type="dcterms:W3CDTF">2013-09-16T06:42:00Z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