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9" w:rsidRDefault="00447DE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7DE9" w:rsidRDefault="00447DE9">
      <w:pPr>
        <w:pStyle w:val="ConsPlusNormal"/>
        <w:jc w:val="both"/>
        <w:outlineLvl w:val="0"/>
      </w:pPr>
    </w:p>
    <w:p w:rsidR="00447DE9" w:rsidRDefault="00447DE9">
      <w:pPr>
        <w:pStyle w:val="ConsPlusTitle"/>
        <w:jc w:val="center"/>
        <w:outlineLvl w:val="0"/>
      </w:pPr>
      <w:r>
        <w:t>АДМИНИСТРАЦИЯ ГОРОДА КРАСНОЯРСКА</w:t>
      </w:r>
    </w:p>
    <w:p w:rsidR="00447DE9" w:rsidRDefault="00447DE9">
      <w:pPr>
        <w:pStyle w:val="ConsPlusTitle"/>
        <w:ind w:firstLine="540"/>
        <w:jc w:val="both"/>
      </w:pPr>
    </w:p>
    <w:p w:rsidR="00447DE9" w:rsidRDefault="00447DE9">
      <w:pPr>
        <w:pStyle w:val="ConsPlusTitle"/>
        <w:jc w:val="center"/>
      </w:pPr>
      <w:r>
        <w:t>ПОСТАНОВЛЕНИЕ</w:t>
      </w:r>
    </w:p>
    <w:p w:rsidR="00447DE9" w:rsidRDefault="00447DE9">
      <w:pPr>
        <w:pStyle w:val="ConsPlusTitle"/>
        <w:jc w:val="center"/>
      </w:pPr>
      <w:r>
        <w:t>от 17 сентября 2020 г. N 705</w:t>
      </w:r>
    </w:p>
    <w:p w:rsidR="00447DE9" w:rsidRDefault="00447DE9">
      <w:pPr>
        <w:pStyle w:val="ConsPlusTitle"/>
        <w:ind w:firstLine="540"/>
        <w:jc w:val="both"/>
      </w:pPr>
    </w:p>
    <w:p w:rsidR="00447DE9" w:rsidRDefault="00447DE9">
      <w:pPr>
        <w:pStyle w:val="ConsPlusTitle"/>
        <w:jc w:val="center"/>
      </w:pPr>
      <w:r>
        <w:t>О ПОРЯДКЕ ПРЕДОСТАВЛЕНИЯ СУБСИДИЙ СУБЪЕКТАМ МАЛОГО</w:t>
      </w:r>
    </w:p>
    <w:p w:rsidR="00447DE9" w:rsidRDefault="00447DE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447DE9" w:rsidRDefault="00447DE9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447DE9" w:rsidRDefault="00447DE9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Title"/>
        <w:jc w:val="center"/>
      </w:pPr>
      <w:r>
        <w:t>ВРЕМЯПРЕПРОВОЖДЕНИЯ ДЕТЕЙ ДОШКОЛЬНОГО ВОЗРАСТА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DE9" w:rsidRDefault="00447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31.05.2021 </w:t>
            </w:r>
            <w:hyperlink r:id="rId6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7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18.05.2022 </w:t>
            </w:r>
            <w:hyperlink r:id="rId9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2">
        <w:r>
          <w:rPr>
            <w:color w:val="0000FF"/>
          </w:rPr>
          <w:t>статьями 41</w:t>
        </w:r>
      </w:hyperlink>
      <w:r>
        <w:t xml:space="preserve">, </w:t>
      </w:r>
      <w:hyperlink r:id="rId13">
        <w:r>
          <w:rPr>
            <w:color w:val="0000FF"/>
          </w:rPr>
          <w:t>58</w:t>
        </w:r>
      </w:hyperlink>
      <w:r>
        <w:t xml:space="preserve">, </w:t>
      </w:r>
      <w:hyperlink r:id="rId14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согласно приложению.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5">
        <w:r>
          <w:rPr>
            <w:color w:val="0000FF"/>
          </w:rPr>
          <w:t>преамбулу</w:t>
        </w:r>
      </w:hyperlink>
      <w:r>
        <w:t xml:space="preserve">, </w:t>
      </w:r>
      <w:hyperlink r:id="rId16">
        <w:r>
          <w:rPr>
            <w:color w:val="0000FF"/>
          </w:rPr>
          <w:t>пункты 3</w:t>
        </w:r>
      </w:hyperlink>
      <w:r>
        <w:t xml:space="preserve"> - </w:t>
      </w:r>
      <w:hyperlink r:id="rId17">
        <w:r>
          <w:rPr>
            <w:color w:val="0000FF"/>
          </w:rPr>
          <w:t>23</w:t>
        </w:r>
      </w:hyperlink>
      <w:r>
        <w:t xml:space="preserve">, </w:t>
      </w:r>
      <w:hyperlink r:id="rId18">
        <w:r>
          <w:rPr>
            <w:color w:val="0000FF"/>
          </w:rPr>
          <w:t>приложения 1</w:t>
        </w:r>
      </w:hyperlink>
      <w:r>
        <w:t xml:space="preserve">, </w:t>
      </w:r>
      <w:hyperlink r:id="rId19">
        <w:r>
          <w:rPr>
            <w:color w:val="0000FF"/>
          </w:rPr>
          <w:t>2</w:t>
        </w:r>
      </w:hyperlink>
      <w:r>
        <w:t xml:space="preserve">, </w:t>
      </w:r>
      <w:hyperlink r:id="rId20">
        <w:r>
          <w:rPr>
            <w:color w:val="0000FF"/>
          </w:rPr>
          <w:t>4</w:t>
        </w:r>
      </w:hyperlink>
      <w:r>
        <w:t xml:space="preserve">, </w:t>
      </w:r>
      <w:hyperlink r:id="rId2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утвержденному Постановлением администрации города от 29.02.2016 N 113.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4. </w:t>
      </w:r>
      <w:hyperlink w:anchor="P36">
        <w:proofErr w:type="gramStart"/>
        <w:r>
          <w:rPr>
            <w:color w:val="0000FF"/>
          </w:rPr>
          <w:t>Приложение</w:t>
        </w:r>
      </w:hyperlink>
      <w:r>
        <w:t xml:space="preserve"> к Постановлению в 2022 году применяется с учетом положений </w:t>
      </w:r>
      <w:hyperlink r:id="rId22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</w:t>
      </w:r>
      <w:proofErr w:type="gramEnd"/>
      <w:r>
        <w:t xml:space="preserve"> субсидий и субсидий из федерального бюджета бюджетам субъектов Российской Федерации в 2022 году".</w:t>
      </w:r>
    </w:p>
    <w:p w:rsidR="00447DE9" w:rsidRDefault="00447DE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18.05.2022 N 400)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Действие </w:t>
      </w:r>
      <w:hyperlink w:anchor="P143">
        <w:r>
          <w:rPr>
            <w:color w:val="0000FF"/>
          </w:rPr>
          <w:t>подпункта 2 пункта 15</w:t>
        </w:r>
      </w:hyperlink>
      <w:r>
        <w:t xml:space="preserve"> приложения к Постановлению приостановить до 01.01.2023.</w:t>
      </w:r>
    </w:p>
    <w:p w:rsidR="00447DE9" w:rsidRDefault="00447DE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18.05.2022 N 400)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</w:pPr>
      <w:r>
        <w:t>Глава города</w:t>
      </w:r>
    </w:p>
    <w:p w:rsidR="00447DE9" w:rsidRDefault="00447DE9">
      <w:pPr>
        <w:pStyle w:val="ConsPlusNormal"/>
        <w:jc w:val="right"/>
      </w:pPr>
      <w:r>
        <w:t>С.В.ЕРЕМИН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  <w:outlineLvl w:val="0"/>
      </w:pPr>
      <w:r>
        <w:t>Приложение</w:t>
      </w:r>
    </w:p>
    <w:p w:rsidR="00447DE9" w:rsidRDefault="00447DE9">
      <w:pPr>
        <w:pStyle w:val="ConsPlusNormal"/>
        <w:jc w:val="right"/>
      </w:pPr>
      <w:r>
        <w:t>к Постановлению</w:t>
      </w:r>
    </w:p>
    <w:p w:rsidR="00447DE9" w:rsidRDefault="00447DE9">
      <w:pPr>
        <w:pStyle w:val="ConsPlusNormal"/>
        <w:jc w:val="right"/>
      </w:pPr>
      <w:r>
        <w:t>администрации города</w:t>
      </w:r>
    </w:p>
    <w:p w:rsidR="00447DE9" w:rsidRDefault="00447DE9">
      <w:pPr>
        <w:pStyle w:val="ConsPlusNormal"/>
        <w:jc w:val="right"/>
      </w:pPr>
      <w:r>
        <w:t>от 17 сентября 2020 г. N 705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Title"/>
        <w:jc w:val="center"/>
      </w:pPr>
      <w:bookmarkStart w:id="1" w:name="P36"/>
      <w:bookmarkEnd w:id="1"/>
      <w:r>
        <w:t>ПОЛОЖЕНИЕ</w:t>
      </w:r>
    </w:p>
    <w:p w:rsidR="00447DE9" w:rsidRDefault="00447DE9">
      <w:pPr>
        <w:pStyle w:val="ConsPlusTitle"/>
        <w:jc w:val="center"/>
      </w:pPr>
      <w:r>
        <w:t>О ПОРЯДКЕ ПРЕДОСТАВЛЕНИЯ СУБСИДИЙ СУБЪЕКТАМ МАЛОГО</w:t>
      </w:r>
    </w:p>
    <w:p w:rsidR="00447DE9" w:rsidRDefault="00447DE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447DE9" w:rsidRDefault="00447DE9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447DE9" w:rsidRDefault="00447DE9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Title"/>
        <w:jc w:val="center"/>
      </w:pPr>
      <w:r>
        <w:t>ВРЕМЯПРЕПРОВОЖДЕНИЯ ДЕТЕЙ ДОШКОЛЬНОГО ВОЗРАСТА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DE9" w:rsidRDefault="00447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31.05.2021 </w:t>
            </w:r>
            <w:hyperlink r:id="rId25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26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18.03.2022 </w:t>
            </w:r>
            <w:hyperlink r:id="rId27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18.05.2022 </w:t>
            </w:r>
            <w:hyperlink r:id="rId2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Title"/>
        <w:jc w:val="center"/>
        <w:outlineLvl w:val="1"/>
      </w:pPr>
      <w:r>
        <w:t>I. ОБЩИЕ ПОЛОЖЕНИЯ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субсидии); порядок проведения отбора получателей субсидий; размер затрат, подлежащих возмещению; условия, порядок предоставления субсидий, а также результаты их предоставления;</w:t>
      </w:r>
      <w:proofErr w:type="gramEnd"/>
      <w:r>
        <w:t xml:space="preserve"> порядок возврата субсидий в бюджет города в случае нарушения условий, установленных при их предоставлении; положения об осуществлении в отношении получателей субсидий проверок главным распорядителем (распорядителем) бюджетных средств, предоставляющим субсидии, соблюдения ими условий и порядка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, </w:t>
      </w:r>
      <w:hyperlink r:id="rId3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18.03.2022 </w:t>
      </w:r>
      <w:hyperlink r:id="rId31">
        <w:r>
          <w:rPr>
            <w:color w:val="0000FF"/>
          </w:rPr>
          <w:t>N 227</w:t>
        </w:r>
      </w:hyperlink>
      <w:r>
        <w:t xml:space="preserve">, от 18.05.2022 </w:t>
      </w:r>
      <w:hyperlink r:id="rId32">
        <w:r>
          <w:rPr>
            <w:color w:val="0000FF"/>
          </w:rPr>
          <w:t>N 400</w:t>
        </w:r>
      </w:hyperlink>
      <w:r>
        <w:t>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субсидий является видом финансовой поддержки субъектов малого и среднего предпринимательства - производителей товаров, работ, услуг, осуществляется для создания благоприятных условий их деятельности и направлено на достижение целей регионального проекта "Акселерация субъектов малого и среднего предпринимательства", утвержденного первым заместителем Губернатора Красноярского края - председателем Правительства Красноярского края от 11.12.2018, достижение целей федерального проекта "Акселерация субъектов малого и среднего предпринимательства", утвержденного приложением 3</w:t>
      </w:r>
      <w:proofErr w:type="gramEnd"/>
      <w:r>
        <w:t xml:space="preserve"> </w:t>
      </w:r>
      <w:proofErr w:type="gramStart"/>
      <w:r>
        <w:t>к протоколу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11.12.2018 N 4, входящего в состав национального проекта "Малое и среднее предпринимательство и поддержка индивидуальной предпринимательской инициативы", утвержденного президиумом Совета при Президенте Российской Федерации по стратегическому развитию и национальным проектам (протокол от 24.12.2018 N 16), вне целевых статей бюджетной классификации, относящихся к</w:t>
      </w:r>
      <w:proofErr w:type="gramEnd"/>
      <w:r>
        <w:t xml:space="preserve"> национальным проектам.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3. Для целей настоящего Положения применяются следующие понятия: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lastRenderedPageBreak/>
        <w:t xml:space="preserve">1) субъекты малого и среднего предпринимательства понимаются в том значении, в котором они используются в Федеральном </w:t>
      </w:r>
      <w:hyperlink r:id="rId33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2) главный распорядитель бюджетных средств (далее - главный распорядитель) - распорядитель бюджетных средств, направляемых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3) уполномоченный орган - департамент экономической политики и инвестиционного развития администрации города Красноярска;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3.1) участник отбора (далее - заявитель) - субъект малого и среднего предпринимательства, представивший предложение (заявку) для участия в отборе и получения субсидий (далее - пакет документов) в соответствии с </w:t>
      </w:r>
      <w:hyperlink w:anchor="P157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6) получатель субсидии - субъект малого и среднего предпринимательства, с которым главный распорядитель заключил договор (соглашение) о предоставлении субсидии (далее - договор о предоставлении субсидии);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заявителя на возмещение (финансовое обеспечение) одних и тех же затрат (части затрат), совпадающая по форме, виду, срокам;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8)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охрана; обслуживание пожарной сигнализации; ремонт и техническое обслуживание общего имущества здания; уборка мест общего пользования и территории вокруг здания; обслуживание и ремонт сантехнических приборов в здании;</w:t>
      </w:r>
      <w:proofErr w:type="gramEnd"/>
      <w:r>
        <w:t xml:space="preserve"> </w:t>
      </w:r>
      <w:proofErr w:type="gramStart"/>
      <w:r>
        <w:t>обслуживание и ремонт электроустановок в здании; телефония; Интернет), которые арендодатель предусмотрел в составе арендной платы по договору аренды (субаренды, о передаче прав и обязанностей по договору аренды другому лицу) помещения, здания, строения, сооружения либо которые владелец (пользователь) предусмотрел в составе платы за пользование по договору безвозмездного пользования помещения, здания, строения, сооружения;</w:t>
      </w:r>
      <w:proofErr w:type="gramEnd"/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9)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>10)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4. Главным распорядителем является администрация города Красноярска.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5. 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предоставлении субсидий, договоров о предоставлении субсидий, заключенных между главным распорядителем и </w:t>
      </w:r>
      <w:r>
        <w:lastRenderedPageBreak/>
        <w:t>получателями субсидий.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Интернет в разделе "Бюджет" (далее - единый портал) при формировании проекта решения о бюджете города (проекта решения о внесении изменений в решение о бюджете).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:rsidR="00447DE9" w:rsidRDefault="00447DE9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7. Способом проведения отбора является запрос предложений, исходя из соответствия участника отбора критериям и требованиям отбора и очередности поступления предложений на участие в отборе (далее - отбор).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8. Прием пакетов документов заявителей, оформление правового акта администрации города о предоставлении субсидий, заключение договоров о предоставлении субсидий от имени главного распорядителя и оформление правового акта администрации города о возврате субсидии от имени главного распорядителя осуществляет уполномоченный орган.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9. Субсидии предоставляются заявителям, состоящим в Едином реестре субъектов малого и среднего предпринимательства, которые соответствуют следующим критериям: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состоят на учете в налоговых органах;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2) зарегистрированы и осуществляют на территории города Красноярска виды предпринимательской деятельности в соответствии с Общероссийским </w:t>
      </w:r>
      <w:hyperlink r:id="rId43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029-2014, утвержденным Приказом Федерального агентства по техническому регулированию и метрологии от 31.01.2014 N 14-ст (далее - коды видов экономической деятельности);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" w:name="P80"/>
      <w:bookmarkEnd w:id="3"/>
      <w:proofErr w:type="gramStart"/>
      <w:r>
        <w:t xml:space="preserve">3) имеют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условиями.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отчетный период. Это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величине среднесписочной численности работающих у заявителя за отчетный период;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4) занимаются социально значимыми видами деятельности, а именно созданием и (или) обеспечением деятельности групп дневного времяпрепровождения детей дошкольного возраста, и имеют в выписке из Единого государственного реестра юридических лиц или выписке из Единого государственного реестра индивидуальных предпринимателей код видов экономической деятельности 88.91 "Предоставление услуг по дневному уходу за детьми" (далее - частный детский сад);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lastRenderedPageBreak/>
        <w:t xml:space="preserve">5) осуществляют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в нежилых помещениях, зданиях, строениях, сооружениях;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6) у заявителей заключены договоры (за исключением договоров аренды нежилых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7) в отношении заявителей в текущем финансовом году не было принято решение об оказании аналогичной поддержки или сроки ее оказания истекли;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8) не имеют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10. В соответствии с </w:t>
      </w:r>
      <w:hyperlink r:id="rId47">
        <w:r>
          <w:rPr>
            <w:color w:val="0000FF"/>
          </w:rPr>
          <w:t>частями 3</w:t>
        </w:r>
      </w:hyperlink>
      <w:r>
        <w:t xml:space="preserve">, </w:t>
      </w:r>
      <w:hyperlink r:id="rId48">
        <w:r>
          <w:rPr>
            <w:color w:val="0000FF"/>
          </w:rPr>
          <w:t>4 статьи 14</w:t>
        </w:r>
      </w:hyperlink>
      <w:r>
        <w:t xml:space="preserve"> Федерального закона N 209-ФЗ субсидии не могут предоставляться в отношении заявителей: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Title"/>
        <w:jc w:val="center"/>
        <w:outlineLvl w:val="1"/>
      </w:pPr>
      <w:bookmarkStart w:id="5" w:name="P95"/>
      <w:bookmarkEnd w:id="5"/>
      <w:r>
        <w:t>II. ПОРЯДОК ПРОВЕДЕНИЯ ОТБОРА ПОЛУЧАТЕЛЕЙ СУБСИДИЙ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>11. Отбор получателей субсидии проводится способом запроса предложений на основании решения комиссии по отбору один раз в текущем финансовом году в один этап, включающий стадию рассмотрения и оценки пакетов документов, стадию определения получателей субсидий и размеров предоставляемых субсидий.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сроки, установленные в объявлении о проведении отбора в соответствии с </w:t>
      </w:r>
      <w:hyperlink w:anchor="P119">
        <w:r>
          <w:rPr>
            <w:color w:val="0000FF"/>
          </w:rPr>
          <w:t>подпунктом 1 пункта 14</w:t>
        </w:r>
      </w:hyperlink>
      <w:r>
        <w:t xml:space="preserve"> настоящего Положения, не поступило ни одного пакета документов и (или) заявителями пакеты документов отозваны, уполномоченный орган в соответствии с </w:t>
      </w:r>
      <w:hyperlink w:anchor="P104">
        <w:r>
          <w:rPr>
            <w:color w:val="0000FF"/>
          </w:rPr>
          <w:t>пунктом 13</w:t>
        </w:r>
      </w:hyperlink>
      <w:r>
        <w:t xml:space="preserve"> настоящего Положения организует проведение дополнительного отбора в связи с отсутствием пакетов документов для участия в отборе и получения субсидии.</w:t>
      </w:r>
      <w:proofErr w:type="gramEnd"/>
    </w:p>
    <w:p w:rsidR="00447DE9" w:rsidRDefault="00447DE9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13.08.2021 N 597)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В случае если по итогам проведения отбора в соответствии с </w:t>
      </w:r>
      <w:hyperlink w:anchor="P249">
        <w:r>
          <w:rPr>
            <w:color w:val="0000FF"/>
          </w:rPr>
          <w:t>пунктами 34</w:t>
        </w:r>
      </w:hyperlink>
      <w:r>
        <w:t xml:space="preserve"> - </w:t>
      </w:r>
      <w:hyperlink w:anchor="P255">
        <w:r>
          <w:rPr>
            <w:color w:val="0000FF"/>
          </w:rPr>
          <w:t>37</w:t>
        </w:r>
      </w:hyperlink>
      <w:r>
        <w:t xml:space="preserve"> настоящего Положения образуется остаток нераспределенных бюджетных ассигнований, предусмотренных в бюджете города для предоставления субсидий в текущем финансовом году, комиссия принимает решение об организации уполномоченным органом в соответствии с </w:t>
      </w:r>
      <w:hyperlink w:anchor="P104">
        <w:r>
          <w:rPr>
            <w:color w:val="0000FF"/>
          </w:rPr>
          <w:t>пунктом 13</w:t>
        </w:r>
      </w:hyperlink>
      <w:r>
        <w:t xml:space="preserve"> настоящего Положения дополнительного отбора. Решение комиссии об организации уполномоченным </w:t>
      </w:r>
      <w:r>
        <w:lastRenderedPageBreak/>
        <w:t>органом дополнительного отбора в связи с наличием остатка нераспределенных бюджетных ассигнований, предусмотренных в бюджете города для предоставления субсидий в текущем финансовом году, отражается в протоколе об итогах отбора.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13.08.2021 N 597)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12.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13. В целях </w:t>
      </w:r>
      <w:proofErr w:type="gramStart"/>
      <w:r>
        <w:t>установления порядка проведения отбора получателей субсидий</w:t>
      </w:r>
      <w:proofErr w:type="gramEnd"/>
      <w:r>
        <w:t xml:space="preserve"> уполномоченный орган при проведении отбора осуществляет следующие функции: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организует проведение отбора;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2) устанавливает сроки проведения отбора;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3) обеспечивает работу комиссии, формирование и подписание протокола об итогах отбора;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4) в сроки, указанные в </w:t>
      </w:r>
      <w:hyperlink w:anchor="P117">
        <w:r>
          <w:rPr>
            <w:color w:val="0000FF"/>
          </w:rPr>
          <w:t>пунктах 14</w:t>
        </w:r>
      </w:hyperlink>
      <w:r>
        <w:t xml:space="preserve">, </w:t>
      </w:r>
      <w:hyperlink w:anchor="P263">
        <w:r>
          <w:rPr>
            <w:color w:val="0000FF"/>
          </w:rPr>
          <w:t>42</w:t>
        </w:r>
      </w:hyperlink>
      <w:r>
        <w:t xml:space="preserve"> настоящего Положения: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размещает объявление о проведении отбора и информацию о результатах рассмотрения пакетов документов, результатах отбора на официальном сайте администрации города Красноярска в информационно-телекоммуникационной сети Интернет по адресу: www.admkrsk.ru, раздел Город сегодня/Экономика/Поддержка субъектов малого и среднего предпринимательства/Информационные сообщения (далее - Сайт);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организует опубликование объявления о проведении отбора в газете "Городские новости";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 п. 13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53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spacing w:before="280"/>
        <w:ind w:firstLine="540"/>
        <w:jc w:val="both"/>
      </w:pPr>
      <w:r>
        <w:t>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на котором обеспечивается проведение отбора (с размещением указателя страницы Сайта на едином портале);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5)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7) обеспечивает сохранность поданных пакетов документов.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14. Объявление о проведении отбора не </w:t>
      </w:r>
      <w:proofErr w:type="gramStart"/>
      <w:r>
        <w:t>позднее</w:t>
      </w:r>
      <w:proofErr w:type="gramEnd"/>
      <w:r>
        <w:t xml:space="preserve"> чем за 3 рабочих дня до начала срока приема пакетов документов, но не позднее 1 октября текущего финансового года, размещается (публикуется) в соответствии с </w:t>
      </w:r>
      <w:hyperlink w:anchor="P108">
        <w:r>
          <w:rPr>
            <w:color w:val="0000FF"/>
          </w:rPr>
          <w:t>подпунктом 4 пункта 13</w:t>
        </w:r>
      </w:hyperlink>
      <w:r>
        <w:t xml:space="preserve"> настоящего Положения и включает: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1) сроки проведения отбора.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lastRenderedPageBreak/>
        <w:t>Дата начала приема или окончания приема пакетов документов на участие в отборе и получение субсидии, которая не может быть ранее 30-го календарного дня, следующего за днем размещения объявления о проведении отбора;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2) наименование, местонахождение, почтовый адрес, адрес электронной почты уполномоченного органа, организующего проведение отбора, а также номер телефона для получения разъяснений положений объявления о проведении отбора;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3) результат предоставления субсидии в соответствии с </w:t>
      </w:r>
      <w:hyperlink w:anchor="P308">
        <w:r>
          <w:rPr>
            <w:color w:val="0000FF"/>
          </w:rPr>
          <w:t>пунктом 47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 п. 14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58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spacing w:before="280"/>
        <w:ind w:firstLine="540"/>
        <w:jc w:val="both"/>
      </w:pPr>
      <w:r>
        <w:t>4) доменное имя и (или) указатели страниц системы "Электронный бюджет" или Сайта, на котором обеспечивается проведение отбора;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 xml:space="preserve">5) критерии и требования к заявителям в соответствии с </w:t>
      </w:r>
      <w:hyperlink w:anchor="P74">
        <w:r>
          <w:rPr>
            <w:color w:val="0000FF"/>
          </w:rPr>
          <w:t>пунктами 9</w:t>
        </w:r>
      </w:hyperlink>
      <w:r>
        <w:t xml:space="preserve">, </w:t>
      </w:r>
      <w:hyperlink w:anchor="P88">
        <w:r>
          <w:rPr>
            <w:color w:val="0000FF"/>
          </w:rPr>
          <w:t>10</w:t>
        </w:r>
      </w:hyperlink>
      <w:r>
        <w:t xml:space="preserve">, </w:t>
      </w:r>
      <w:hyperlink w:anchor="P140">
        <w:r>
          <w:rPr>
            <w:color w:val="0000FF"/>
          </w:rPr>
          <w:t>15</w:t>
        </w:r>
      </w:hyperlink>
      <w:r>
        <w:t xml:space="preserve"> настоящего Положения и к пакету документов в соответствии с </w:t>
      </w:r>
      <w:hyperlink w:anchor="P157">
        <w:r>
          <w:rPr>
            <w:color w:val="0000FF"/>
          </w:rPr>
          <w:t>пунктом 20</w:t>
        </w:r>
      </w:hyperlink>
      <w: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6) порядок подачи заявителями пакетов документов в соответствии с </w:t>
      </w:r>
      <w:hyperlink w:anchor="P149">
        <w:r>
          <w:rPr>
            <w:color w:val="0000FF"/>
          </w:rPr>
          <w:t>пунктом 16</w:t>
        </w:r>
      </w:hyperlink>
      <w: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57">
        <w:r>
          <w:rPr>
            <w:color w:val="0000FF"/>
          </w:rPr>
          <w:t>пунктом 20</w:t>
        </w:r>
      </w:hyperlink>
      <w:r>
        <w:t xml:space="preserve"> настоящего Положения,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подаваемой заявителем </w:t>
      </w:r>
      <w:hyperlink w:anchor="P402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иной информации о заявителе, связанной с отбором, а также согласие на обработку персональных данных (для физического лица);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7) порядок внесения изменений в пакеты документов в соответствии с </w:t>
      </w:r>
      <w:hyperlink w:anchor="P151">
        <w:r>
          <w:rPr>
            <w:color w:val="0000FF"/>
          </w:rPr>
          <w:t>пунктом 17</w:t>
        </w:r>
      </w:hyperlink>
      <w:r>
        <w:t xml:space="preserve"> настоящего Положения; порядок возврата пакетов документов, </w:t>
      </w:r>
      <w:proofErr w:type="gramStart"/>
      <w:r>
        <w:t>определяющий</w:t>
      </w:r>
      <w:proofErr w:type="gramEnd"/>
      <w:r>
        <w:t xml:space="preserve"> в том числе основания для возврата пакетов документов, в соответствии с </w:t>
      </w:r>
      <w:hyperlink w:anchor="P154">
        <w:r>
          <w:rPr>
            <w:color w:val="0000FF"/>
          </w:rPr>
          <w:t>пунктом 18</w:t>
        </w:r>
      </w:hyperlink>
      <w:r>
        <w:t xml:space="preserve"> настоящего Положения; порядок отзыва заявителями пакетов документов в соответствии с </w:t>
      </w:r>
      <w:hyperlink w:anchor="P155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пакетов документов заявителей в соответствии с </w:t>
      </w:r>
      <w:hyperlink w:anchor="P240">
        <w:r>
          <w:rPr>
            <w:color w:val="0000FF"/>
          </w:rPr>
          <w:t>пунктами 30</w:t>
        </w:r>
      </w:hyperlink>
      <w:r>
        <w:t xml:space="preserve"> - </w:t>
      </w:r>
      <w:hyperlink w:anchor="P259">
        <w:r>
          <w:rPr>
            <w:color w:val="0000FF"/>
          </w:rPr>
          <w:t>40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9)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14">
        <w:r>
          <w:rPr>
            <w:color w:val="0000FF"/>
          </w:rPr>
          <w:t>подпунктом 5 пункта 13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10) срок, в течение которого победители отбора должны подписать договоры о предоставлении субсидий в соответствии с </w:t>
      </w:r>
      <w:hyperlink w:anchor="P261">
        <w:r>
          <w:rPr>
            <w:color w:val="0000FF"/>
          </w:rPr>
          <w:t>подпунктом 2 пункта 40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 xml:space="preserve">11) условия признания победителя отбора (получателя субсидии) уклонившимся от заключения договора о предоставлении субсидии в соответствии с </w:t>
      </w:r>
      <w:hyperlink w:anchor="P324">
        <w:r>
          <w:rPr>
            <w:color w:val="0000FF"/>
          </w:rPr>
          <w:t>пунктом 52</w:t>
        </w:r>
      </w:hyperlink>
      <w:r>
        <w:t xml:space="preserve"> настоящего Положения;</w:t>
      </w:r>
      <w:proofErr w:type="gramEnd"/>
    </w:p>
    <w:p w:rsidR="00447DE9" w:rsidRDefault="00447DE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12 п. 14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6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spacing w:before="280"/>
        <w:ind w:firstLine="540"/>
        <w:jc w:val="both"/>
      </w:pPr>
      <w:proofErr w:type="gramStart"/>
      <w:r>
        <w:t xml:space="preserve">12) дату размещения результатов отбора на едином портале (в случае проведения отбора в системе "Электронный бюджет") или на Сайте, на котором обеспечивается проведение отбора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победителей отбора в соответствии с </w:t>
      </w:r>
      <w:hyperlink w:anchor="P255">
        <w:r>
          <w:rPr>
            <w:color w:val="0000FF"/>
          </w:rPr>
          <w:t>пунктом 37</w:t>
        </w:r>
      </w:hyperlink>
      <w:r>
        <w:t xml:space="preserve"> настоящего Положения.</w:t>
      </w:r>
      <w:proofErr w:type="gramEnd"/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3" w:name="P140"/>
      <w:bookmarkEnd w:id="13"/>
      <w:r>
        <w:t>15. В отборе принимают участие заявители (получатели субсидий),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пакета документов условиям проведения отбора и условиям предоставления субсидии), соответствуют следующим требованиям: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15 </w:t>
            </w:r>
            <w:hyperlink w:anchor="P2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spacing w:before="280"/>
        <w:ind w:firstLine="540"/>
        <w:jc w:val="both"/>
      </w:pPr>
      <w:bookmarkStart w:id="14" w:name="P143"/>
      <w:bookmarkEnd w:id="14"/>
      <w:r>
        <w:t xml:space="preserve">2) 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3) заявитель (получатель субсидии) - юридическое лицо не находится в процессе реорганизации (за исключением реорганизации в форме присоединения к юридическому лицу - заявителю (получателю субсидии)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(получатель субсидии) - индивидуальный предприниматель не прекращает деятельность в качестве индивидуального предпринимателя;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являющемся заявителем (получателем субсидии);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5) заявитель (получатель субсидии)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6) заявитель (получатель субсидии) не получает средства из бюджета города Красноярска на основании иных муниципальных правовых актов в целях возмещения одних и тех же затрат (части </w:t>
      </w:r>
      <w:r>
        <w:lastRenderedPageBreak/>
        <w:t>затрат) при осуществлении предпринимательской деятельности.</w:t>
      </w:r>
    </w:p>
    <w:p w:rsidR="00447DE9" w:rsidRDefault="00447DE9">
      <w:pPr>
        <w:pStyle w:val="ConsPlusNormal"/>
        <w:jc w:val="both"/>
      </w:pPr>
      <w:r>
        <w:t xml:space="preserve">(п. 15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5" w:name="P149"/>
      <w:bookmarkEnd w:id="15"/>
      <w:r>
        <w:t xml:space="preserve">16.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установленный </w:t>
      </w:r>
      <w:hyperlink w:anchor="P157">
        <w:r>
          <w:rPr>
            <w:color w:val="0000FF"/>
          </w:rPr>
          <w:t>пунктом 20</w:t>
        </w:r>
      </w:hyperlink>
      <w:r>
        <w:t xml:space="preserve"> настоящего Положения, в сроки, указанные в объявлении о проведении отбора.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Регистрация пакета документов заявителя в организационно-правовом отделе управления делами администрации города осуществляется в течение одного рабочего дня.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17.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402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Внесение изменений в пакет документов, установленный </w:t>
      </w:r>
      <w:hyperlink w:anchor="P157">
        <w:r>
          <w:rPr>
            <w:color w:val="0000FF"/>
          </w:rPr>
          <w:t>пунктом 20</w:t>
        </w:r>
      </w:hyperlink>
      <w:r>
        <w:t xml:space="preserve"> настоящего Положения, не допускается.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7" w:name="P154"/>
      <w:bookmarkEnd w:id="17"/>
      <w:r>
        <w:t xml:space="preserve">18. Заявителям, пакеты документов которых зарегистрированы после окончания срока приема пакетов документов, установленного в объявлении о проведении отбора, уполномоченный орган в течение 3 рабочих дней с даты их поступления направляет уведомления об отказе в предоставлении субсидий по основанию, установленному </w:t>
      </w:r>
      <w:hyperlink w:anchor="P213">
        <w:r>
          <w:rPr>
            <w:color w:val="0000FF"/>
          </w:rPr>
          <w:t>подпунктом 1 пункта 23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8" w:name="P155"/>
      <w:bookmarkEnd w:id="18"/>
      <w:r>
        <w:t xml:space="preserve">19. Заявитель вправе отозвать пакет документов, установленный </w:t>
      </w:r>
      <w:hyperlink w:anchor="P157">
        <w:r>
          <w:rPr>
            <w:color w:val="0000FF"/>
          </w:rPr>
          <w:t>пунктом 20</w:t>
        </w:r>
      </w:hyperlink>
      <w:r>
        <w:t xml:space="preserve"> настоящего Положения, путем письменного обращения в организационно-правовой отдел управления делами администрации города в любое время, но не позднее даты заключения договора о предоставлении субсидии.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Документы, представленные для участия в отборе и получения субсидии, заявителю не возвращаются.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19" w:name="P157"/>
      <w:bookmarkEnd w:id="19"/>
      <w:r>
        <w:t>20. Заявитель для участия в отборе и получения субсидии представляет в организационно-правовой отдел управления делами администрации города пакет документов, включающий: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1) </w:t>
      </w:r>
      <w:hyperlink w:anchor="P402">
        <w:r>
          <w:rPr>
            <w:color w:val="0000FF"/>
          </w:rPr>
          <w:t>заявку</w:t>
        </w:r>
      </w:hyperlink>
      <w:r>
        <w:t xml:space="preserve"> по форме, установленной приложением 1 к настоящему Положению;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 xml:space="preserve">2) юридические лица и индивидуальные предприниматели, осуществляющие бухгалтерский учет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(далее - Федеральный закон N 402-ФЗ), представляют промежуточную бухгалтерскую отчетность (бухгалтерский баланс и отчет о финансовых результатах) за период с начала текущего финансового года до 1-го числа месяца подачи пакета документов;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применяющие общую систему налогообложения и не осуществляющие бухгалтерский учет в соответствии со </w:t>
      </w:r>
      <w:hyperlink r:id="rId68">
        <w:r>
          <w:rPr>
            <w:color w:val="0000FF"/>
          </w:rPr>
          <w:t>статьей 6</w:t>
        </w:r>
      </w:hyperlink>
      <w:r>
        <w:t xml:space="preserve"> Федерального закона N 402-ФЗ, представляют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налогоплательщики, применяющие упрощенную систему налогообложения, представляют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документов;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lastRenderedPageBreak/>
        <w:t>индивидуальные предприниматели, применяющие патентную систему налогообложения, представляют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копию патента на право применения патентной системы налогообложения;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0" w:name="P163"/>
      <w:bookmarkEnd w:id="20"/>
      <w:r>
        <w:t>3) копии документов, подтверждающих в период с октября года, предшествующего году подачи пакета документов, и по сентябрь (включительно) года подачи пакета документов наличие у заявителя права владения (пользования) нежилыми помещениями, зданиями, строениями, сооружениями: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права или выписка из Единого государственного реестра недвижимости об основных характеристиках и зарегистрированных правах, предоставляемые при наличии у заявителя права собственности на нежилые помещения, здания, строения, сооружения;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договор аренды (о передаче прав и обязанностей по договору аренды другому лицу, безвозмездного пользования) с приложением экспликации и свидетельства о государственной регистрации права или выписки из Единого государственного реестра недвижимости об основных характеристиках и зарегистрированных правах арендодателя (собственника), предоставляемых при отсутствии у заявителя права собственности на нежилые помещения, здания, строения, сооружения;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договор субаренды (о передаче прав и обязанностей по договору аренды другому лицу, безвозмездного пользования) с приложением экспликации, договора аренды и свидетельства о государственной регистрации права или выписки из Единого государственного реестра недвижимости об основных характеристиках и зарегистрированных правах арендодателя (собственника), предоставляемых при отсутствии у заявителя права собственности на нежилые помещения, здания, строения, сооружения;</w:t>
      </w:r>
      <w:proofErr w:type="gramEnd"/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чеков, и (или) копии квитанций к приходным кассовым ордерам, и (или) копии иных документов, подтверждающих факт оплаты;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1" w:name="P173"/>
      <w:bookmarkEnd w:id="21"/>
      <w:proofErr w:type="gramStart"/>
      <w:r>
        <w:t xml:space="preserve">8) копии товарных накладных (при их наличии) и (или) актов приема-передачи выполненных работ/оказанных услуг (при их наличии), и (или) универсальных передаточных документов (при их наличии), и (или) актов сверки (при их наличии), подтверждающих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  <w:proofErr w:type="gramEnd"/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2" w:name="P175"/>
      <w:bookmarkEnd w:id="22"/>
      <w:r>
        <w:t xml:space="preserve">9) пояснительную записку, содержащую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 информацию о наличии (отсутствии) предписаний контрольных надзорных </w:t>
      </w:r>
      <w:r>
        <w:lastRenderedPageBreak/>
        <w:t>органов за период с начала текущего финансового года до даты подачи пакета документов;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10) копию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 xml:space="preserve">12) копии договоров о предоставлении социальных услуг без обеспечения проживания по дневному уходу за детьми, действующих в период с октября года, предшествующего году подачи пакета документов, и по сентябрь (включительно) года подачи пакета документов (выборочно в количестве не более пяти), в нежилых помещениях, зданиях, строениях, сооружениях, по которым заявителем представлены к возмещению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  <w:proofErr w:type="gramEnd"/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13) документ, подтверждающий полномочия лица на осуществление действий от имени заявителя (при наличии);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14) копии санитарно-эпидемиологических заключений (при их наличии) о соответствии санитарным правилам зданий, строений, сооружений, помещений, оборудования и иного имущества, по которым заявителем представлены к возмещению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15) в случае ведения образовательной деятельности необходимо представить копии лицензий или выписку из реестра лицензий на право ведения образовательной деятельности (при наличии) в нежилых помещениях, зданиях, строениях, сооружениях, по которым заявителем представлены к возмещению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16) в случае осуществления затрат по приобретению и (или) монтажу малых архитектурных форм, используемых для создания и (или) обеспечения деятельности групп дневного времяпрепровождения детей дошкольного возраста, на земельном участке, прилегающем к нежилому помещению, зданию, строению, сооружению, по которому заявитель не имеет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</w:t>
      </w:r>
      <w:proofErr w:type="gramEnd"/>
      <w:r>
        <w:t>, необходимо представить копию экспликации такого земельного участка;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 xml:space="preserve">17) в случае осуществления затрат по уплате арендных платежей по договорам аренды (субаренды, о передаче прав и обязанностей по договору аренды другому лицу, безвозмездного пользования) нежилых помещений, зданий, строений, сооружений; </w:t>
      </w:r>
      <w:proofErr w:type="gramStart"/>
      <w:r>
        <w:t>затрат на ремонт (реконструкцию) нежилых помещений, зданий, строений, сооружений, находящихся у заявителя на праве собственности (субаренды, согласно договору о передаче прав и обязанностей по договору аренды другому лицу, безвозмездного пользования); затрат на приобретение нежилых помещений, зданий, строений, сооружений по договорам купли-продажи; затрат на приобретение нежилых помещений, зданий, строений, сооружений по договорам участия в долевом строительстве;</w:t>
      </w:r>
      <w:proofErr w:type="gramEnd"/>
      <w:r>
        <w:t xml:space="preserve"> затрат по уплате основного долга по кредитам, выданным на приобретение нежилых помещений, зданий, строений, сооружений, необходимо представить копии документов, подтверждающих назначение помещений, зданий, строений, сооружений;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18) в случае осуществления затрат на монтаж малых архитектурных форм; монтаж оборудования, необходимого для обеспечения соответствия нежилых помещений, зданий, строений, сооружений требованиям </w:t>
      </w:r>
      <w:proofErr w:type="spellStart"/>
      <w:r>
        <w:t>Роспотребнадзора</w:t>
      </w:r>
      <w:proofErr w:type="spellEnd"/>
      <w:r>
        <w:t xml:space="preserve">, МЧС России и иным требованиям </w:t>
      </w:r>
      <w:r>
        <w:lastRenderedPageBreak/>
        <w:t>законодательства Российской Федерации; затрат на ремонт (реконструкцию) нежилых помещений, зданий, строений, сооружений, находящихся у заявителя на праве собственности (субаренды, согласно договору о передаче прав и обязанностей по договору аренды другому лицу, безвозмездного пользования), необходимо представить копии сметных расчетов (иной документации), подтверждающих стоимость отдельных видов строительных и монтажных работ и (или) стоимость оборудования;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19)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необходимо представить копии заключенных в установленном порядке: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4" w:name="P192"/>
      <w:bookmarkEnd w:id="24"/>
      <w:r>
        <w:t>20) в случае осуществления затрат по уплате основного долга по кредитам, выданным на приобретение нежилых помещений, зданий, строений, сооружений, необходимо представить: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основного долга по кредиту;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по кредиту в соответствии с условиями кредитного договора в период с октября года, предшествующего году подачи пакета документов, и по сентябрь (включительно) года подачи пакета документов;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21) справку о наличии банковского счета, выданную не ранее чем за 30 дней до даты подачи пакета документов.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Документы (их копии) или сведения, содержащиеся в них, указанные в </w:t>
      </w:r>
      <w:hyperlink w:anchor="P163">
        <w:r>
          <w:rPr>
            <w:color w:val="0000FF"/>
          </w:rPr>
          <w:t>подпункте 3</w:t>
        </w:r>
      </w:hyperlink>
      <w:r>
        <w:t xml:space="preserve"> (за исключением договоров аренды, субаренды, о передаче прав и обязанностей по договору аренды другому лицу, безвозмездного пользования нежилых помещений, зданий, строений, сооружений) пункта 20 настоящего Положения, не позднее 3 рабочих дней после окончания срока приема пакетов документов, установленного в объявлении о проведении отбора, запрашиваются уполномоченным органом в государственном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>, в распоряжении которого находятся указанные документы, если заявитель не представил указанные документы самостоятельно.</w:t>
      </w:r>
    </w:p>
    <w:p w:rsidR="00447DE9" w:rsidRDefault="00447DE9">
      <w:pPr>
        <w:pStyle w:val="ConsPlusNormal"/>
        <w:jc w:val="both"/>
      </w:pPr>
      <w:r>
        <w:t xml:space="preserve">(п. 21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5" w:name="P203"/>
      <w:bookmarkEnd w:id="25"/>
      <w:r>
        <w:t xml:space="preserve">22. </w:t>
      </w:r>
      <w:proofErr w:type="gramStart"/>
      <w:r>
        <w:t xml:space="preserve">Для проверки сведений, содержащихся в </w:t>
      </w:r>
      <w:hyperlink w:anchor="P402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а также для проверки заявителей на соответствие критериям и требованиям, установленным в </w:t>
      </w:r>
      <w:hyperlink w:anchor="P74">
        <w:r>
          <w:rPr>
            <w:color w:val="0000FF"/>
          </w:rPr>
          <w:t>пунктах 9</w:t>
        </w:r>
      </w:hyperlink>
      <w:r>
        <w:t xml:space="preserve">, </w:t>
      </w:r>
      <w:hyperlink w:anchor="P88">
        <w:r>
          <w:rPr>
            <w:color w:val="0000FF"/>
          </w:rPr>
          <w:t>10</w:t>
        </w:r>
      </w:hyperlink>
      <w:r>
        <w:t xml:space="preserve">, </w:t>
      </w:r>
      <w:hyperlink w:anchor="P140">
        <w:r>
          <w:rPr>
            <w:color w:val="0000FF"/>
          </w:rPr>
          <w:t>15</w:t>
        </w:r>
      </w:hyperlink>
      <w:r>
        <w:t xml:space="preserve"> настоящего Положения, уполномоченный орган </w:t>
      </w:r>
      <w:r>
        <w:lastRenderedPageBreak/>
        <w:t>не позднее 3 рабочих дней после окончания срока приема пакетов документов, установленного в объявлении о проведении отбора, в порядке межведомственного информационного взаимодействия, в том числе посредством</w:t>
      </w:r>
      <w:proofErr w:type="gramEnd"/>
      <w:r>
        <w:t xml:space="preserve"> получения информации с помощью программного обеспечения, посредством информационно-телекоммуникационной сети Интернет, запрашивает в государственных органах, органах местного самоуправления и подведомственных им организациях следующие документы (сведения, содержащиеся в них):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1) справку 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взносам по </w:t>
      </w:r>
      <w:hyperlink r:id="rId80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России от 20.01.2017 N ММВ-7-8/20@;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3) выписку из Единого реестра субъектов малого и среднего предпринимательства;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4) выписку из Единого реестра субъектов малого и среднего предпринимательства - получателей поддержки;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5) сведения из реестра дисквалифицированных лиц;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6) сведения из реестра лицензий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6" w:name="P211"/>
      <w:bookmarkEnd w:id="26"/>
      <w:r>
        <w:t>23. Основаниями для отклонения пакета документов заявителя по итогам его рассмотрения и оценки и (или) для отказа получателю субсидии в предоставлении субсидии по итогам отбора являются: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7" w:name="P213"/>
      <w:bookmarkEnd w:id="27"/>
      <w:r>
        <w:t>1) представление заявителем пакета документов после окончания срока приема, установленного в объявлении о проведении отбора;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2) отсутствие достаточного объема бюджетных ассигнований, предусмотренных в бюджете города для предоставления субсидий в текущем финансовом году, в результате их распределения решением комиссии. Достаточный объем бюджетных ассигнований устанавливается в сумме более 1 процента от размера испрашиваемой субсидии в </w:t>
      </w:r>
      <w:hyperlink w:anchor="P402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Положению;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13.08.2021 N 597)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3) несоответствие заявителя критериям и требованиям, установленным </w:t>
      </w:r>
      <w:hyperlink w:anchor="P74">
        <w:r>
          <w:rPr>
            <w:color w:val="0000FF"/>
          </w:rPr>
          <w:t>пунктами 9</w:t>
        </w:r>
      </w:hyperlink>
      <w:r>
        <w:t xml:space="preserve">, </w:t>
      </w:r>
      <w:hyperlink w:anchor="P88">
        <w:r>
          <w:rPr>
            <w:color w:val="0000FF"/>
          </w:rPr>
          <w:t>10</w:t>
        </w:r>
      </w:hyperlink>
      <w:r>
        <w:t xml:space="preserve">, </w:t>
      </w:r>
      <w:hyperlink w:anchor="P140">
        <w:r>
          <w:rPr>
            <w:color w:val="0000FF"/>
          </w:rPr>
          <w:t>15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4) несоответствие представленного заявителем пакета документов для участия в отборе и получения субсидии требованиям, установленным в объявлении о проведении отбора в соответствии с </w:t>
      </w:r>
      <w:hyperlink w:anchor="P127">
        <w:r>
          <w:rPr>
            <w:color w:val="0000FF"/>
          </w:rPr>
          <w:t>подпунктами 5</w:t>
        </w:r>
      </w:hyperlink>
      <w:r>
        <w:t xml:space="preserve"> - </w:t>
      </w:r>
      <w:hyperlink w:anchor="P131">
        <w:r>
          <w:rPr>
            <w:color w:val="0000FF"/>
          </w:rPr>
          <w:t>7 пункта 14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5) установление факта недостоверности представленной заявителем информации, в том числе информации о местонахождении и адресе юридического лица;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6) невыполнение условий оказания поддержки, указанных в настоящем Положении;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7) в текущем финансовом году в отношении заявителя было принято решение об оказании аналогичной поддержки (услуги) и сроки ее оказания не истекли;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proofErr w:type="gramStart"/>
      <w:r>
        <w:t>с даты признания</w:t>
      </w:r>
      <w:proofErr w:type="gramEnd"/>
      <w: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9) несоответствие произведенных затрат, представленных заявителем в пакете документов,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10) 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11) заключение заявителем договоров (за исключением договоров аренды нежилых помещений, зданий, строений, сооружений), подтверждающих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12)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>13) представление заявителем в составе пакета документов недостоверных и (или) противоречивых сведений, влекущих за собой неправомерную оценку о соответствии пакета документов условиям проведения отбора и условиям предоставления субсидии;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14) несоответствие представленных получателем субсидии документов требованиям, определенным </w:t>
      </w:r>
      <w:hyperlink w:anchor="P140">
        <w:r>
          <w:rPr>
            <w:color w:val="0000FF"/>
          </w:rPr>
          <w:t>пунктом 15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15) установление факта недостоверности представленной получателем субсидии информации в составе пакета документов.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24. Комиссия по отбору - коллегиальный совещательный орган (далее - комиссия) по определению получателей субсидий и размеров предоставляемых субсидий на основании пакетов документов заявителей, указанных в </w:t>
      </w:r>
      <w:hyperlink w:anchor="P157">
        <w:r>
          <w:rPr>
            <w:color w:val="0000FF"/>
          </w:rPr>
          <w:t>пункте 20</w:t>
        </w:r>
      </w:hyperlink>
      <w:r>
        <w:t xml:space="preserve"> настоящего Положения, в соответствии с порядком проведения отбора, установленным настоящим разделом. 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8" w:name="P235"/>
      <w:bookmarkEnd w:id="28"/>
      <w:r>
        <w:t>25. Численность комиссии составляет не менее 5 человек. В состав комиссии входят: председатель комиссии, заместитель председателя комиссии, члены комиссии.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26. В </w:t>
      </w:r>
      <w:hyperlink w:anchor="P687">
        <w:r>
          <w:rPr>
            <w:color w:val="0000FF"/>
          </w:rPr>
          <w:t>состав</w:t>
        </w:r>
      </w:hyperlink>
      <w:r>
        <w:t xml:space="preserve"> комиссии включаются представители администрации города, Красноярского городского Совета депутатов согласно приложению 2 к настоящему Положению.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27. Руководство работой комиссии осуществляет ее председатель, в отсутствие председателя руководство комиссией осуществляет его заместитель. Председатель комиссии назначает дату и время проведения заседаний комиссии, предлагает повестку дня заседания </w:t>
      </w:r>
      <w:r>
        <w:lastRenderedPageBreak/>
        <w:t>комиссии. Председателем комиссии является руководитель уполномоченного органа.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28. Заседания комиссии правомочны, если на них присутствует не менее 1/2 от общего числа членов комиссии, установленного </w:t>
      </w:r>
      <w:hyperlink w:anchor="P235">
        <w:r>
          <w:rPr>
            <w:color w:val="0000FF"/>
          </w:rPr>
          <w:t>пунктом 25</w:t>
        </w:r>
      </w:hyperlink>
      <w:r>
        <w:t xml:space="preserve"> настоящего Положения.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29. Секретарь комиссии (без права голосования) назначается поручением председателя комиссии. </w:t>
      </w:r>
      <w:proofErr w:type="gramStart"/>
      <w:r>
        <w:t xml:space="preserve">Секретарь комиссии информирует членов комиссии о повестке, времени и месте проведения заседаний комиссии; ведет протоколы заседаний комиссии; направляет членам комиссии для составления экспертных заключений пакеты документов заявителей и документы (сведения, содержащиеся в них), полученные от уполномоченного органа, с результатами проверки заявителя на соответствие критериям и требованиям, установленным </w:t>
      </w:r>
      <w:hyperlink w:anchor="P74">
        <w:r>
          <w:rPr>
            <w:color w:val="0000FF"/>
          </w:rPr>
          <w:t>пунктами 9</w:t>
        </w:r>
      </w:hyperlink>
      <w:r>
        <w:t xml:space="preserve">, </w:t>
      </w:r>
      <w:hyperlink w:anchor="P88">
        <w:r>
          <w:rPr>
            <w:color w:val="0000FF"/>
          </w:rPr>
          <w:t>10</w:t>
        </w:r>
      </w:hyperlink>
      <w:r>
        <w:t xml:space="preserve">, </w:t>
      </w:r>
      <w:hyperlink w:anchor="P140">
        <w:r>
          <w:rPr>
            <w:color w:val="0000FF"/>
          </w:rPr>
          <w:t>15</w:t>
        </w:r>
      </w:hyperlink>
      <w:r>
        <w:t xml:space="preserve"> настоящего Положения;</w:t>
      </w:r>
      <w:proofErr w:type="gramEnd"/>
      <w:r>
        <w:t xml:space="preserve"> на основании экспертных заключений членов комиссии формирует рейтинг заявителей; организует исполнение решений комиссии.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29" w:name="P240"/>
      <w:bookmarkEnd w:id="29"/>
      <w:r>
        <w:t xml:space="preserve">30. Пакеты документов в течение 5 рабочих дней после окончания срока их приема, установленного в объявлении о проведении отбора, направляются секретарем комиссии членам комиссии для подготовки экспертных </w:t>
      </w:r>
      <w:hyperlink w:anchor="P736">
        <w:r>
          <w:rPr>
            <w:color w:val="0000FF"/>
          </w:rPr>
          <w:t>заключений</w:t>
        </w:r>
      </w:hyperlink>
      <w:r>
        <w:t xml:space="preserve"> в соответствии с приложением 3 к настоящему Положению (за исключением пакетов документов, указанных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Положения). Каждый пакет документов, участвующий в отборе, получает экспертное заключение.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Члены комиссии составляют экспертные заключения в течение 10 рабочих дней с даты их получения.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31. Пакеты документов оцениваются членами комиссии по критериям и требованиям (далее - критерии оценки), в том числе по дополнительным критериям оценки, установленным </w:t>
      </w:r>
      <w:hyperlink w:anchor="P736">
        <w:r>
          <w:rPr>
            <w:color w:val="0000FF"/>
          </w:rPr>
          <w:t>приложением 3</w:t>
        </w:r>
      </w:hyperlink>
      <w:r>
        <w:t xml:space="preserve"> к настоящему Положению, с учетом </w:t>
      </w:r>
      <w:proofErr w:type="gramStart"/>
      <w:r>
        <w:t>очередности поступления пакетов документов заявителей</w:t>
      </w:r>
      <w:proofErr w:type="gramEnd"/>
      <w:r>
        <w:t xml:space="preserve"> на участие в отборе. По итогам оценки членами комиссии пакетов документов каждому заявителю присваиваются итоговые баллы.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Заявители, пакетам документов которых присвоено суммарно большее количество итоговых баллов, указанных в экспертных заключениях, получают более высокий рейтинг. Заявителю, набравшему максимальное количество итоговых баллов, присваивается первое место.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При равенстве значений итоговых баллов по результатам оценки пакетов документов приоритет отдается заявителю, пакет документов которого зарегистрирован ранее других по дате и входящему регистрационному номеру в соответствии с </w:t>
      </w:r>
      <w:hyperlink w:anchor="P149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Пакеты документов, которые по итогам оценки членами комиссии не соответствуют условиям проведения отбора и условиям предоставления субсидий, получают экспертные заключения с нулевым значением рейтинга и основаниями для отказа в предоставлении субсидий, установленными </w:t>
      </w:r>
      <w:hyperlink w:anchor="P211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32. Подведение итогов отбора и определение размеров предоставляемых субсидий проводится на заседании комиссии не позднее 5 рабочих дней </w:t>
      </w:r>
      <w:proofErr w:type="gramStart"/>
      <w:r>
        <w:t>с даты получения</w:t>
      </w:r>
      <w:proofErr w:type="gramEnd"/>
      <w:r>
        <w:t xml:space="preserve"> от членов комиссии экспертных заключений.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33. На заседании комиссии каждый пакет документов обсуждается отдельно при рассмотрении рейтинга заявителей, сформированного секретарем комиссии по результатам составленных членами комиссии экспертных заключений пакетов документов.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0" w:name="P249"/>
      <w:bookmarkEnd w:id="30"/>
      <w:r>
        <w:t xml:space="preserve">34. </w:t>
      </w:r>
      <w:proofErr w:type="gramStart"/>
      <w:r>
        <w:t xml:space="preserve">Комиссия определяет получателей субсидий и размеры предоставляемых субсидий в пределах объемов бюджетных ассигнований, предусмотренных для предоставления субсидий в текущем финансовом году; принимает решения об отклонении пакета документов заявителя по </w:t>
      </w:r>
      <w:r>
        <w:lastRenderedPageBreak/>
        <w:t xml:space="preserve">итогам его рассмотрения и оценки и (или) об отказе получателю субсидии в предоставлении субсидии по итогам отбора по основаниям, установленным </w:t>
      </w:r>
      <w:hyperlink w:anchor="P211">
        <w:r>
          <w:rPr>
            <w:color w:val="0000FF"/>
          </w:rPr>
          <w:t>пунктом 23</w:t>
        </w:r>
      </w:hyperlink>
      <w:r>
        <w:t xml:space="preserve"> настоящего Положения.</w:t>
      </w:r>
      <w:proofErr w:type="gramEnd"/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35. Первому в рейтинге заявителю размер субсидии устанавливается комиссией в объеме, определенном в соответствии с </w:t>
      </w:r>
      <w:hyperlink w:anchor="P272">
        <w:r>
          <w:rPr>
            <w:color w:val="0000FF"/>
          </w:rPr>
          <w:t>пунктом 43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</w:t>
      </w:r>
      <w:hyperlink w:anchor="P272">
        <w:r>
          <w:rPr>
            <w:color w:val="0000FF"/>
          </w:rPr>
          <w:t>пунктом 43</w:t>
        </w:r>
      </w:hyperlink>
      <w:r>
        <w:t xml:space="preserve"> настоящего Положения и наличием нераспределенного остатка ассигнований, предусмотренных для предоставления субсидий в текущем финансовом году.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36. Решение комиссии оформляется </w:t>
      </w:r>
      <w:hyperlink w:anchor="P1033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в котором указываются сведения о месте и дате проведения заседания, фамилии, имена и отчества присутствующих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1" w:name="P255"/>
      <w:bookmarkEnd w:id="31"/>
      <w:r>
        <w:t xml:space="preserve">37. </w:t>
      </w:r>
      <w:proofErr w:type="gramStart"/>
      <w:r>
        <w:t xml:space="preserve">Подведение итогов отбора производится решением комиссии не позднее чем через 24 рабочих дня с даты окончания срока приема пакета документов, установленного в объявлении о проведении отбора, и оформляется </w:t>
      </w:r>
      <w:hyperlink w:anchor="P1033">
        <w:r>
          <w:rPr>
            <w:color w:val="0000FF"/>
          </w:rPr>
          <w:t>протоколом</w:t>
        </w:r>
      </w:hyperlink>
      <w:r>
        <w:t xml:space="preserve"> об итогах отбора в соответствии с приложением 4 к настоящему Положению, который подписывается в день подведения итогов отбора всеми присутствующими членами комиссии.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Протокол об итогах отбора в течение 1 рабочего дня передается секретарем комиссии в уполномоченный орган для принятия решения в соответствии с </w:t>
      </w:r>
      <w:hyperlink w:anchor="P258">
        <w:r>
          <w:rPr>
            <w:color w:val="0000FF"/>
          </w:rPr>
          <w:t>пунктом 39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38. Уполномоченный орган на основании протокола об итогах отбора направляет заявителям уведомления об отказе в предоставлении субсидии в течение 3 рабочих дней </w:t>
      </w:r>
      <w:proofErr w:type="gramStart"/>
      <w:r>
        <w:t>с даты подведения</w:t>
      </w:r>
      <w:proofErr w:type="gramEnd"/>
      <w:r>
        <w:t xml:space="preserve"> итогов отбора, установленной </w:t>
      </w:r>
      <w:hyperlink w:anchor="P255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2" w:name="P258"/>
      <w:bookmarkEnd w:id="32"/>
      <w:r>
        <w:t xml:space="preserve">39.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</w:t>
      </w:r>
      <w:proofErr w:type="gramStart"/>
      <w:r>
        <w:t>с даты подведения</w:t>
      </w:r>
      <w:proofErr w:type="gramEnd"/>
      <w:r>
        <w:t xml:space="preserve"> итогов отбора, установленной </w:t>
      </w:r>
      <w:hyperlink w:anchor="P255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3" w:name="P259"/>
      <w:bookmarkEnd w:id="33"/>
      <w:r>
        <w:t xml:space="preserve">40. Уполномоченный орган в течение 3 рабочих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города, указанного в </w:t>
      </w:r>
      <w:hyperlink w:anchor="P258">
        <w:r>
          <w:rPr>
            <w:color w:val="0000FF"/>
          </w:rPr>
          <w:t>пункте 39</w:t>
        </w:r>
      </w:hyperlink>
      <w:r>
        <w:t xml:space="preserve"> настоящего Положения, письменно и по телефону уведомляет получателей субсидий: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о принятии решения уполномоченным органом о предоставлении субсидий;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4" w:name="P261"/>
      <w:bookmarkEnd w:id="34"/>
      <w:r>
        <w:t xml:space="preserve">2) о необходимости подписания с главным распорядителем договоров о предоставлении субсидий в течение 5 рабочих дней </w:t>
      </w:r>
      <w:proofErr w:type="gramStart"/>
      <w:r>
        <w:t>с даты отправки</w:t>
      </w:r>
      <w:proofErr w:type="gramEnd"/>
      <w:r>
        <w:t xml:space="preserve"> уполномоченным органом письменных уведомлений получателям субсидий.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41. Хранение протоколов об итогах отбора и всех представленных документов осуществляет уполномоченный орган в течение срока, установленного номенклатурой дел уполномоченного органа.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5" w:name="P263"/>
      <w:bookmarkEnd w:id="35"/>
      <w:r>
        <w:t xml:space="preserve">42. Информация о результатах рассмотрения пакетов документов и результатах отбора в течение 10 рабочих дней </w:t>
      </w:r>
      <w:proofErr w:type="gramStart"/>
      <w:r>
        <w:t>с даты подписания</w:t>
      </w:r>
      <w:proofErr w:type="gramEnd"/>
      <w:r>
        <w:t xml:space="preserve"> комиссией протокола об итогах отбора, установленной </w:t>
      </w:r>
      <w:hyperlink w:anchor="P255">
        <w:r>
          <w:rPr>
            <w:color w:val="0000FF"/>
          </w:rPr>
          <w:t>пунктом 37</w:t>
        </w:r>
      </w:hyperlink>
      <w:r>
        <w:t xml:space="preserve"> настоящего Положения, размещается (публикуется) уполномоченным органом в соответствии с </w:t>
      </w:r>
      <w:hyperlink w:anchor="P108">
        <w:r>
          <w:rPr>
            <w:color w:val="0000FF"/>
          </w:rPr>
          <w:t>подпунктом 4 пункта 13</w:t>
        </w:r>
      </w:hyperlink>
      <w:r>
        <w:t xml:space="preserve"> настоящего Положения и включает следующие сведения:</w:t>
      </w:r>
    </w:p>
    <w:p w:rsidR="00447DE9" w:rsidRDefault="00447DE9">
      <w:pPr>
        <w:pStyle w:val="ConsPlusNormal"/>
        <w:jc w:val="both"/>
      </w:pPr>
      <w:r>
        <w:lastRenderedPageBreak/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дату, время и место проведения отбора;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информацию о заявителях, пакеты документов которых рассмотрены;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информацию о заявителях, пакеты документов которых отклонены как не соответствующие условиям предоставления субсидий с указанием оснований отказа, установленных </w:t>
      </w:r>
      <w:hyperlink w:anchor="P211">
        <w:r>
          <w:rPr>
            <w:color w:val="0000FF"/>
          </w:rPr>
          <w:t>пунктом 23</w:t>
        </w:r>
      </w:hyperlink>
      <w:r>
        <w:t xml:space="preserve"> настоящего Положения, в том числе положений объявления о проведении отбора, которым не соответствуют такие пакеты документов;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наименование получателей субсидий, с которыми заключаются договоры о предоставлении субсидий, и размер предоставляемых им субсидий.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bookmarkStart w:id="36" w:name="P272"/>
      <w:bookmarkEnd w:id="36"/>
      <w:r>
        <w:t xml:space="preserve">43. </w:t>
      </w:r>
      <w:proofErr w:type="gramStart"/>
      <w:r>
        <w:t xml:space="preserve">Субсидия предоставляется в размере 50 процентов от произведенных получателем субсидии затрат, связанных с созданием и (или) обеспечением деятельности групп дневного времяпрепровождения детей дошкольного возраста,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Положения, в текущем финансовом году (с учетом НДС - для получателя субсидии, применяющего специальные режимы налогообложения, и без учета НДС - для получателя субсидии, применяющего общую систему налогообложения), но не более 1000,00</w:t>
      </w:r>
      <w:proofErr w:type="gramEnd"/>
      <w:r>
        <w:t xml:space="preserve"> тыс. рублей в год одному получателю субсидии. Расчет размера субсидии определяется по следующей формуле: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290258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>где: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S - размер субсидии;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N - направление затрат в соответствии с направлениями, установленными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Положения, произведенное получателем субсидии и включенное в пакет документов;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n - количество затрат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Положения, произведенных получателем субсидии и включенных в пакет документов.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7" w:name="P280"/>
      <w:bookmarkEnd w:id="37"/>
      <w:r>
        <w:t xml:space="preserve">44. К направлениям затрат, необходимым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и подлежащим возмещению за счет субсидии, относятся затраты, направленные на: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приобретение детской мебели;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2) приобретение и (или) монтаж оборудования, необходимого для обеспечения соответствия нежилых помещений, зданий, строений, сооружений требованиям </w:t>
      </w:r>
      <w:proofErr w:type="spellStart"/>
      <w:r>
        <w:t>Роспотребнадзора</w:t>
      </w:r>
      <w:proofErr w:type="spellEnd"/>
      <w:r>
        <w:t>, МЧС России и иным требованиям законодательства Российской Федерации, а именно: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систем пожаротушения и сигнализации, </w:t>
      </w:r>
      <w:proofErr w:type="spellStart"/>
      <w:r>
        <w:t>противодымной</w:t>
      </w:r>
      <w:proofErr w:type="spellEnd"/>
      <w:r>
        <w:t xml:space="preserve">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lastRenderedPageBreak/>
        <w:t>вентиляционных систем;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бойлеров;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детских унитазов, детских писсуаров, детских раковин;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3) приобретение нежилых помещений, зданий, строений, сооружений по договорам купли-продажи нежилых помещений, зданий, строений, сооружений за счет собственных и (или) привлеченных целевых заемных средств, предоставленных на условиях платности и возвратности кредитными организациями.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Данные затраты подлежат возмещению </w:t>
      </w:r>
      <w:proofErr w:type="gramStart"/>
      <w:r>
        <w:t>за счет субсидии при условии отсутствия у заявителя нарушений сроков возврата основного долга по кредиту в соответствии</w:t>
      </w:r>
      <w:proofErr w:type="gramEnd"/>
      <w:r>
        <w:t xml:space="preserve"> с условиями кредитного договора свыше 60 календарных дней;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4)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сооружений;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38" w:name="P292"/>
      <w:bookmarkEnd w:id="38"/>
      <w:r>
        <w:t>5) приобретение и (или) монтаж малых архитектурных форм на земельном участке, находящемся на праве собственности (аренды, субаренды, согласно договору о передаче прав и обязанностей по договору аренды третьему лицу, безвозмездного пользования) в период с октября года, предшествующего году подачи пакета документов, и по сентябрь (включительно) года подачи пакета документов.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наличии в пакете документов или в договоре аренды (субаренды, о передаче прав и обязанностей по договору аренды третьему лицу, безвозмездного пользования) информации о праве арендатора (субарендатора, третьего лица, пользователя) на приобретение и (или) монтаж малых архитектурных форм;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6) ремонт (реконструкцию) нежилых помещений, зданий, строений, сооружений, находящихся на праве собственности (аренды, субаренды, согласно договору о передаче прав и обязанностей по договору аренды другому лицу, безвозмездного пользования) в период с октября года, предшествующего году подачи пакета документов, и по сентябрь (включительно) года подачи пакета документов.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наличии в пакете документов или в договоре аренды (субаренды, о передаче прав и обязанностей по договору аренды другому лицу, безвозмездного пользования) информации о праве арендатора (субарендатора, другого лица, пользователя) на проведение ремонта (реконструкции) нежилых помещений, зданий, строений, сооружений;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7) оплату коммунальных услуг, услуг электроснабжения, потребляемых в нежилых помещениях, зданиях, строениях, сооружениях.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Данные затраты подлежат возмещению за счет субсидии при условии наличия договора на оказание услуг между заявителем и обслуживающей (или </w:t>
      </w:r>
      <w:proofErr w:type="spellStart"/>
      <w:r>
        <w:t>ресурсоснабжающей</w:t>
      </w:r>
      <w:proofErr w:type="spellEnd"/>
      <w:r>
        <w:t>) организацией.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 xml:space="preserve">Не подлежат возмещению за счет субсидии затраты, направленные на выплату неустойки (штрафа, пени) обслуживающей (или </w:t>
      </w:r>
      <w:proofErr w:type="spellStart"/>
      <w:r>
        <w:t>ресурсоснабжающей</w:t>
      </w:r>
      <w:proofErr w:type="spellEnd"/>
      <w:r>
        <w:t>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сооружениях;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bookmarkStart w:id="39" w:name="P301"/>
      <w:bookmarkEnd w:id="39"/>
      <w:r>
        <w:lastRenderedPageBreak/>
        <w:t>8) уплату арендных платежей по договорам аренды (субаренды, о передаче прав и обязанностей по договору аренды другому (третьему) лицу, безвозмездного пользования) нежилых помещений, зданий, строений, сооружений.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 xml:space="preserve">Для подтверждения фактически произведенных затрат по направлениям, установленным настоящим пунктом, заявитель представляет документы (их копии или сведения, содержащиеся в них), указанные в </w:t>
      </w:r>
      <w:hyperlink w:anchor="P163">
        <w:r>
          <w:rPr>
            <w:color w:val="0000FF"/>
          </w:rPr>
          <w:t>подпунктах 3</w:t>
        </w:r>
      </w:hyperlink>
      <w:r>
        <w:t xml:space="preserve"> - </w:t>
      </w:r>
      <w:hyperlink w:anchor="P173">
        <w:r>
          <w:rPr>
            <w:color w:val="0000FF"/>
          </w:rPr>
          <w:t>8</w:t>
        </w:r>
      </w:hyperlink>
      <w:r>
        <w:t xml:space="preserve">, </w:t>
      </w:r>
      <w:hyperlink w:anchor="P185">
        <w:r>
          <w:rPr>
            <w:color w:val="0000FF"/>
          </w:rPr>
          <w:t>17</w:t>
        </w:r>
      </w:hyperlink>
      <w:r>
        <w:t xml:space="preserve"> - </w:t>
      </w:r>
      <w:hyperlink w:anchor="P192">
        <w:r>
          <w:rPr>
            <w:color w:val="0000FF"/>
          </w:rPr>
          <w:t>20 пункта 20</w:t>
        </w:r>
      </w:hyperlink>
      <w:r>
        <w:t xml:space="preserve"> настоящего Положения, по нежилым помещениям, зданиям, строениям, сооружениям, по которым в пакете документов представлены к возмещению за счет субсидии затраты по направлениям, установленным </w:t>
      </w:r>
      <w:hyperlink w:anchor="P280">
        <w:r>
          <w:rPr>
            <w:color w:val="0000FF"/>
          </w:rPr>
          <w:t>пунктом 44</w:t>
        </w:r>
      </w:hyperlink>
      <w:r>
        <w:t xml:space="preserve"> настоящего Положения.</w:t>
      </w:r>
      <w:proofErr w:type="gramEnd"/>
    </w:p>
    <w:p w:rsidR="00447DE9" w:rsidRDefault="00447DE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0" w:name="P305"/>
      <w:bookmarkEnd w:id="40"/>
      <w:r>
        <w:t xml:space="preserve">45. Затраты по направлениям, указанным в </w:t>
      </w:r>
      <w:hyperlink w:anchor="P280">
        <w:r>
          <w:rPr>
            <w:color w:val="0000FF"/>
          </w:rPr>
          <w:t>пункте 44</w:t>
        </w:r>
      </w:hyperlink>
      <w:r>
        <w:t xml:space="preserve"> настоящего Положения, образовавшиеся и уплаченные заявителем с октября года, предшествующего году подачи пакета документов, и по сентябрь (включительно) года подачи пакета документов, подлежат возмещению за счет субсидии в текущем финансовом году.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1" w:name="P307"/>
      <w:bookmarkEnd w:id="41"/>
      <w:r>
        <w:t xml:space="preserve">46. Не подлежат возмещению за счет субсидии затраты по направлениям, указанным в </w:t>
      </w:r>
      <w:hyperlink w:anchor="P280">
        <w:r>
          <w:rPr>
            <w:color w:val="0000FF"/>
          </w:rPr>
          <w:t>пункте 44</w:t>
        </w:r>
      </w:hyperlink>
      <w:r>
        <w:t xml:space="preserve"> настоящего Положения, образовавшиеся у заявителя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2" w:name="P308"/>
      <w:bookmarkEnd w:id="42"/>
      <w:r>
        <w:t xml:space="preserve">47. Результатом предоставления субсидии является полное исполнение получателем субсидии обязательств, предусмотренных в приложении к договору о предоставлении субсидии. Договор о предоставлении субсидии вступает в силу </w:t>
      </w:r>
      <w:proofErr w:type="gramStart"/>
      <w:r>
        <w:t>с даты</w:t>
      </w:r>
      <w:proofErr w:type="gramEnd"/>
      <w:r>
        <w:t xml:space="preserve"> его подписания в соответствии с </w:t>
      </w:r>
      <w:hyperlink w:anchor="P326">
        <w:r>
          <w:rPr>
            <w:color w:val="0000FF"/>
          </w:rPr>
          <w:t>пунктом 53</w:t>
        </w:r>
      </w:hyperlink>
      <w:r>
        <w:t xml:space="preserve"> настоящего Положения и действует до 31 декабря соответствующего финансового года.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Конечным результатом предоставления субсидии является достижение получателем субсидии значений показателей, необходимых для достижения результата предоставления субсидии, установленных </w:t>
      </w:r>
      <w:hyperlink w:anchor="P310">
        <w:r>
          <w:rPr>
            <w:color w:val="0000FF"/>
          </w:rPr>
          <w:t>пунктом 48</w:t>
        </w:r>
      </w:hyperlink>
      <w:r>
        <w:t xml:space="preserve"> настоящего Положения, путем сравнения плановых значений и фактически достигнутых значений по итогам отчетного финансового года.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3" w:name="P310"/>
      <w:bookmarkEnd w:id="43"/>
      <w:r>
        <w:t>48. Показателями, необходимыми для достижения результата предоставления субсидии, являются: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1) численность наемных работников (исключая </w:t>
      </w:r>
      <w:proofErr w:type="spellStart"/>
      <w:r>
        <w:t>самозанятость</w:t>
      </w:r>
      <w:proofErr w:type="spellEnd"/>
      <w:r>
        <w:t>), в том числе: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количество сохраненных рабочих мест, человек;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количество созданных новых рабочих мест, человек;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2) размер среднемесячной заработной платы за отчетный период в расчете на одного работника, рублей;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3) количество оборудованных ме</w:t>
      </w:r>
      <w:proofErr w:type="gramStart"/>
      <w:r>
        <w:t>ст в гр</w:t>
      </w:r>
      <w:proofErr w:type="gramEnd"/>
      <w:r>
        <w:t>уппах дневного времяпрепровождения детей дошкольного возраста, единиц.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Плановые значения показателей, необходимых для достижения результата предоставления субсидии, устанавливаются заявителем в </w:t>
      </w:r>
      <w:hyperlink w:anchor="P402">
        <w:r>
          <w:rPr>
            <w:color w:val="0000FF"/>
          </w:rPr>
          <w:t>заявке</w:t>
        </w:r>
      </w:hyperlink>
      <w:r>
        <w:t xml:space="preserve"> по форме, установленной приложением 1 к настоящему Положению, и включаются в договор о предоставлении субсидии в случае получения субсидии.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lastRenderedPageBreak/>
        <w:t>Плановые значения показателей, необходимых для достижения результата предоставления субсидии, должны быть достигнуты получателем субсидии по состоянию на конец года, под бюджетные ассигнования которого заключен договор о предоставлении субсидии.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49. Типовая форма договора о предоставлении субсидии, дополнительного соглашения к договору о предоставлении субсидии, в том числе дополнительного соглашения о расторжении договора о предоставлении субсидии, устанавливается департаментом финансов администрации города.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получателю субсидии в размере, определенном договором о предоставлении субсидии, в договор о предоставлении субсидии включается условие о согласовании новых условий договора о предоставлении субсидии и (или) о расторжении договора о предоставлении субсидии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51. Обязательным условием заключения договора о предоставлении субсидии является соответствие получателя субсидии требованиям, установленным </w:t>
      </w:r>
      <w:hyperlink w:anchor="P140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Проверка соответствия получателя субсидии требованиям, установленным </w:t>
      </w:r>
      <w:hyperlink w:anchor="P140">
        <w:r>
          <w:rPr>
            <w:color w:val="0000FF"/>
          </w:rPr>
          <w:t>пунктом 15</w:t>
        </w:r>
      </w:hyperlink>
      <w:r>
        <w:t xml:space="preserve"> настоящего Положения, проводится уполномоченным органом в порядке межведомственного информационного взаимодействия при проведении отбора в соответствии с </w:t>
      </w:r>
      <w:hyperlink w:anchor="P95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4" w:name="P324"/>
      <w:bookmarkEnd w:id="44"/>
      <w:r>
        <w:t xml:space="preserve">52. В случае если договор о предоставлении субсидии не заключен в сроки, установленные </w:t>
      </w:r>
      <w:hyperlink w:anchor="P261">
        <w:r>
          <w:rPr>
            <w:color w:val="0000FF"/>
          </w:rPr>
          <w:t>подпунктом 2 пункта 40</w:t>
        </w:r>
      </w:hyperlink>
      <w:r>
        <w:t xml:space="preserve"> настоящего Положения, по вине победителя отбора (получателя субсидии), субсидия не предоставляется, победитель отбора (получатель субсидии) признается уклонившимся от заключения договора о предоставлении субсидии. В правовой акт администрации города, указанный в </w:t>
      </w:r>
      <w:hyperlink w:anchor="P258">
        <w:r>
          <w:rPr>
            <w:color w:val="0000FF"/>
          </w:rPr>
          <w:t>пункте 39</w:t>
        </w:r>
      </w:hyperlink>
      <w:r>
        <w:t xml:space="preserve"> настоящего Положения, вносятся соответствующие изменения.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5" w:name="P326"/>
      <w:bookmarkEnd w:id="45"/>
      <w:r>
        <w:t xml:space="preserve">53. Договор о предоставлении субсидии подлежит регистрации в организационно-правовом отделе управления делами администрации города в течение 1-го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регистрации (заключения) договора о предоставлении субсидии.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54. Уполномоченный орган в течение 1-го рабочего дня </w:t>
      </w:r>
      <w:proofErr w:type="gramStart"/>
      <w:r>
        <w:t>с даты принятия</w:t>
      </w:r>
      <w:proofErr w:type="gramEnd"/>
      <w:r>
        <w:t xml:space="preserve"> решения, установленной </w:t>
      </w:r>
      <w:hyperlink w:anchor="P326">
        <w:r>
          <w:rPr>
            <w:color w:val="0000FF"/>
          </w:rPr>
          <w:t>пунктом 53</w:t>
        </w:r>
      </w:hyperlink>
      <w:r>
        <w:t xml:space="preserve"> настоящего Положения, направляет главному распорядителю письмо о предоставлении субсидий с приложением </w:t>
      </w:r>
      <w:hyperlink w:anchor="P1139">
        <w:r>
          <w:rPr>
            <w:color w:val="0000FF"/>
          </w:rPr>
          <w:t>реестра</w:t>
        </w:r>
      </w:hyperlink>
      <w:r>
        <w:t xml:space="preserve"> получателей субсидий по форме согласно приложению 5 к настоящему Положению.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55. Главный распорядитель в течение 2 рабочих дней </w:t>
      </w:r>
      <w:proofErr w:type="gramStart"/>
      <w:r>
        <w:t>с даты получения</w:t>
      </w:r>
      <w:proofErr w:type="gramEnd"/>
      <w:r>
        <w:t xml:space="preserve"> от уполномоченного органа письма о предоставлении субсидий направляет заявку на финансирование в департамент финансов администрации города.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Формирование, проверка и утверждение сформированной заявки на финансирование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56.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</w:t>
      </w:r>
      <w:r>
        <w:lastRenderedPageBreak/>
        <w:t>распорядителя, открытый в отделе N 19 Управления федерального казначейства по Красноярскому краю.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Главный распорядитель в течение 2 рабочих дней с даты поступления денежных средств на лицевой счет, но не позднее 10-го рабочего дня, следующего за датой принятия решения о предоставлении субсидии, установленной </w:t>
      </w:r>
      <w:hyperlink w:anchor="P326">
        <w:r>
          <w:rPr>
            <w:color w:val="0000FF"/>
          </w:rPr>
          <w:t>пунктом 53</w:t>
        </w:r>
      </w:hyperlink>
      <w:r>
        <w:t xml:space="preserve"> настоящего Положения, перечисляет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  <w:proofErr w:type="gramEnd"/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57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58.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размере, предусмотренном договором о предоставлении субсидии.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59. Порядок и сроки возврата субсидий в бюджет города Красноярска в случае нарушения получателями субсидий условий их предоставления установлен </w:t>
      </w:r>
      <w:hyperlink w:anchor="P374">
        <w:r>
          <w:rPr>
            <w:color w:val="0000FF"/>
          </w:rPr>
          <w:t>пунктами 70</w:t>
        </w:r>
      </w:hyperlink>
      <w:r>
        <w:t xml:space="preserve"> - </w:t>
      </w:r>
      <w:hyperlink w:anchor="P377">
        <w:r>
          <w:rPr>
            <w:color w:val="0000FF"/>
          </w:rPr>
          <w:t>73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 xml:space="preserve">В целях ведения Единого реестра субъектов малого и среднего предпринимательства -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</w:t>
      </w:r>
      <w:hyperlink r:id="rId102">
        <w:r>
          <w:rPr>
            <w:color w:val="0000FF"/>
          </w:rPr>
          <w:t>частью 5 статьи 8</w:t>
        </w:r>
      </w:hyperlink>
      <w:r>
        <w:t xml:space="preserve"> Федерального закона N 209-ФЗ в срок до 5-го числа месяца, следующего за месяцем принятия решения в соответствии с </w:t>
      </w:r>
      <w:hyperlink w:anchor="P326">
        <w:r>
          <w:rPr>
            <w:color w:val="0000FF"/>
          </w:rPr>
          <w:t>пунктом 53</w:t>
        </w:r>
      </w:hyperlink>
      <w:r>
        <w:t xml:space="preserve"> настоящего Положения.</w:t>
      </w:r>
      <w:proofErr w:type="gramEnd"/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Title"/>
        <w:jc w:val="center"/>
        <w:outlineLvl w:val="1"/>
      </w:pPr>
      <w:r>
        <w:t>IV. ТРЕБОВАНИЯ К ОТЧЕТНОСТИ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bookmarkStart w:id="46" w:name="P340"/>
      <w:bookmarkEnd w:id="46"/>
      <w:r>
        <w:t xml:space="preserve">61. Для осуществления уполномоченным органом контроля (мониторинга) за исполнением получателем субсидии положений, установленных </w:t>
      </w:r>
      <w:hyperlink w:anchor="P308">
        <w:r>
          <w:rPr>
            <w:color w:val="0000FF"/>
          </w:rPr>
          <w:t>пунктами 47</w:t>
        </w:r>
      </w:hyperlink>
      <w:r>
        <w:t xml:space="preserve">, </w:t>
      </w:r>
      <w:hyperlink w:anchor="P310">
        <w:r>
          <w:rPr>
            <w:color w:val="0000FF"/>
          </w:rPr>
          <w:t>48</w:t>
        </w:r>
      </w:hyperlink>
      <w:r>
        <w:t xml:space="preserve"> настоящего Положения, получатель субсидии не позднее 15 февраля года, следующего за годом предоставления субсидии, направляет в организационно-правовой отдел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субсидии, за соответствующий отчетный год по форме согласно приложению к договору о предоставлении субсидии;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2) копию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3) копии первичного или уточненного с последним номером корректировки (при наличии) расчета по страховым взносам за I - IV кварталы соответствующего отчетного года, представленные в контролирующий орган.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62.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Title"/>
        <w:jc w:val="center"/>
        <w:outlineLvl w:val="1"/>
      </w:pPr>
      <w:r>
        <w:t>V. КОНТРОЛЬ (МОНИТОРИНГ) ЗА СОБЛЮДЕНИЕМ УСЛОВИЙ</w:t>
      </w:r>
    </w:p>
    <w:p w:rsidR="00447DE9" w:rsidRDefault="00447DE9">
      <w:pPr>
        <w:pStyle w:val="ConsPlusTitle"/>
        <w:jc w:val="center"/>
      </w:pPr>
      <w:r>
        <w:t>И ПОРЯДКА ПРЕДОСТАВЛЕНИЯ СУБСИДИЙ И ОТВЕТСТВЕННОСТЬ</w:t>
      </w:r>
    </w:p>
    <w:p w:rsidR="00447DE9" w:rsidRDefault="00447DE9">
      <w:pPr>
        <w:pStyle w:val="ConsPlusTitle"/>
        <w:jc w:val="center"/>
      </w:pPr>
      <w:r>
        <w:t>ЗА ИХ НАРУШЕНИЕ</w:t>
      </w:r>
    </w:p>
    <w:p w:rsidR="00447DE9" w:rsidRDefault="00447DE9">
      <w:pPr>
        <w:pStyle w:val="ConsPlusNormal"/>
        <w:jc w:val="center"/>
      </w:pPr>
      <w:proofErr w:type="gramStart"/>
      <w:r>
        <w:lastRenderedPageBreak/>
        <w:t>(в ред. Постановлений администрации г. Красноярска</w:t>
      </w:r>
      <w:proofErr w:type="gramEnd"/>
    </w:p>
    <w:p w:rsidR="00447DE9" w:rsidRDefault="00447DE9">
      <w:pPr>
        <w:pStyle w:val="ConsPlusNormal"/>
        <w:jc w:val="center"/>
      </w:pPr>
      <w:r>
        <w:t xml:space="preserve">от 18.03.2022 </w:t>
      </w:r>
      <w:hyperlink r:id="rId105">
        <w:r>
          <w:rPr>
            <w:color w:val="0000FF"/>
          </w:rPr>
          <w:t>N 227</w:t>
        </w:r>
      </w:hyperlink>
      <w:r>
        <w:t xml:space="preserve">, от 18.05.2022 </w:t>
      </w:r>
      <w:hyperlink r:id="rId106">
        <w:r>
          <w:rPr>
            <w:color w:val="0000FF"/>
          </w:rPr>
          <w:t>N 400</w:t>
        </w:r>
      </w:hyperlink>
      <w:r>
        <w:t>)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 xml:space="preserve">63.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 субсидий осуществляют главный распорядитель и орган муниципального финансового контроля.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63.1, введенного </w:t>
            </w:r>
            <w:hyperlink r:id="rId10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18.03.2022 N 227, </w:t>
            </w:r>
            <w:hyperlink r:id="rId109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субсидиям, предоставляемым из бюджета города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spacing w:before="280"/>
        <w:ind w:firstLine="540"/>
        <w:jc w:val="both"/>
      </w:pPr>
      <w:r>
        <w:t xml:space="preserve">63.1. Проведение уполномоченным органом мониторинга достижения получателем субсидии результатов предоставления субсидии </w:t>
      </w:r>
      <w:proofErr w:type="gramStart"/>
      <w:r>
        <w:t>исходя из достижения значений результатов предоставления субсидии, определенных договором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</w:t>
      </w:r>
      <w:proofErr w:type="gramEnd"/>
      <w:r>
        <w:t xml:space="preserve"> в порядке и по формам, которые устанавливаются Министерством финансов Российской Федерации.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63.1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64. Главный распорядитель осуществляет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субсидий, в соответствии с действующим законодательством. Орган муниципального финансового контроля осуществляет проверки в соответствии со </w:t>
      </w:r>
      <w:hyperlink r:id="rId111">
        <w:r>
          <w:rPr>
            <w:color w:val="0000FF"/>
          </w:rPr>
          <w:t>статьями 268.1</w:t>
        </w:r>
      </w:hyperlink>
      <w:r>
        <w:t xml:space="preserve"> и </w:t>
      </w:r>
      <w:hyperlink r:id="rId11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64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65 - 66. Утратили силу. - </w:t>
      </w:r>
      <w:hyperlink r:id="rId114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67. Обязательным условием предоставления субсидии, включаемым в договор о предоставлении субсидии, является согласие получателя субсидии на осуществление главным распорядителем, предоставившим субсидию, и органом муниципального финансового контроля проверок соблюдения им условий и порядка предоставления субсидии.</w:t>
      </w:r>
    </w:p>
    <w:p w:rsidR="00447DE9" w:rsidRDefault="00447DE9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7" w:name="P365"/>
      <w:bookmarkEnd w:id="47"/>
      <w:r>
        <w:t xml:space="preserve">68. За нарушение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 и показателей, указанных в </w:t>
      </w:r>
      <w:hyperlink w:anchor="P308">
        <w:r>
          <w:rPr>
            <w:color w:val="0000FF"/>
          </w:rPr>
          <w:t>пунктах 47</w:t>
        </w:r>
      </w:hyperlink>
      <w:r>
        <w:t xml:space="preserve">, </w:t>
      </w:r>
      <w:hyperlink w:anchor="P310">
        <w:r>
          <w:rPr>
            <w:color w:val="0000FF"/>
          </w:rPr>
          <w:t>48</w:t>
        </w:r>
      </w:hyperlink>
      <w:r>
        <w:t xml:space="preserve"> настоящего Положения, получателю субсидии устанавливается мера ответственности о возврате субсидии в полном объеме, указанном в договоре о предоставлении субсидии.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8" w:name="P367"/>
      <w:bookmarkEnd w:id="48"/>
      <w:r>
        <w:t>69. Возврат субсидии в бюджет города осуществляется в случаях, если: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1) получателем субсидии представлены недостоверные сведения и документы;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2) в текущем финансовом году в отношении получателя субсидии было принято решение об оказании аналогичной поддержки;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3) получателем субсидии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4) получателем субсидии не представлены документы, указанные в </w:t>
      </w:r>
      <w:hyperlink w:anchor="P340">
        <w:r>
          <w:rPr>
            <w:color w:val="0000FF"/>
          </w:rPr>
          <w:t>пункте 61</w:t>
        </w:r>
      </w:hyperlink>
      <w:r>
        <w:t xml:space="preserve"> настоящего Положения;</w:t>
      </w:r>
    </w:p>
    <w:p w:rsidR="00447DE9" w:rsidRDefault="00447D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18.03.2022 N 227)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5) получателем субсидии по состоянию на конец года, под бюджетные ассигнования </w:t>
      </w:r>
      <w:r>
        <w:lastRenderedPageBreak/>
        <w:t>которого заключен договор о предоставлении субсидии, не достигнуты значения показателей, необходимых для достижения результата предоставления субсидии.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49" w:name="P374"/>
      <w:bookmarkEnd w:id="49"/>
      <w:r>
        <w:t xml:space="preserve">70. Уполномоченный орган в течение 23 рабочих дней </w:t>
      </w:r>
      <w:proofErr w:type="gramStart"/>
      <w:r>
        <w:t>с даты выявления</w:t>
      </w:r>
      <w:proofErr w:type="gramEnd"/>
      <w:r>
        <w:t xml:space="preserve"> случаев, указанных в </w:t>
      </w:r>
      <w:hyperlink w:anchor="P367">
        <w:r>
          <w:rPr>
            <w:color w:val="0000FF"/>
          </w:rPr>
          <w:t>пункте 69</w:t>
        </w:r>
      </w:hyperlink>
      <w:r>
        <w:t xml:space="preserve"> настоящего Положения, готовит решение о возврате в бюджет города полученной субсидии в размере, установленном </w:t>
      </w:r>
      <w:hyperlink w:anchor="P365">
        <w:r>
          <w:rPr>
            <w:color w:val="0000FF"/>
          </w:rPr>
          <w:t>пунктом 68</w:t>
        </w:r>
      </w:hyperlink>
      <w:r>
        <w:t xml:space="preserve"> настоящего Положения.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71. Решение о возврате субсидии оформляется правовым актом администрации города.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72. Уполномоченный орган в течение 5 рабочих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50" w:name="P377"/>
      <w:bookmarkEnd w:id="50"/>
      <w:r>
        <w:t xml:space="preserve">73. Получатель в течение 20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447DE9" w:rsidRDefault="00447DE9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получатель не возвратил субсидию в установленный срок или возвратил ее не в полном объеме, главный распорядитель в течение 23 рабочих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447DE9" w:rsidRDefault="00447DE9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74. Иная ответственность за нарушение условий и порядка предоставления субсидий получателем устанавливается в соответствии с законодательством Российской Федерации.</w:t>
      </w:r>
    </w:p>
    <w:p w:rsidR="00447DE9" w:rsidRDefault="00447D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18.05.2022 N 400)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  <w:outlineLvl w:val="1"/>
      </w:pPr>
      <w:r>
        <w:t>Приложение 1</w:t>
      </w:r>
    </w:p>
    <w:p w:rsidR="00447DE9" w:rsidRDefault="00447DE9">
      <w:pPr>
        <w:pStyle w:val="ConsPlusNormal"/>
        <w:jc w:val="right"/>
      </w:pPr>
      <w:r>
        <w:t>к Положению</w:t>
      </w:r>
    </w:p>
    <w:p w:rsidR="00447DE9" w:rsidRDefault="00447DE9">
      <w:pPr>
        <w:pStyle w:val="ConsPlusNormal"/>
        <w:jc w:val="right"/>
      </w:pPr>
      <w:r>
        <w:t>о порядке предоставления</w:t>
      </w:r>
    </w:p>
    <w:p w:rsidR="00447DE9" w:rsidRDefault="00447DE9">
      <w:pPr>
        <w:pStyle w:val="ConsPlusNormal"/>
        <w:jc w:val="right"/>
      </w:pPr>
      <w:r>
        <w:t>субсидий субъектам малого</w:t>
      </w:r>
    </w:p>
    <w:p w:rsidR="00447DE9" w:rsidRDefault="00447DE9">
      <w:pPr>
        <w:pStyle w:val="ConsPlusNormal"/>
        <w:jc w:val="right"/>
      </w:pPr>
      <w:r>
        <w:t>и среднего предпринимательства -</w:t>
      </w:r>
    </w:p>
    <w:p w:rsidR="00447DE9" w:rsidRDefault="00447DE9">
      <w:pPr>
        <w:pStyle w:val="ConsPlusNormal"/>
        <w:jc w:val="right"/>
      </w:pPr>
      <w:r>
        <w:t>производителям товаров, работ, услуг</w:t>
      </w:r>
    </w:p>
    <w:p w:rsidR="00447DE9" w:rsidRDefault="00447DE9">
      <w:pPr>
        <w:pStyle w:val="ConsPlusNormal"/>
        <w:jc w:val="right"/>
      </w:pPr>
      <w:r>
        <w:t>в целях возмещения части затрат</w:t>
      </w:r>
    </w:p>
    <w:p w:rsidR="00447DE9" w:rsidRDefault="00447DE9">
      <w:pPr>
        <w:pStyle w:val="ConsPlusNormal"/>
        <w:jc w:val="right"/>
      </w:pPr>
      <w:r>
        <w:t>на создание и (или) обеспечение</w:t>
      </w:r>
    </w:p>
    <w:p w:rsidR="00447DE9" w:rsidRDefault="00447DE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Normal"/>
        <w:jc w:val="right"/>
      </w:pPr>
      <w:r>
        <w:t>времяпрепровождения детей</w:t>
      </w:r>
    </w:p>
    <w:p w:rsidR="00447DE9" w:rsidRDefault="00447DE9">
      <w:pPr>
        <w:pStyle w:val="ConsPlusNormal"/>
        <w:jc w:val="right"/>
      </w:pPr>
      <w:r>
        <w:t>дошкольного возраста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18.03.2022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center"/>
      </w:pPr>
      <w:bookmarkStart w:id="51" w:name="P402"/>
      <w:bookmarkEnd w:id="51"/>
      <w:r>
        <w:t>ЗАЯВКА</w:t>
      </w:r>
    </w:p>
    <w:p w:rsidR="00447DE9" w:rsidRDefault="00447DE9">
      <w:pPr>
        <w:pStyle w:val="ConsPlusNormal"/>
        <w:jc w:val="center"/>
      </w:pPr>
      <w:r>
        <w:t>на предоставление муниципальной услуги "Поддержка субъектов</w:t>
      </w:r>
    </w:p>
    <w:p w:rsidR="00447DE9" w:rsidRDefault="00447DE9">
      <w:pPr>
        <w:pStyle w:val="ConsPlusNormal"/>
        <w:jc w:val="center"/>
      </w:pPr>
      <w:r>
        <w:lastRenderedPageBreak/>
        <w:t>малого и среднего предпринимательства"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 xml:space="preserve">Прошу предоставить субсидию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447DE9" w:rsidRDefault="00447DE9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center"/>
        <w:outlineLvl w:val="2"/>
      </w:pPr>
      <w:r>
        <w:t>Информация о заявителе</w:t>
      </w:r>
    </w:p>
    <w:p w:rsidR="00447DE9" w:rsidRDefault="00447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ИНН/КПП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 xml:space="preserve">Фактически осуществляемые виды экономической деятельности в соответствии с выпиской из ЕГРЮЛ/ЕГРИП, открытые для создания и (или) обеспечения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Документ, удостоверяющий личность</w:t>
            </w:r>
          </w:p>
          <w:p w:rsidR="00447DE9" w:rsidRDefault="00447DE9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69" w:type="dxa"/>
          </w:tcPr>
          <w:p w:rsidR="00447DE9" w:rsidRDefault="00447DE9">
            <w:pPr>
              <w:pStyle w:val="ConsPlusNormal"/>
            </w:pPr>
            <w:r>
              <w:t>Документ, удостоверяющий личность</w:t>
            </w:r>
          </w:p>
          <w:p w:rsidR="00447DE9" w:rsidRDefault="00447DE9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center"/>
        <w:outlineLvl w:val="2"/>
      </w:pPr>
      <w:r>
        <w:t>Показатели, необходимые для достижения</w:t>
      </w:r>
    </w:p>
    <w:p w:rsidR="00447DE9" w:rsidRDefault="00447DE9">
      <w:pPr>
        <w:pStyle w:val="ConsPlusNormal"/>
        <w:jc w:val="center"/>
      </w:pPr>
      <w:r>
        <w:t>результата предоставления субсидии</w:t>
      </w:r>
    </w:p>
    <w:p w:rsidR="00447DE9" w:rsidRDefault="00447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778"/>
        <w:gridCol w:w="2324"/>
      </w:tblGrid>
      <w:tr w:rsidR="00447DE9">
        <w:tc>
          <w:tcPr>
            <w:tcW w:w="567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2" w:type="dxa"/>
            <w:gridSpan w:val="2"/>
          </w:tcPr>
          <w:p w:rsidR="00447DE9" w:rsidRDefault="00447DE9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47DE9">
        <w:tc>
          <w:tcPr>
            <w:tcW w:w="567" w:type="dxa"/>
            <w:vMerge/>
          </w:tcPr>
          <w:p w:rsidR="00447DE9" w:rsidRDefault="00447DE9">
            <w:pPr>
              <w:pStyle w:val="ConsPlusNormal"/>
            </w:pPr>
          </w:p>
        </w:tc>
        <w:tc>
          <w:tcPr>
            <w:tcW w:w="3402" w:type="dxa"/>
            <w:vMerge/>
          </w:tcPr>
          <w:p w:rsidR="00447DE9" w:rsidRDefault="00447DE9">
            <w:pPr>
              <w:pStyle w:val="ConsPlusNormal"/>
            </w:pPr>
          </w:p>
        </w:tc>
        <w:tc>
          <w:tcPr>
            <w:tcW w:w="2778" w:type="dxa"/>
          </w:tcPr>
          <w:p w:rsidR="00447DE9" w:rsidRDefault="00447DE9">
            <w:pPr>
              <w:pStyle w:val="ConsPlusNormal"/>
              <w:jc w:val="center"/>
            </w:pPr>
            <w:r>
              <w:t>за финансовый год, предшествующий году подачи пакета документов (факт)</w:t>
            </w:r>
          </w:p>
        </w:tc>
        <w:tc>
          <w:tcPr>
            <w:tcW w:w="2324" w:type="dxa"/>
          </w:tcPr>
          <w:p w:rsidR="00447DE9" w:rsidRDefault="00447DE9">
            <w:pPr>
              <w:pStyle w:val="ConsPlusNormal"/>
              <w:jc w:val="center"/>
            </w:pPr>
            <w:r>
              <w:t>за текущий финансовый год в случае получения субсидии (план)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447DE9" w:rsidRDefault="00447DE9">
            <w:pPr>
              <w:pStyle w:val="ConsPlusNormal"/>
              <w:jc w:val="center"/>
            </w:pPr>
            <w:r>
              <w:t>4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 xml:space="preserve">Показатель 1: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 xml:space="preserve">Показатель 2: размер среднемесячной заработной платы наемных работников за отчетный период в расчете на одного работника </w:t>
            </w:r>
            <w:hyperlink w:anchor="P489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Показатель 3: 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возраста, единиц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>--------------------------------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52" w:name="P489"/>
      <w:bookmarkEnd w:id="52"/>
      <w:r>
        <w:t xml:space="preserve">&lt;*&gt; Рассчитывается в соответствии с </w:t>
      </w:r>
      <w:hyperlink w:anchor="P80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center"/>
        <w:outlineLvl w:val="2"/>
      </w:pPr>
      <w:r>
        <w:t>Финансово-экономические показатели деятельности заявителя</w:t>
      </w:r>
    </w:p>
    <w:p w:rsidR="00447DE9" w:rsidRDefault="00447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778"/>
        <w:gridCol w:w="2324"/>
      </w:tblGrid>
      <w:tr w:rsidR="00447DE9">
        <w:tc>
          <w:tcPr>
            <w:tcW w:w="567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2" w:type="dxa"/>
            <w:gridSpan w:val="2"/>
          </w:tcPr>
          <w:p w:rsidR="00447DE9" w:rsidRDefault="00447DE9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47DE9">
        <w:tc>
          <w:tcPr>
            <w:tcW w:w="567" w:type="dxa"/>
            <w:vMerge/>
          </w:tcPr>
          <w:p w:rsidR="00447DE9" w:rsidRDefault="00447DE9">
            <w:pPr>
              <w:pStyle w:val="ConsPlusNormal"/>
            </w:pPr>
          </w:p>
        </w:tc>
        <w:tc>
          <w:tcPr>
            <w:tcW w:w="3402" w:type="dxa"/>
            <w:vMerge/>
          </w:tcPr>
          <w:p w:rsidR="00447DE9" w:rsidRDefault="00447DE9">
            <w:pPr>
              <w:pStyle w:val="ConsPlusNormal"/>
            </w:pPr>
          </w:p>
        </w:tc>
        <w:tc>
          <w:tcPr>
            <w:tcW w:w="2778" w:type="dxa"/>
          </w:tcPr>
          <w:p w:rsidR="00447DE9" w:rsidRDefault="00447DE9">
            <w:pPr>
              <w:pStyle w:val="ConsPlusNormal"/>
              <w:jc w:val="center"/>
            </w:pPr>
            <w:r>
              <w:t xml:space="preserve">за финансовый год, предшествующий году подачи пакета документов </w:t>
            </w:r>
            <w:r>
              <w:lastRenderedPageBreak/>
              <w:t>(факт)</w:t>
            </w:r>
          </w:p>
        </w:tc>
        <w:tc>
          <w:tcPr>
            <w:tcW w:w="2324" w:type="dxa"/>
          </w:tcPr>
          <w:p w:rsidR="00447DE9" w:rsidRDefault="00447DE9">
            <w:pPr>
              <w:pStyle w:val="ConsPlusNormal"/>
              <w:jc w:val="center"/>
            </w:pPr>
            <w:r>
              <w:lastRenderedPageBreak/>
              <w:t xml:space="preserve">за текущий финансовый год в случае получения </w:t>
            </w:r>
            <w:r>
              <w:lastRenderedPageBreak/>
              <w:t>субсидии (план)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447DE9" w:rsidRDefault="00447DE9">
            <w:pPr>
              <w:pStyle w:val="ConsPlusNormal"/>
              <w:jc w:val="center"/>
            </w:pPr>
            <w:r>
              <w:t>4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proofErr w:type="gramStart"/>
            <w:r>
              <w:t>Прибыль (убыток) от продажи товаров, выполнения работ, оказания услуг, тыс. рублей</w:t>
            </w:r>
            <w:proofErr w:type="gramEnd"/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 тыс. рублей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Размер стоимости услуги по присмотру и уходу за детьми дошкольного возраста в расчете на одного ребенка, рублей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6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Списочная численность работников, человек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7</w:t>
            </w:r>
          </w:p>
        </w:tc>
        <w:tc>
          <w:tcPr>
            <w:tcW w:w="3402" w:type="dxa"/>
          </w:tcPr>
          <w:p w:rsidR="00447DE9" w:rsidRDefault="00447DE9">
            <w:pPr>
              <w:pStyle w:val="ConsPlusNormal"/>
            </w:pPr>
            <w:r>
              <w:t>из них имеющих высшее профессиональное педагогическое образование, человек</w:t>
            </w:r>
          </w:p>
        </w:tc>
        <w:tc>
          <w:tcPr>
            <w:tcW w:w="2778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324" w:type="dxa"/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nformat"/>
        <w:jc w:val="both"/>
      </w:pPr>
      <w:r>
        <w:t xml:space="preserve">    Заявитель настоящим подтверждает, что:</w:t>
      </w:r>
    </w:p>
    <w:p w:rsidR="00447DE9" w:rsidRDefault="00447DE9">
      <w:pPr>
        <w:pStyle w:val="ConsPlusNonformat"/>
        <w:jc w:val="both"/>
      </w:pPr>
      <w:r>
        <w:t xml:space="preserve">    в  случае получения субсидии сумма оказанной поддержки будет направлена</w:t>
      </w:r>
    </w:p>
    <w:p w:rsidR="00447DE9" w:rsidRDefault="00447DE9">
      <w:pPr>
        <w:pStyle w:val="ConsPlusNonformat"/>
        <w:jc w:val="both"/>
      </w:pPr>
      <w:r>
        <w:t>на  (нужное  подчеркнуть):  создание  новых  рабочих  мест,  создание новых</w:t>
      </w:r>
    </w:p>
    <w:p w:rsidR="00447DE9" w:rsidRDefault="00447DE9">
      <w:pPr>
        <w:pStyle w:val="ConsPlusNonformat"/>
        <w:jc w:val="both"/>
      </w:pPr>
      <w:r>
        <w:t>оборудованных ме</w:t>
      </w:r>
      <w:proofErr w:type="gramStart"/>
      <w:r>
        <w:t>ст в гр</w:t>
      </w:r>
      <w:proofErr w:type="gramEnd"/>
      <w:r>
        <w:t>уппах дневного времяпрепровождения детей дошкольного</w:t>
      </w:r>
    </w:p>
    <w:p w:rsidR="00447DE9" w:rsidRDefault="00447DE9">
      <w:pPr>
        <w:pStyle w:val="ConsPlusNonformat"/>
        <w:jc w:val="both"/>
      </w:pPr>
      <w:r>
        <w:t>возраста,  оснащение  оборудованием вновь созданных ме</w:t>
      </w:r>
      <w:proofErr w:type="gramStart"/>
      <w:r>
        <w:t>ст в гр</w:t>
      </w:r>
      <w:proofErr w:type="gramEnd"/>
      <w:r>
        <w:t>уппах дневного</w:t>
      </w:r>
    </w:p>
    <w:p w:rsidR="00447DE9" w:rsidRDefault="00447DE9">
      <w:pPr>
        <w:pStyle w:val="ConsPlusNonformat"/>
        <w:jc w:val="both"/>
      </w:pPr>
      <w:r>
        <w:t xml:space="preserve">времяпрепровождения   детей   дошкольного   возраста   в   соответствии   </w:t>
      </w:r>
      <w:proofErr w:type="gramStart"/>
      <w:r>
        <w:t>с</w:t>
      </w:r>
      <w:proofErr w:type="gramEnd"/>
    </w:p>
    <w:p w:rsidR="00447DE9" w:rsidRDefault="00447DE9">
      <w:pPr>
        <w:pStyle w:val="ConsPlusNonformat"/>
        <w:jc w:val="both"/>
      </w:pPr>
      <w:r>
        <w:t>требованиями  действующего  законодательства,  текущее  содержание частного</w:t>
      </w:r>
    </w:p>
    <w:p w:rsidR="00447DE9" w:rsidRDefault="00447DE9">
      <w:pPr>
        <w:pStyle w:val="ConsPlusNonformat"/>
        <w:jc w:val="both"/>
      </w:pPr>
      <w:r>
        <w:t>детского  сада:  арендные  платежи, оплата потребляемых коммунальных услуг,</w:t>
      </w:r>
    </w:p>
    <w:p w:rsidR="00447DE9" w:rsidRDefault="00447DE9">
      <w:pPr>
        <w:pStyle w:val="ConsPlusNonformat"/>
        <w:jc w:val="both"/>
      </w:pPr>
      <w:r>
        <w:t>услуг  электроснабжения, иное (указать) 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__________________________________________________________________________;</w:t>
      </w:r>
    </w:p>
    <w:p w:rsidR="00447DE9" w:rsidRDefault="00447DE9">
      <w:pPr>
        <w:pStyle w:val="ConsPlusNonformat"/>
        <w:jc w:val="both"/>
      </w:pPr>
      <w:r>
        <w:t xml:space="preserve">    имеет   опыт,  необходимый  для  достижения  результата  предоставления</w:t>
      </w:r>
    </w:p>
    <w:p w:rsidR="00447DE9" w:rsidRDefault="00447DE9">
      <w:pPr>
        <w:pStyle w:val="ConsPlusNonformat"/>
        <w:jc w:val="both"/>
      </w:pPr>
      <w:r>
        <w:t>субсидии,  по  состоянию  на  1-е  число  месяца  подачи  пакета документов</w:t>
      </w:r>
    </w:p>
    <w:p w:rsidR="00447DE9" w:rsidRDefault="00447DE9">
      <w:pPr>
        <w:pStyle w:val="ConsPlusNonformat"/>
        <w:jc w:val="both"/>
      </w:pPr>
      <w:r>
        <w:t>(указать количество лет, месяцев) _____________________;</w:t>
      </w:r>
    </w:p>
    <w:p w:rsidR="00447DE9" w:rsidRDefault="00447DE9">
      <w:pPr>
        <w:pStyle w:val="ConsPlusNonformat"/>
        <w:jc w:val="both"/>
      </w:pPr>
      <w:r>
        <w:t xml:space="preserve">    не  имеет  предписаний контрольных надзорных органов за период с начала</w:t>
      </w:r>
    </w:p>
    <w:p w:rsidR="00447DE9" w:rsidRDefault="00447DE9">
      <w:pPr>
        <w:pStyle w:val="ConsPlusNonformat"/>
        <w:jc w:val="both"/>
      </w:pPr>
      <w:r>
        <w:t>текущего финансового года до даты подачи пакета документов;</w:t>
      </w:r>
    </w:p>
    <w:p w:rsidR="00447DE9" w:rsidRDefault="00447DE9">
      <w:pPr>
        <w:pStyle w:val="ConsPlusNonformat"/>
        <w:jc w:val="both"/>
      </w:pPr>
      <w:r>
        <w:t xml:space="preserve">    применяет     систему     налогообложения     (</w:t>
      </w:r>
      <w:proofErr w:type="gramStart"/>
      <w:r>
        <w:t>нужное</w:t>
      </w:r>
      <w:proofErr w:type="gramEnd"/>
      <w:r>
        <w:t xml:space="preserve">     подчеркнуть):</w:t>
      </w:r>
    </w:p>
    <w:p w:rsidR="00447DE9" w:rsidRDefault="00447DE9">
      <w:pPr>
        <w:pStyle w:val="ConsPlusNonformat"/>
        <w:jc w:val="both"/>
      </w:pPr>
      <w:r>
        <w:t>общеустановленная (ОСНО); упрощенная (УСН); патентная (ПСН);</w:t>
      </w:r>
    </w:p>
    <w:p w:rsidR="00447DE9" w:rsidRDefault="00447DE9">
      <w:pPr>
        <w:pStyle w:val="ConsPlusNonformat"/>
        <w:jc w:val="both"/>
      </w:pPr>
      <w:r>
        <w:t xml:space="preserve">    соответствует  требованиям, установленным </w:t>
      </w:r>
      <w:hyperlink r:id="rId120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447DE9" w:rsidRDefault="00447DE9">
      <w:pPr>
        <w:pStyle w:val="ConsPlusNonformat"/>
        <w:jc w:val="both"/>
      </w:pPr>
      <w:r>
        <w:t xml:space="preserve">от  24.07.2007 N 209-ФЗ "О развитии малого и среднего предпринимательства </w:t>
      </w:r>
      <w:proofErr w:type="gramStart"/>
      <w:r>
        <w:t>в</w:t>
      </w:r>
      <w:proofErr w:type="gramEnd"/>
    </w:p>
    <w:p w:rsidR="00447DE9" w:rsidRDefault="00447DE9">
      <w:pPr>
        <w:pStyle w:val="ConsPlusNonformat"/>
        <w:jc w:val="both"/>
      </w:pPr>
      <w:r>
        <w:t>Российской  Федерации", и является (</w:t>
      </w:r>
      <w:proofErr w:type="gramStart"/>
      <w:r>
        <w:t>нужное</w:t>
      </w:r>
      <w:proofErr w:type="gramEnd"/>
      <w:r>
        <w:t xml:space="preserve"> подчеркнуть): </w:t>
      </w:r>
      <w:proofErr w:type="spellStart"/>
      <w:r>
        <w:t>микропредприятием</w:t>
      </w:r>
      <w:proofErr w:type="spellEnd"/>
      <w:r>
        <w:t>,</w:t>
      </w:r>
    </w:p>
    <w:p w:rsidR="00447DE9" w:rsidRDefault="00447DE9">
      <w:pPr>
        <w:pStyle w:val="ConsPlusNonformat"/>
        <w:jc w:val="both"/>
      </w:pPr>
      <w:r>
        <w:t>малым предприятием, средним предприятием, индивидуальным предпринимателем;</w:t>
      </w:r>
    </w:p>
    <w:p w:rsidR="00447DE9" w:rsidRDefault="00447DE9">
      <w:pPr>
        <w:pStyle w:val="ConsPlusNonformat"/>
        <w:jc w:val="both"/>
      </w:pPr>
      <w:r>
        <w:t xml:space="preserve">    не  является субъектом малого и среднего предпринимательства, указанным</w:t>
      </w:r>
    </w:p>
    <w:p w:rsidR="00447DE9" w:rsidRDefault="00447DE9">
      <w:pPr>
        <w:pStyle w:val="ConsPlusNonformat"/>
        <w:jc w:val="both"/>
      </w:pPr>
      <w:r>
        <w:t xml:space="preserve">в  </w:t>
      </w:r>
      <w:hyperlink r:id="rId121">
        <w:r>
          <w:rPr>
            <w:color w:val="0000FF"/>
          </w:rPr>
          <w:t>частях  3</w:t>
        </w:r>
      </w:hyperlink>
      <w:r>
        <w:t xml:space="preserve">,  </w:t>
      </w:r>
      <w:hyperlink r:id="rId122">
        <w:r>
          <w:rPr>
            <w:color w:val="0000FF"/>
          </w:rPr>
          <w:t>4  статьи  14</w:t>
        </w:r>
      </w:hyperlink>
      <w:r>
        <w:t xml:space="preserve">  Федерального закона от 24.07.2007 N 209-ФЗ "О</w:t>
      </w:r>
    </w:p>
    <w:p w:rsidR="00447DE9" w:rsidRDefault="00447DE9">
      <w:pPr>
        <w:pStyle w:val="ConsPlusNonformat"/>
        <w:jc w:val="both"/>
      </w:pPr>
      <w:proofErr w:type="gramStart"/>
      <w:r>
        <w:lastRenderedPageBreak/>
        <w:t>развитии</w:t>
      </w:r>
      <w:proofErr w:type="gramEnd"/>
      <w:r>
        <w:t xml:space="preserve"> малого и среднего предпринимательства в Российской Федерации";</w:t>
      </w:r>
    </w:p>
    <w:p w:rsidR="00447DE9" w:rsidRDefault="00447DE9">
      <w:pPr>
        <w:pStyle w:val="ConsPlusNonformat"/>
        <w:jc w:val="both"/>
      </w:pPr>
      <w:r>
        <w:t xml:space="preserve">    состоит    в    Едином    реестре    субъектов    малого   и   среднего</w:t>
      </w:r>
    </w:p>
    <w:p w:rsidR="00447DE9" w:rsidRDefault="00447DE9">
      <w:pPr>
        <w:pStyle w:val="ConsPlusNonformat"/>
        <w:jc w:val="both"/>
      </w:pPr>
      <w:r>
        <w:t>предпринимательства;</w:t>
      </w:r>
    </w:p>
    <w:p w:rsidR="00447DE9" w:rsidRDefault="00447DE9">
      <w:pPr>
        <w:pStyle w:val="ConsPlusNonformat"/>
        <w:jc w:val="both"/>
      </w:pPr>
      <w:r>
        <w:t xml:space="preserve">    состоит на учете в налоговых органах;</w:t>
      </w:r>
    </w:p>
    <w:p w:rsidR="00447DE9" w:rsidRDefault="00447DE9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 и  осуществляет  виды  экономической  деятельности  на</w:t>
      </w:r>
    </w:p>
    <w:p w:rsidR="00447DE9" w:rsidRDefault="00447DE9">
      <w:pPr>
        <w:pStyle w:val="ConsPlusNonformat"/>
        <w:jc w:val="both"/>
      </w:pPr>
      <w:r>
        <w:t>территории города Красноярска;</w:t>
      </w:r>
    </w:p>
    <w:p w:rsidR="00447DE9" w:rsidRDefault="00447DE9">
      <w:pPr>
        <w:pStyle w:val="ConsPlusNonformat"/>
        <w:jc w:val="both"/>
      </w:pPr>
      <w:r>
        <w:t xml:space="preserve">    имеет в выписке из Единого государственного реестра юридических лиц или</w:t>
      </w:r>
    </w:p>
    <w:p w:rsidR="00447DE9" w:rsidRDefault="00447DE9">
      <w:pPr>
        <w:pStyle w:val="ConsPlusNonformat"/>
        <w:jc w:val="both"/>
      </w:pPr>
      <w:r>
        <w:t xml:space="preserve">в    выписке    из    Единого   государственного   реестра   </w:t>
      </w:r>
      <w:proofErr w:type="gramStart"/>
      <w:r>
        <w:t>индивидуальных</w:t>
      </w:r>
      <w:proofErr w:type="gramEnd"/>
    </w:p>
    <w:p w:rsidR="00447DE9" w:rsidRDefault="00447DE9">
      <w:pPr>
        <w:pStyle w:val="ConsPlusNonformat"/>
        <w:jc w:val="both"/>
      </w:pPr>
      <w:r>
        <w:t xml:space="preserve">предпринимателей код видов экономической деятельности </w:t>
      </w:r>
      <w:hyperlink r:id="rId123">
        <w:r>
          <w:rPr>
            <w:color w:val="0000FF"/>
          </w:rPr>
          <w:t>88.91</w:t>
        </w:r>
      </w:hyperlink>
      <w:r>
        <w:t xml:space="preserve"> "Предоставление</w:t>
      </w:r>
    </w:p>
    <w:p w:rsidR="00447DE9" w:rsidRDefault="00447DE9">
      <w:pPr>
        <w:pStyle w:val="ConsPlusNonformat"/>
        <w:jc w:val="both"/>
      </w:pPr>
      <w:r>
        <w:t>услуг по дневному уходу за детьми";</w:t>
      </w:r>
    </w:p>
    <w:p w:rsidR="00447DE9" w:rsidRDefault="00447DE9">
      <w:pPr>
        <w:pStyle w:val="ConsPlusNonformat"/>
        <w:jc w:val="both"/>
      </w:pPr>
      <w:r>
        <w:t xml:space="preserve">    осуществляет  создание  и (или) обеспечение 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Nonformat"/>
        <w:jc w:val="both"/>
      </w:pPr>
      <w:r>
        <w:t>времяпрепровождения   детей  дошкольного  возраста  в  нежилых  помещениях,</w:t>
      </w:r>
    </w:p>
    <w:p w:rsidR="00447DE9" w:rsidRDefault="00447DE9">
      <w:pPr>
        <w:pStyle w:val="ConsPlusNonformat"/>
        <w:jc w:val="both"/>
      </w:pPr>
      <w:proofErr w:type="gramStart"/>
      <w:r>
        <w:t>зданиях</w:t>
      </w:r>
      <w:proofErr w:type="gramEnd"/>
      <w:r>
        <w:t>, строениях, сооружениях;</w:t>
      </w:r>
    </w:p>
    <w:p w:rsidR="00447DE9" w:rsidRDefault="00447DE9">
      <w:pPr>
        <w:pStyle w:val="ConsPlusNonformat"/>
        <w:jc w:val="both"/>
      </w:pPr>
      <w:r>
        <w:t xml:space="preserve">    </w:t>
      </w:r>
      <w:proofErr w:type="gramStart"/>
      <w:r>
        <w:t>заключены  договоры (за исключением договоров аренды нежилых помещений,</w:t>
      </w:r>
      <w:proofErr w:type="gramEnd"/>
    </w:p>
    <w:p w:rsidR="00447DE9" w:rsidRDefault="00447DE9">
      <w:pPr>
        <w:pStyle w:val="ConsPlusNonformat"/>
        <w:jc w:val="both"/>
      </w:pPr>
      <w:r>
        <w:t xml:space="preserve">зданий,  строений,  сооружений), подтверждающие произведенные затраты, не </w:t>
      </w:r>
      <w:proofErr w:type="gramStart"/>
      <w:r>
        <w:t>с</w:t>
      </w:r>
      <w:proofErr w:type="gramEnd"/>
    </w:p>
    <w:p w:rsidR="00447DE9" w:rsidRDefault="00447DE9">
      <w:pPr>
        <w:pStyle w:val="ConsPlusNonformat"/>
        <w:jc w:val="both"/>
      </w:pPr>
      <w:r>
        <w:t xml:space="preserve">физическими   лицами,  не  зарегистрированными  в  качестве  </w:t>
      </w:r>
      <w:proofErr w:type="gramStart"/>
      <w:r>
        <w:t>индивидуальных</w:t>
      </w:r>
      <w:proofErr w:type="gramEnd"/>
    </w:p>
    <w:p w:rsidR="00447DE9" w:rsidRDefault="00447DE9">
      <w:pPr>
        <w:pStyle w:val="ConsPlusNonformat"/>
        <w:jc w:val="both"/>
      </w:pPr>
      <w:r>
        <w:t>предпринимателей;</w:t>
      </w:r>
    </w:p>
    <w:p w:rsidR="00447DE9" w:rsidRDefault="00447DE9">
      <w:pPr>
        <w:pStyle w:val="ConsPlusNonformat"/>
        <w:jc w:val="both"/>
      </w:pPr>
      <w:r>
        <w:t xml:space="preserve">    в  текущем  финансовом году аналогичная поддержка (</w:t>
      </w:r>
      <w:proofErr w:type="gramStart"/>
      <w:r>
        <w:t>нужное</w:t>
      </w:r>
      <w:proofErr w:type="gramEnd"/>
      <w:r>
        <w:t xml:space="preserve"> подчеркнуть):</w:t>
      </w:r>
    </w:p>
    <w:p w:rsidR="00447DE9" w:rsidRDefault="00447DE9">
      <w:pPr>
        <w:pStyle w:val="ConsPlusNonformat"/>
        <w:jc w:val="both"/>
      </w:pPr>
      <w:r>
        <w:t>не оказывалась, сроки ее оказания истекли;</w:t>
      </w:r>
    </w:p>
    <w:p w:rsidR="00447DE9" w:rsidRDefault="00447DE9">
      <w:pPr>
        <w:pStyle w:val="ConsPlusNonformat"/>
        <w:jc w:val="both"/>
      </w:pPr>
      <w:r>
        <w:t xml:space="preserve">    не  имеет  заключенных  с  </w:t>
      </w:r>
      <w:proofErr w:type="gramStart"/>
      <w:r>
        <w:t>муниципальными</w:t>
      </w:r>
      <w:proofErr w:type="gramEnd"/>
      <w:r>
        <w:t xml:space="preserve">  дошкольными образовательными</w:t>
      </w:r>
    </w:p>
    <w:p w:rsidR="00447DE9" w:rsidRDefault="00447DE9">
      <w:pPr>
        <w:pStyle w:val="ConsPlusNonformat"/>
        <w:jc w:val="both"/>
      </w:pPr>
      <w:r>
        <w:t>организациями договоров (контрактов) на оказание услуг по присмотру и уходу</w:t>
      </w:r>
    </w:p>
    <w:p w:rsidR="00447DE9" w:rsidRDefault="00447DE9">
      <w:pPr>
        <w:pStyle w:val="ConsPlusNonformat"/>
        <w:jc w:val="both"/>
      </w:pPr>
      <w:r>
        <w:t>за  детьми  дошкольного  возраста в нежилых помещениях, зданиях, строениях,</w:t>
      </w:r>
    </w:p>
    <w:p w:rsidR="00447DE9" w:rsidRDefault="00447DE9">
      <w:pPr>
        <w:pStyle w:val="ConsPlusNonformat"/>
        <w:jc w:val="both"/>
      </w:pPr>
      <w:r>
        <w:t xml:space="preserve">сооружениях,  по  которым  в пакете документов </w:t>
      </w:r>
      <w:proofErr w:type="gramStart"/>
      <w:r>
        <w:t>представлены</w:t>
      </w:r>
      <w:proofErr w:type="gramEnd"/>
      <w:r>
        <w:t xml:space="preserve"> к возмещению за</w:t>
      </w:r>
    </w:p>
    <w:p w:rsidR="00447DE9" w:rsidRDefault="00447DE9">
      <w:pPr>
        <w:pStyle w:val="ConsPlusNonformat"/>
        <w:jc w:val="both"/>
      </w:pPr>
      <w:r>
        <w:t>счет субсидии затраты;</w:t>
      </w:r>
    </w:p>
    <w:p w:rsidR="00447DE9" w:rsidRDefault="00447DE9">
      <w:pPr>
        <w:pStyle w:val="ConsPlusNonformat"/>
        <w:jc w:val="both"/>
      </w:pPr>
      <w:r>
        <w:t xml:space="preserve">    отсутствует   неисполненная  обязанность  по  уплате  налогов,  сборов,</w:t>
      </w:r>
    </w:p>
    <w:p w:rsidR="00447DE9" w:rsidRDefault="00447DE9">
      <w:pPr>
        <w:pStyle w:val="ConsPlusNonformat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447DE9" w:rsidRDefault="00447DE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сборах;</w:t>
      </w:r>
    </w:p>
    <w:p w:rsidR="00447DE9" w:rsidRDefault="00447DE9">
      <w:pPr>
        <w:pStyle w:val="ConsPlusNonformat"/>
        <w:jc w:val="both"/>
      </w:pPr>
      <w:r>
        <w:t xml:space="preserve">    отсутствует  просроченная  задолженность  по  возврату  в бюджет города</w:t>
      </w:r>
    </w:p>
    <w:p w:rsidR="00447DE9" w:rsidRDefault="00447DE9">
      <w:pPr>
        <w:pStyle w:val="ConsPlusNonformat"/>
        <w:jc w:val="both"/>
      </w:pPr>
      <w:r>
        <w:t xml:space="preserve">Красноярска  субсидий, 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</w:t>
      </w:r>
    </w:p>
    <w:p w:rsidR="00447DE9" w:rsidRDefault="00447DE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иными   правовыми  актами,  а  также  иная  просроченная</w:t>
      </w:r>
    </w:p>
    <w:p w:rsidR="00447DE9" w:rsidRDefault="00447DE9">
      <w:pPr>
        <w:pStyle w:val="ConsPlusNonformat"/>
        <w:jc w:val="both"/>
      </w:pPr>
      <w:r>
        <w:t>(неурегулированная) задолженность по денежным обязательствам перед бюджетом</w:t>
      </w:r>
    </w:p>
    <w:p w:rsidR="00447DE9" w:rsidRDefault="00447DE9">
      <w:pPr>
        <w:pStyle w:val="ConsPlusNonformat"/>
        <w:jc w:val="both"/>
      </w:pPr>
      <w:r>
        <w:t>города Красноярска;</w:t>
      </w:r>
    </w:p>
    <w:p w:rsidR="00447DE9" w:rsidRDefault="00447DE9">
      <w:pPr>
        <w:pStyle w:val="ConsPlusNonformat"/>
        <w:jc w:val="both"/>
      </w:pPr>
      <w:r>
        <w:t xml:space="preserve">    </w:t>
      </w:r>
      <w:proofErr w:type="gramStart"/>
      <w:r>
        <w:t>не  находится  в процессе реорганизации (за исключением реорганизации в</w:t>
      </w:r>
      <w:proofErr w:type="gramEnd"/>
    </w:p>
    <w:p w:rsidR="00447DE9" w:rsidRDefault="00447DE9">
      <w:pPr>
        <w:pStyle w:val="ConsPlusNonformat"/>
        <w:jc w:val="both"/>
      </w:pPr>
      <w:r>
        <w:t>форме  присоединения  к  юридическому лицу (заявителю) другого юридического</w:t>
      </w:r>
    </w:p>
    <w:p w:rsidR="00447DE9" w:rsidRDefault="00447DE9">
      <w:pPr>
        <w:pStyle w:val="ConsPlusNonformat"/>
        <w:jc w:val="both"/>
      </w:pPr>
      <w:r>
        <w:t>лица),  ликвидации, в отношении заявителя не введена процедура банкротства,</w:t>
      </w:r>
    </w:p>
    <w:p w:rsidR="00447DE9" w:rsidRDefault="00447DE9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:rsidR="00447DE9" w:rsidRDefault="00447DE9">
      <w:pPr>
        <w:pStyle w:val="ConsPlusNonformat"/>
        <w:jc w:val="both"/>
      </w:pPr>
      <w:r>
        <w:t xml:space="preserve">Российской Федерации, не прекращает деятельность в качестве </w:t>
      </w:r>
      <w:proofErr w:type="gramStart"/>
      <w:r>
        <w:t>индивидуального</w:t>
      </w:r>
      <w:proofErr w:type="gramEnd"/>
    </w:p>
    <w:p w:rsidR="00447DE9" w:rsidRDefault="00447DE9">
      <w:pPr>
        <w:pStyle w:val="ConsPlusNonformat"/>
        <w:jc w:val="both"/>
      </w:pPr>
      <w:r>
        <w:t>предпринимателя;</w:t>
      </w:r>
    </w:p>
    <w:p w:rsidR="00447DE9" w:rsidRDefault="00447DE9">
      <w:pPr>
        <w:pStyle w:val="ConsPlusNonformat"/>
        <w:jc w:val="both"/>
      </w:pPr>
      <w:r>
        <w:t xml:space="preserve">    в    реестре   дисквалифицированных   лиц   отсутствуют   сведения:   о</w:t>
      </w:r>
    </w:p>
    <w:p w:rsidR="00447DE9" w:rsidRDefault="00447DE9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447DE9" w:rsidRDefault="00447DE9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447DE9" w:rsidRDefault="00447DE9">
      <w:pPr>
        <w:pStyle w:val="ConsPlusNonformat"/>
        <w:jc w:val="both"/>
      </w:pPr>
      <w:r>
        <w:t xml:space="preserve">главном   бухгалтере   у   заявителя,  являющегося  юридическим  лицом,  </w:t>
      </w:r>
      <w:proofErr w:type="gramStart"/>
      <w:r>
        <w:t>об</w:t>
      </w:r>
      <w:proofErr w:type="gramEnd"/>
    </w:p>
    <w:p w:rsidR="00447DE9" w:rsidRDefault="00447DE9">
      <w:pPr>
        <w:pStyle w:val="ConsPlusNonformat"/>
        <w:jc w:val="both"/>
      </w:pPr>
      <w:r>
        <w:t xml:space="preserve">индивидуальном  </w:t>
      </w:r>
      <w:proofErr w:type="gramStart"/>
      <w:r>
        <w:t>предпринимателе</w:t>
      </w:r>
      <w:proofErr w:type="gramEnd"/>
      <w:r>
        <w:t xml:space="preserve">  -  производителе  товаров,  работ,  услуг,</w:t>
      </w:r>
    </w:p>
    <w:p w:rsidR="00447DE9" w:rsidRDefault="00447DE9">
      <w:pPr>
        <w:pStyle w:val="ConsPlusNonformat"/>
        <w:jc w:val="both"/>
      </w:pPr>
      <w:proofErr w:type="gramStart"/>
      <w:r>
        <w:t>являющемся</w:t>
      </w:r>
      <w:proofErr w:type="gramEnd"/>
      <w:r>
        <w:t xml:space="preserve"> заявителем;</w:t>
      </w:r>
    </w:p>
    <w:p w:rsidR="00447DE9" w:rsidRDefault="00447DE9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447DE9" w:rsidRDefault="00447DE9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447DE9" w:rsidRDefault="00447DE9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447DE9" w:rsidRDefault="00447DE9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447DE9" w:rsidRDefault="00447DE9">
      <w:pPr>
        <w:pStyle w:val="ConsPlusNonformat"/>
        <w:jc w:val="both"/>
      </w:pPr>
      <w:r>
        <w:t>финансов   Российской   Федерации   перечень   государств   и   территории,</w:t>
      </w:r>
    </w:p>
    <w:p w:rsidR="00447DE9" w:rsidRDefault="00447DE9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447DE9" w:rsidRDefault="00447DE9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447DE9" w:rsidRDefault="00447DE9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447DE9" w:rsidRDefault="00447DE9">
      <w:pPr>
        <w:pStyle w:val="ConsPlusNonformat"/>
        <w:jc w:val="both"/>
      </w:pPr>
      <w:r>
        <w:t>совокупности превышает 50 процентов;</w:t>
      </w:r>
    </w:p>
    <w:p w:rsidR="00447DE9" w:rsidRDefault="00447DE9">
      <w:pPr>
        <w:pStyle w:val="ConsPlusNonformat"/>
        <w:jc w:val="both"/>
      </w:pPr>
      <w:r>
        <w:t xml:space="preserve">    не  получает  в  текущем году средства из бюджета города Красноярска </w:t>
      </w:r>
      <w:proofErr w:type="gramStart"/>
      <w:r>
        <w:t>на</w:t>
      </w:r>
      <w:proofErr w:type="gramEnd"/>
    </w:p>
    <w:p w:rsidR="00447DE9" w:rsidRDefault="00447DE9">
      <w:pPr>
        <w:pStyle w:val="ConsPlusNonformat"/>
        <w:jc w:val="both"/>
      </w:pPr>
      <w:proofErr w:type="gramStart"/>
      <w:r>
        <w:t>основании иных муниципальных правовых актов в целях возмещения (финансового</w:t>
      </w:r>
      <w:proofErr w:type="gramEnd"/>
    </w:p>
    <w:p w:rsidR="00447DE9" w:rsidRDefault="00447DE9">
      <w:pPr>
        <w:pStyle w:val="ConsPlusNonformat"/>
        <w:jc w:val="both"/>
      </w:pPr>
      <w:r>
        <w:t>обеспечения)  одних  и  тех  же  затрат  (части затрат) на создание и (или)</w:t>
      </w:r>
    </w:p>
    <w:p w:rsidR="00447DE9" w:rsidRDefault="00447DE9">
      <w:pPr>
        <w:pStyle w:val="ConsPlusNonformat"/>
        <w:jc w:val="both"/>
      </w:pPr>
      <w:r>
        <w:t>обеспечение   деятельности   групп   дневного   времяпрепровождения   детей</w:t>
      </w:r>
    </w:p>
    <w:p w:rsidR="00447DE9" w:rsidRDefault="00447DE9">
      <w:pPr>
        <w:pStyle w:val="ConsPlusNonformat"/>
        <w:jc w:val="both"/>
      </w:pPr>
      <w:r>
        <w:t>дошкольного возраста;</w:t>
      </w:r>
    </w:p>
    <w:p w:rsidR="00447DE9" w:rsidRDefault="00447DE9">
      <w:pPr>
        <w:pStyle w:val="ConsPlusNonformat"/>
        <w:jc w:val="both"/>
      </w:pPr>
      <w:r>
        <w:t xml:space="preserve">    </w:t>
      </w:r>
      <w:proofErr w:type="gramStart"/>
      <w:r>
        <w:t>заключены договоры аренды (субаренды, о передаче прав и обязанностей по</w:t>
      </w:r>
      <w:proofErr w:type="gramEnd"/>
    </w:p>
    <w:p w:rsidR="00447DE9" w:rsidRDefault="00447DE9">
      <w:pPr>
        <w:pStyle w:val="ConsPlusNonformat"/>
        <w:jc w:val="both"/>
      </w:pPr>
      <w:r>
        <w:t>договору   аренды  другому  (третьему)  лицу,  безвозмездного  пользования)</w:t>
      </w:r>
    </w:p>
    <w:p w:rsidR="00447DE9" w:rsidRDefault="00447DE9">
      <w:pPr>
        <w:pStyle w:val="ConsPlusNonformat"/>
        <w:jc w:val="both"/>
      </w:pPr>
      <w:r>
        <w:t>нежилых   помещений,  зданий,  строений,  сооружений,  земельных  участков,</w:t>
      </w:r>
    </w:p>
    <w:p w:rsidR="00447DE9" w:rsidRDefault="00447DE9">
      <w:pPr>
        <w:pStyle w:val="ConsPlusNonformat"/>
        <w:jc w:val="both"/>
      </w:pPr>
      <w:proofErr w:type="gramStart"/>
      <w:r>
        <w:t>используемых  для  создания и (или) обеспечения деятельности групп дневного</w:t>
      </w:r>
      <w:proofErr w:type="gramEnd"/>
    </w:p>
    <w:p w:rsidR="00447DE9" w:rsidRDefault="00447DE9">
      <w:pPr>
        <w:pStyle w:val="ConsPlusNonformat"/>
        <w:jc w:val="both"/>
      </w:pPr>
      <w:r>
        <w:t>времяпрепровождения детей дошкольного возраста, которые содержат информацию</w:t>
      </w:r>
    </w:p>
    <w:p w:rsidR="00447DE9" w:rsidRDefault="00447DE9">
      <w:pPr>
        <w:pStyle w:val="ConsPlusNonformat"/>
        <w:jc w:val="both"/>
      </w:pPr>
      <w:r>
        <w:t>о  праве  арендатора (субарендатора, другого (третьего) лица, пользователя)</w:t>
      </w:r>
    </w:p>
    <w:p w:rsidR="00447DE9" w:rsidRDefault="00447DE9">
      <w:pPr>
        <w:pStyle w:val="ConsPlusNonformat"/>
        <w:jc w:val="both"/>
      </w:pPr>
      <w:r>
        <w:lastRenderedPageBreak/>
        <w:t>на  приобретение  и  (или)  монтаж  малых архитектурных форм; на проведение</w:t>
      </w:r>
    </w:p>
    <w:p w:rsidR="00447DE9" w:rsidRDefault="00447DE9">
      <w:pPr>
        <w:pStyle w:val="ConsPlusNonformat"/>
        <w:jc w:val="both"/>
      </w:pPr>
      <w:r>
        <w:t>ремонта   (реконструкции)   и   (или)   на   приобретение  и  (или)  монтаж</w:t>
      </w:r>
    </w:p>
    <w:p w:rsidR="00447DE9" w:rsidRDefault="00447DE9">
      <w:pPr>
        <w:pStyle w:val="ConsPlusNonformat"/>
        <w:jc w:val="both"/>
      </w:pPr>
      <w:r>
        <w:t>оборудования,  необходимого для обеспечения соответствия нежилых помещений,</w:t>
      </w:r>
    </w:p>
    <w:p w:rsidR="00447DE9" w:rsidRDefault="00447DE9">
      <w:pPr>
        <w:pStyle w:val="ConsPlusNonformat"/>
        <w:jc w:val="both"/>
      </w:pPr>
      <w:proofErr w:type="gramStart"/>
      <w:r>
        <w:t>зданий,  строений,  сооружений, переданных по договору аренды (субаренды, о</w:t>
      </w:r>
      <w:proofErr w:type="gramEnd"/>
    </w:p>
    <w:p w:rsidR="00447DE9" w:rsidRDefault="00447DE9">
      <w:pPr>
        <w:pStyle w:val="ConsPlusNonformat"/>
        <w:jc w:val="both"/>
      </w:pPr>
      <w:r>
        <w:t>передаче   прав   и   обязанностей   по   договору   аренды  другому  лицу,</w:t>
      </w:r>
    </w:p>
    <w:p w:rsidR="00447DE9" w:rsidRDefault="00447DE9">
      <w:pPr>
        <w:pStyle w:val="ConsPlusNonformat"/>
        <w:jc w:val="both"/>
      </w:pPr>
      <w:r>
        <w:t xml:space="preserve">безвозмездного пользования) требованиям </w:t>
      </w:r>
      <w:proofErr w:type="spellStart"/>
      <w:r>
        <w:t>Роспотребнадзора</w:t>
      </w:r>
      <w:proofErr w:type="spellEnd"/>
      <w:r>
        <w:t>, МЧС России и иным</w:t>
      </w:r>
    </w:p>
    <w:p w:rsidR="00447DE9" w:rsidRDefault="00447DE9">
      <w:pPr>
        <w:pStyle w:val="ConsPlusNonformat"/>
        <w:jc w:val="both"/>
      </w:pPr>
      <w:r>
        <w:t>требованиям законодательства Российской Федерации;</w:t>
      </w:r>
    </w:p>
    <w:p w:rsidR="00447DE9" w:rsidRDefault="00447DE9">
      <w:pPr>
        <w:pStyle w:val="ConsPlusNonformat"/>
        <w:jc w:val="both"/>
      </w:pPr>
      <w:r>
        <w:t xml:space="preserve">    </w:t>
      </w:r>
      <w:proofErr w:type="gramStart"/>
      <w:r>
        <w:t>имеет  договоры  аренды  (субаренды,  о передаче прав и обязанностей по</w:t>
      </w:r>
      <w:proofErr w:type="gramEnd"/>
    </w:p>
    <w:p w:rsidR="00447DE9" w:rsidRDefault="00447DE9">
      <w:pPr>
        <w:pStyle w:val="ConsPlusNonformat"/>
        <w:jc w:val="both"/>
      </w:pPr>
      <w:r>
        <w:t>договору   аренды  другому  (третьему)  лицу,  безвозмездного  пользования)</w:t>
      </w:r>
    </w:p>
    <w:p w:rsidR="00447DE9" w:rsidRDefault="00447DE9">
      <w:pPr>
        <w:pStyle w:val="ConsPlusNonformat"/>
        <w:jc w:val="both"/>
      </w:pPr>
      <w:r>
        <w:t>нежилых   помещений,   зданий,  строений,  сооружений,  а  также  земельных</w:t>
      </w:r>
    </w:p>
    <w:p w:rsidR="00447DE9" w:rsidRDefault="00447DE9">
      <w:pPr>
        <w:pStyle w:val="ConsPlusNonformat"/>
        <w:jc w:val="both"/>
      </w:pPr>
      <w:r>
        <w:t>участков,  используемых для создания и (или) обеспечения деятельности групп</w:t>
      </w:r>
    </w:p>
    <w:p w:rsidR="00447DE9" w:rsidRDefault="00447DE9">
      <w:pPr>
        <w:pStyle w:val="ConsPlusNonformat"/>
        <w:jc w:val="both"/>
      </w:pPr>
      <w:r>
        <w:t>дневного  времяпрепровождения  детей  дошкольного  возраста, сроки действия</w:t>
      </w:r>
    </w:p>
    <w:p w:rsidR="00447DE9" w:rsidRDefault="00447DE9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не  истекают  в  период, представленный заявителем к возмещению за</w:t>
      </w:r>
    </w:p>
    <w:p w:rsidR="00447DE9" w:rsidRDefault="00447DE9">
      <w:pPr>
        <w:pStyle w:val="ConsPlusNonformat"/>
        <w:jc w:val="both"/>
      </w:pPr>
      <w:r>
        <w:t>счет субсидии;</w:t>
      </w:r>
    </w:p>
    <w:p w:rsidR="00447DE9" w:rsidRDefault="00447DE9">
      <w:pPr>
        <w:pStyle w:val="ConsPlusNonformat"/>
        <w:jc w:val="both"/>
      </w:pPr>
      <w:r>
        <w:t xml:space="preserve">    не  имеет нарушений свыше 60 календарных дней сроков возврата основного</w:t>
      </w:r>
    </w:p>
    <w:p w:rsidR="00447DE9" w:rsidRDefault="00447DE9">
      <w:pPr>
        <w:pStyle w:val="ConsPlusNonformat"/>
        <w:jc w:val="both"/>
      </w:pPr>
      <w:r>
        <w:t>долга  по  кредитам,  выданным  на  приобретение нежилых помещений, зданий,</w:t>
      </w:r>
    </w:p>
    <w:p w:rsidR="00447DE9" w:rsidRDefault="00447DE9">
      <w:pPr>
        <w:pStyle w:val="ConsPlusNonformat"/>
        <w:jc w:val="both"/>
      </w:pPr>
      <w:r>
        <w:t>строений,   сооружений,  используемых  для  создания  и  (или)  обеспечения</w:t>
      </w:r>
    </w:p>
    <w:p w:rsidR="00447DE9" w:rsidRDefault="00447DE9">
      <w:pPr>
        <w:pStyle w:val="ConsPlusNonformat"/>
        <w:jc w:val="both"/>
      </w:pPr>
      <w:r>
        <w:t>деятельности групп дневного времяпрепровождения детей дошкольного возраста;</w:t>
      </w:r>
    </w:p>
    <w:p w:rsidR="00447DE9" w:rsidRDefault="00447DE9">
      <w:pPr>
        <w:pStyle w:val="ConsPlusNonformat"/>
        <w:jc w:val="both"/>
      </w:pPr>
      <w:r>
        <w:t xml:space="preserve">    имеет  договоры,  заключенные  с  </w:t>
      </w:r>
      <w:proofErr w:type="gramStart"/>
      <w:r>
        <w:t>обслуживающей</w:t>
      </w:r>
      <w:proofErr w:type="gramEnd"/>
      <w:r>
        <w:t xml:space="preserve">  или  </w:t>
      </w:r>
      <w:proofErr w:type="spellStart"/>
      <w:r>
        <w:t>ресурсоснабжающей</w:t>
      </w:r>
      <w:proofErr w:type="spellEnd"/>
    </w:p>
    <w:p w:rsidR="00447DE9" w:rsidRDefault="00447DE9">
      <w:pPr>
        <w:pStyle w:val="ConsPlusNonformat"/>
        <w:jc w:val="both"/>
      </w:pPr>
      <w:r>
        <w:t>организацией,  на  оказание  коммунальных  услуг,  услуг  электроснабжения,</w:t>
      </w:r>
    </w:p>
    <w:p w:rsidR="00447DE9" w:rsidRDefault="00447DE9">
      <w:pPr>
        <w:pStyle w:val="ConsPlusNonformat"/>
        <w:jc w:val="both"/>
      </w:pPr>
      <w:r>
        <w:t>потребляемых   в   нежилых  помещениях,  зданиях,  строениях,  сооружениях,</w:t>
      </w:r>
    </w:p>
    <w:p w:rsidR="00447DE9" w:rsidRDefault="00447DE9">
      <w:pPr>
        <w:pStyle w:val="ConsPlusNonformat"/>
        <w:jc w:val="both"/>
      </w:pPr>
      <w:proofErr w:type="gramStart"/>
      <w:r>
        <w:t>используемых  для  создания и (или) обеспечения деятельности групп дневного</w:t>
      </w:r>
      <w:proofErr w:type="gramEnd"/>
    </w:p>
    <w:p w:rsidR="00447DE9" w:rsidRDefault="00447DE9">
      <w:pPr>
        <w:pStyle w:val="ConsPlusNonformat"/>
        <w:jc w:val="both"/>
      </w:pPr>
      <w:r>
        <w:t>времяпрепровождения детей дошкольного возраста.</w:t>
      </w:r>
    </w:p>
    <w:p w:rsidR="00447DE9" w:rsidRDefault="00447DE9">
      <w:pPr>
        <w:pStyle w:val="ConsPlusNonformat"/>
        <w:jc w:val="both"/>
      </w:pPr>
      <w:r>
        <w:t xml:space="preserve">    Размер   субсидии   прошу   установить  в  соответствии  </w:t>
      </w:r>
      <w:proofErr w:type="gramStart"/>
      <w:r>
        <w:t>с</w:t>
      </w:r>
      <w:proofErr w:type="gramEnd"/>
      <w:r>
        <w:t xml:space="preserve">  действующим</w:t>
      </w:r>
    </w:p>
    <w:p w:rsidR="00447DE9" w:rsidRDefault="00447DE9">
      <w:pPr>
        <w:pStyle w:val="ConsPlusNonformat"/>
        <w:jc w:val="both"/>
      </w:pPr>
      <w:r>
        <w:t>Положением  о  порядке  предоставления субсидий субъектам малого и среднего</w:t>
      </w:r>
    </w:p>
    <w:p w:rsidR="00447DE9" w:rsidRDefault="00447DE9">
      <w:pPr>
        <w:pStyle w:val="ConsPlusNonformat"/>
        <w:jc w:val="both"/>
      </w:pPr>
      <w:r>
        <w:t>предпринимательства   -   производителям  товаров,  работ,  услуг  в  целях</w:t>
      </w:r>
    </w:p>
    <w:p w:rsidR="00447DE9" w:rsidRDefault="00447DE9">
      <w:pPr>
        <w:pStyle w:val="ConsPlusNonformat"/>
        <w:jc w:val="both"/>
      </w:pPr>
      <w:r>
        <w:t>возмещения  части затрат на создание и (или) обеспечение деятельности групп</w:t>
      </w:r>
    </w:p>
    <w:p w:rsidR="00447DE9" w:rsidRDefault="00447DE9">
      <w:pPr>
        <w:pStyle w:val="ConsPlusNonformat"/>
        <w:jc w:val="both"/>
      </w:pPr>
      <w:r>
        <w:t>дневного времяпрепровождения детей дошкольного возраста.</w:t>
      </w:r>
    </w:p>
    <w:p w:rsidR="00447DE9" w:rsidRDefault="00447DE9">
      <w:pPr>
        <w:pStyle w:val="ConsPlusNonformat"/>
        <w:jc w:val="both"/>
      </w:pPr>
      <w:r>
        <w:t xml:space="preserve">    Данная заявка означает согласие:</w:t>
      </w:r>
    </w:p>
    <w:p w:rsidR="00447DE9" w:rsidRDefault="00447DE9">
      <w:pPr>
        <w:pStyle w:val="ConsPlusNonformat"/>
        <w:jc w:val="both"/>
      </w:pPr>
      <w:r>
        <w:t xml:space="preserve">    на  проверку  любых  данных,  представленных  в  настоящей  заявке;  </w:t>
      </w:r>
      <w:proofErr w:type="gramStart"/>
      <w:r>
        <w:t>на</w:t>
      </w:r>
      <w:proofErr w:type="gramEnd"/>
    </w:p>
    <w:p w:rsidR="00447DE9" w:rsidRDefault="00447DE9">
      <w:pPr>
        <w:pStyle w:val="ConsPlusNonformat"/>
        <w:jc w:val="both"/>
      </w:pPr>
      <w:r>
        <w:t>публикацию  (размещение) в информационно-телекоммуникационной сети Интернет</w:t>
      </w:r>
    </w:p>
    <w:p w:rsidR="00447DE9" w:rsidRDefault="00447DE9">
      <w:pPr>
        <w:pStyle w:val="ConsPlusNonformat"/>
        <w:jc w:val="both"/>
      </w:pPr>
      <w:r>
        <w:t>информации  о  заявителе,  о  подаваемом заявителем пакете документов, иной</w:t>
      </w:r>
    </w:p>
    <w:p w:rsidR="00447DE9" w:rsidRDefault="00447DE9">
      <w:pPr>
        <w:pStyle w:val="ConsPlusNonformat"/>
        <w:jc w:val="both"/>
      </w:pPr>
      <w:r>
        <w:t>информации   о   заявителе,   связанной   с   порядком  проведения  отбора,</w:t>
      </w:r>
    </w:p>
    <w:p w:rsidR="00447DE9" w:rsidRDefault="00447DE9">
      <w:pPr>
        <w:pStyle w:val="ConsPlusNonformat"/>
        <w:jc w:val="both"/>
      </w:pPr>
      <w:r>
        <w:t xml:space="preserve">установленным  </w:t>
      </w:r>
      <w:hyperlink w:anchor="P95">
        <w:r>
          <w:rPr>
            <w:color w:val="0000FF"/>
          </w:rPr>
          <w:t>разделом  II</w:t>
        </w:r>
      </w:hyperlink>
      <w:r>
        <w:t xml:space="preserve">  Положения  о  порядке  предоставления субсидий</w:t>
      </w:r>
    </w:p>
    <w:p w:rsidR="00447DE9" w:rsidRDefault="00447DE9">
      <w:pPr>
        <w:pStyle w:val="ConsPlusNonformat"/>
        <w:jc w:val="both"/>
      </w:pPr>
      <w:r>
        <w:t>субъектам  малого  и среднего предпринимательства - производителям товаров,</w:t>
      </w:r>
    </w:p>
    <w:p w:rsidR="00447DE9" w:rsidRDefault="00447DE9">
      <w:pPr>
        <w:pStyle w:val="ConsPlusNonformat"/>
        <w:jc w:val="both"/>
      </w:pPr>
      <w:r>
        <w:t>работ,   услуг  в  целях  возмещения  части  затрат  на  создание  и  (или)</w:t>
      </w:r>
    </w:p>
    <w:p w:rsidR="00447DE9" w:rsidRDefault="00447DE9">
      <w:pPr>
        <w:pStyle w:val="ConsPlusNonformat"/>
        <w:jc w:val="both"/>
      </w:pPr>
      <w:r>
        <w:t>обеспечение   деятельности   групп   дневного   времяпрепровождения   детей</w:t>
      </w:r>
    </w:p>
    <w:p w:rsidR="00447DE9" w:rsidRDefault="00447DE9">
      <w:pPr>
        <w:pStyle w:val="ConsPlusNonformat"/>
        <w:jc w:val="both"/>
      </w:pPr>
      <w:r>
        <w:t>дошкольного  возраста,  а  также  согласие на обработку персональных данных</w:t>
      </w:r>
    </w:p>
    <w:p w:rsidR="00447DE9" w:rsidRDefault="00447DE9">
      <w:pPr>
        <w:pStyle w:val="ConsPlusNonformat"/>
        <w:jc w:val="both"/>
      </w:pPr>
      <w:r>
        <w:t>(для физического лица).</w:t>
      </w:r>
    </w:p>
    <w:p w:rsidR="00447DE9" w:rsidRDefault="00447DE9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>Руководитель организации/</w:t>
      </w:r>
    </w:p>
    <w:p w:rsidR="00447DE9" w:rsidRDefault="00447DE9">
      <w:pPr>
        <w:pStyle w:val="ConsPlusNonformat"/>
        <w:jc w:val="both"/>
      </w:pPr>
      <w:r>
        <w:t>индивидуальный предприниматель         _________    _______________________</w:t>
      </w:r>
    </w:p>
    <w:p w:rsidR="00447DE9" w:rsidRDefault="00447DE9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>М.П. (при наличии)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>Главный бухгалтер                      _________    _______________________</w:t>
      </w:r>
    </w:p>
    <w:p w:rsidR="00447DE9" w:rsidRDefault="00447DE9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>Дата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  <w:outlineLvl w:val="1"/>
      </w:pPr>
      <w:r>
        <w:t>Приложение 2</w:t>
      </w:r>
    </w:p>
    <w:p w:rsidR="00447DE9" w:rsidRDefault="00447DE9">
      <w:pPr>
        <w:pStyle w:val="ConsPlusNormal"/>
        <w:jc w:val="right"/>
      </w:pPr>
      <w:r>
        <w:t>к Положению</w:t>
      </w:r>
    </w:p>
    <w:p w:rsidR="00447DE9" w:rsidRDefault="00447DE9">
      <w:pPr>
        <w:pStyle w:val="ConsPlusNormal"/>
        <w:jc w:val="right"/>
      </w:pPr>
      <w:r>
        <w:t>о порядке предоставления</w:t>
      </w:r>
    </w:p>
    <w:p w:rsidR="00447DE9" w:rsidRDefault="00447DE9">
      <w:pPr>
        <w:pStyle w:val="ConsPlusNormal"/>
        <w:jc w:val="right"/>
      </w:pPr>
      <w:r>
        <w:t>субсидий субъектам малого</w:t>
      </w:r>
    </w:p>
    <w:p w:rsidR="00447DE9" w:rsidRDefault="00447DE9">
      <w:pPr>
        <w:pStyle w:val="ConsPlusNormal"/>
        <w:jc w:val="right"/>
      </w:pPr>
      <w:r>
        <w:t>и среднего предпринимательства -</w:t>
      </w:r>
    </w:p>
    <w:p w:rsidR="00447DE9" w:rsidRDefault="00447DE9">
      <w:pPr>
        <w:pStyle w:val="ConsPlusNormal"/>
        <w:jc w:val="right"/>
      </w:pPr>
      <w:r>
        <w:lastRenderedPageBreak/>
        <w:t>производителям товаров, работ, услуг</w:t>
      </w:r>
    </w:p>
    <w:p w:rsidR="00447DE9" w:rsidRDefault="00447DE9">
      <w:pPr>
        <w:pStyle w:val="ConsPlusNormal"/>
        <w:jc w:val="right"/>
      </w:pPr>
      <w:r>
        <w:t>в целях возмещения части затрат</w:t>
      </w:r>
    </w:p>
    <w:p w:rsidR="00447DE9" w:rsidRDefault="00447DE9">
      <w:pPr>
        <w:pStyle w:val="ConsPlusNormal"/>
        <w:jc w:val="right"/>
      </w:pPr>
      <w:r>
        <w:t>на создание и (или) обеспечение</w:t>
      </w:r>
    </w:p>
    <w:p w:rsidR="00447DE9" w:rsidRDefault="00447DE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Normal"/>
        <w:jc w:val="right"/>
      </w:pPr>
      <w:r>
        <w:t>времяпрепровождения детей</w:t>
      </w:r>
    </w:p>
    <w:p w:rsidR="00447DE9" w:rsidRDefault="00447DE9">
      <w:pPr>
        <w:pStyle w:val="ConsPlusNormal"/>
        <w:jc w:val="right"/>
      </w:pPr>
      <w:r>
        <w:t>дошкольного возраста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Title"/>
        <w:jc w:val="center"/>
      </w:pPr>
      <w:bookmarkStart w:id="53" w:name="P687"/>
      <w:bookmarkEnd w:id="53"/>
      <w:r>
        <w:t>СОСТАВ</w:t>
      </w:r>
    </w:p>
    <w:p w:rsidR="00447DE9" w:rsidRDefault="00447DE9">
      <w:pPr>
        <w:pStyle w:val="ConsPlusTitle"/>
        <w:jc w:val="center"/>
      </w:pPr>
      <w:r>
        <w:t>КОМИССИИ ПО ОТБОРУ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13.08.2021 N 597)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6005"/>
      </w:tblGrid>
      <w:tr w:rsidR="00447DE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</w:pPr>
            <w:r>
              <w:t>Антипина</w:t>
            </w:r>
          </w:p>
          <w:p w:rsidR="00447DE9" w:rsidRDefault="00447DE9">
            <w:pPr>
              <w:pStyle w:val="ConsPlusNormal"/>
            </w:pPr>
            <w:r>
              <w:t xml:space="preserve">Ирина </w:t>
            </w:r>
            <w:proofErr w:type="spellStart"/>
            <w:r>
              <w:t>Рэмовна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комиссии;</w:t>
            </w:r>
          </w:p>
        </w:tc>
      </w:tr>
      <w:tr w:rsidR="00447DE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</w:pPr>
            <w:r>
              <w:t>Фоминых</w:t>
            </w:r>
          </w:p>
          <w:p w:rsidR="00447DE9" w:rsidRDefault="00447DE9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социального развития, заместитель председателя комиссии;</w:t>
            </w:r>
          </w:p>
        </w:tc>
      </w:tr>
      <w:tr w:rsidR="00447DE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</w:pPr>
            <w:r>
              <w:t>Аксенова</w:t>
            </w:r>
          </w:p>
          <w:p w:rsidR="00447DE9" w:rsidRDefault="00447DE9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447DE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</w:pPr>
            <w:proofErr w:type="spellStart"/>
            <w:r>
              <w:t>Крастелев</w:t>
            </w:r>
            <w:proofErr w:type="spellEnd"/>
          </w:p>
          <w:p w:rsidR="00447DE9" w:rsidRDefault="00447DE9">
            <w:pPr>
              <w:pStyle w:val="ConsPlusNormal"/>
            </w:pPr>
            <w:r>
              <w:t>Роман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47DE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</w:pPr>
            <w:r>
              <w:t>Малышева</w:t>
            </w:r>
          </w:p>
          <w:p w:rsidR="00447DE9" w:rsidRDefault="00447DE9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47DE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</w:pPr>
            <w:r>
              <w:t>Панченко</w:t>
            </w:r>
          </w:p>
          <w:p w:rsidR="00447DE9" w:rsidRDefault="00447DE9">
            <w:pPr>
              <w:pStyle w:val="ConsPlusNormal"/>
            </w:pPr>
            <w:r>
              <w:t>Олег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47DE9" w:rsidRDefault="00447DE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  <w:outlineLvl w:val="1"/>
      </w:pPr>
      <w:r>
        <w:t>Приложение 3</w:t>
      </w:r>
    </w:p>
    <w:p w:rsidR="00447DE9" w:rsidRDefault="00447DE9">
      <w:pPr>
        <w:pStyle w:val="ConsPlusNormal"/>
        <w:jc w:val="right"/>
      </w:pPr>
      <w:r>
        <w:t>к Положению</w:t>
      </w:r>
    </w:p>
    <w:p w:rsidR="00447DE9" w:rsidRDefault="00447DE9">
      <w:pPr>
        <w:pStyle w:val="ConsPlusNormal"/>
        <w:jc w:val="right"/>
      </w:pPr>
      <w:r>
        <w:t>о порядке предоставления</w:t>
      </w:r>
    </w:p>
    <w:p w:rsidR="00447DE9" w:rsidRDefault="00447DE9">
      <w:pPr>
        <w:pStyle w:val="ConsPlusNormal"/>
        <w:jc w:val="right"/>
      </w:pPr>
      <w:r>
        <w:t>субсидий субъектам малого</w:t>
      </w:r>
    </w:p>
    <w:p w:rsidR="00447DE9" w:rsidRDefault="00447DE9">
      <w:pPr>
        <w:pStyle w:val="ConsPlusNormal"/>
        <w:jc w:val="right"/>
      </w:pPr>
      <w:r>
        <w:t>и среднего предпринимательства -</w:t>
      </w:r>
    </w:p>
    <w:p w:rsidR="00447DE9" w:rsidRDefault="00447DE9">
      <w:pPr>
        <w:pStyle w:val="ConsPlusNormal"/>
        <w:jc w:val="right"/>
      </w:pPr>
      <w:r>
        <w:t>производителям товаров, работ, услуг</w:t>
      </w:r>
    </w:p>
    <w:p w:rsidR="00447DE9" w:rsidRDefault="00447DE9">
      <w:pPr>
        <w:pStyle w:val="ConsPlusNormal"/>
        <w:jc w:val="right"/>
      </w:pPr>
      <w:r>
        <w:t>в целях возмещения части затрат</w:t>
      </w:r>
    </w:p>
    <w:p w:rsidR="00447DE9" w:rsidRDefault="00447DE9">
      <w:pPr>
        <w:pStyle w:val="ConsPlusNormal"/>
        <w:jc w:val="right"/>
      </w:pPr>
      <w:r>
        <w:t>на создание и (или) обеспечение</w:t>
      </w:r>
    </w:p>
    <w:p w:rsidR="00447DE9" w:rsidRDefault="00447DE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Normal"/>
        <w:jc w:val="right"/>
      </w:pPr>
      <w:r>
        <w:t>времяпрепровождения детей</w:t>
      </w:r>
    </w:p>
    <w:p w:rsidR="00447DE9" w:rsidRDefault="00447DE9">
      <w:pPr>
        <w:pStyle w:val="ConsPlusNormal"/>
        <w:jc w:val="right"/>
      </w:pPr>
      <w:r>
        <w:t>дошкольного возраста</w:t>
      </w:r>
    </w:p>
    <w:p w:rsidR="00447DE9" w:rsidRDefault="00447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7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DE9" w:rsidRDefault="00447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18.03.2022 </w:t>
            </w:r>
            <w:hyperlink r:id="rId125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7DE9" w:rsidRDefault="00447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12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nformat"/>
        <w:jc w:val="both"/>
      </w:pPr>
      <w:bookmarkStart w:id="54" w:name="P736"/>
      <w:bookmarkEnd w:id="54"/>
      <w:r>
        <w:t xml:space="preserve">                           ЭКСПЕРТНОЕ ЗАКЛЮЧЕНИЕ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Субъект  малого и среднего предпринимательства - производитель товаров,</w:t>
      </w:r>
    </w:p>
    <w:p w:rsidR="00447DE9" w:rsidRDefault="00447DE9">
      <w:pPr>
        <w:pStyle w:val="ConsPlusNonformat"/>
        <w:jc w:val="both"/>
      </w:pPr>
      <w:r>
        <w:t>работ, услуг (далее - заявитель):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__________________________________________________________________________.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Дата и входящий регистрационный номер пакета документов: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__________________________________________________________________________.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                          Таблица оценок</w:t>
      </w:r>
    </w:p>
    <w:p w:rsidR="00447DE9" w:rsidRDefault="00447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3969"/>
        <w:gridCol w:w="1814"/>
        <w:gridCol w:w="1587"/>
      </w:tblGrid>
      <w:tr w:rsidR="00447DE9">
        <w:tc>
          <w:tcPr>
            <w:tcW w:w="567" w:type="dxa"/>
          </w:tcPr>
          <w:p w:rsidR="00447DE9" w:rsidRDefault="00447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Номер критерия оценки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Оценка в баллах: несоответствие критерию оценки (не в наличии) - 0, соответствие критерию оценки (в наличии) - 1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 xml:space="preserve">Основание (я) </w:t>
            </w:r>
            <w:hyperlink w:anchor="P1002">
              <w:r>
                <w:rPr>
                  <w:color w:val="0000FF"/>
                </w:rPr>
                <w:t>&lt;*&gt;</w:t>
              </w:r>
            </w:hyperlink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5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Соответствие условиям и порядку предоставления субсидии, в том числе: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Заявитель состоит в Едином реестре субъектов малого и среднего предпринимательства и соответствует критериям, установленным </w:t>
            </w:r>
            <w:hyperlink w:anchor="P74">
              <w:r>
                <w:rPr>
                  <w:color w:val="0000FF"/>
                </w:rPr>
                <w:t>п. 9</w:t>
              </w:r>
            </w:hyperlink>
            <w:r>
              <w:t xml:space="preserve"> Положения: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Заявитель состоит на учете в налоговых органах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Заявитель зарегистрирован и осуществляет виды экономической деятельности на территории города Красноярска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proofErr w:type="gramStart"/>
            <w:r>
              <w:t xml:space="preserve">Заявитель имеет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      </w:r>
            <w:hyperlink r:id="rId127">
              <w:r>
                <w:rPr>
                  <w:color w:val="0000FF"/>
                </w:rPr>
                <w:t>законом</w:t>
              </w:r>
            </w:hyperlink>
            <w:r>
      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</w:t>
            </w:r>
            <w:proofErr w:type="gramEnd"/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6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Заявитель занимается социально значимыми видами деятельности, а именно созданием и (или) </w:t>
            </w:r>
            <w:r>
              <w:lastRenderedPageBreak/>
              <w:t xml:space="preserve">обеспечением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  <w:r>
              <w:t xml:space="preserve"> и имеет в выписке из ЕГРЮЛ/ЕГРИП код видов экономической деятельности </w:t>
            </w:r>
            <w:hyperlink r:id="rId128">
              <w:r>
                <w:rPr>
                  <w:color w:val="0000FF"/>
                </w:rPr>
                <w:t>88.91</w:t>
              </w:r>
            </w:hyperlink>
            <w:r>
              <w:t xml:space="preserve"> "Предоставление услуг по дневному уходу за детьми"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Заявитель осуществляет создание и (или) обеспечение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  <w:r>
              <w:t xml:space="preserve"> в нежилых помещениях, зданиях, строениях, сооружениях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У заявителя заключены договоры (за исключением договоров аренды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В отношении заявителя в текущем финансовом году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Заявитель не имеет заключенных с муниципальными дошкольными образовательными организациями договоров (контрактов) на оказание услуг по присмотру и уходу за детьми дошкольного возраста в нежилых помещениях, зданиях, строениях, сооружениях, по которым в пакете документов представлены к возмещению за счет субсидии затраты по направлениям, установленным </w:t>
            </w:r>
            <w:hyperlink w:anchor="P280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Заявитель в соответствии с </w:t>
            </w:r>
            <w:hyperlink w:anchor="P88">
              <w:r>
                <w:rPr>
                  <w:color w:val="0000FF"/>
                </w:rPr>
                <w:t>п. 10</w:t>
              </w:r>
            </w:hyperlink>
            <w:r>
              <w:t xml:space="preserve"> Положения не осуществляет виды деятельности, предусмотренные </w:t>
            </w:r>
            <w:hyperlink r:id="rId129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N 209-ФЗ: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Не является кредитной организацией, страховой организацией (за исключением потребительского кооператива), инвестиционным фондом, негосударственным </w:t>
            </w:r>
            <w:r>
              <w:lastRenderedPageBreak/>
              <w:t>пенсионным фондом, профессиональным участником рынка ценных бумаг, ломбардом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Не является участником соглашений о разделе продукции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14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Не осуществляет предпринимательскую деятельность в сфере игорного бизнеса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16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17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Заявитель соответствует требованиям, установленным </w:t>
            </w:r>
            <w:hyperlink w:anchor="P140">
              <w:r>
                <w:rPr>
                  <w:color w:val="0000FF"/>
                </w:rPr>
                <w:t>п. 15</w:t>
              </w:r>
            </w:hyperlink>
            <w:r>
              <w:t xml:space="preserve"> Положения: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19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Отсутствует просроченная задолженность по возврату в бюджет г. Красноярска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г. Красноярска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</w:t>
            </w:r>
            <w:r>
              <w:lastRenderedPageBreak/>
              <w:t>деятельность не приостановлена в порядке, предусмотренном законодательством Российской Федерации (для юридических лиц);</w:t>
            </w:r>
          </w:p>
          <w:p w:rsidR="00447DE9" w:rsidRDefault="00447DE9">
            <w:pPr>
              <w:pStyle w:val="ConsPlusNormal"/>
            </w:pPr>
            <w:r>
              <w:t>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proofErr w:type="gramStart"/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  <w:proofErr w:type="gramEnd"/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22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proofErr w:type="gramStart"/>
            <w: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>
              <w:t xml:space="preserve"> юридических лиц, в совокупности превышает 50 процентов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23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Не получает средства из бюджета города Красноярска на основании иных муниципальных правовых актов в целях возмещения (финансового обеспечения) одних и тех же затрат (части затрат) на создание и (или) обеспечение </w:t>
            </w:r>
            <w:proofErr w:type="gramStart"/>
            <w:r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24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proofErr w:type="gramStart"/>
            <w:r>
              <w:t xml:space="preserve">У заявителя предельные размеры расчетов наличными деньгами в </w:t>
            </w:r>
            <w:r>
              <w:lastRenderedPageBreak/>
              <w:t>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не превышают предельные размеры расчетов наличными деньгами в Российской Федерации, установленные Центральным банком Российской Федерации</w:t>
            </w:r>
            <w:proofErr w:type="gramEnd"/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Заявитель представил к возмещению произведенные затраты за период в соответствии с </w:t>
            </w:r>
            <w:hyperlink w:anchor="P305">
              <w:r>
                <w:rPr>
                  <w:color w:val="0000FF"/>
                </w:rPr>
                <w:t>п. 45</w:t>
              </w:r>
            </w:hyperlink>
            <w:r>
              <w:t xml:space="preserve">, </w:t>
            </w:r>
            <w:hyperlink w:anchor="P307">
              <w:r>
                <w:rPr>
                  <w:color w:val="0000FF"/>
                </w:rPr>
                <w:t>46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26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Сведения, содержащиеся в </w:t>
            </w:r>
            <w:hyperlink w:anchor="P402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проверенные в соответствии с </w:t>
            </w:r>
            <w:hyperlink w:anchor="P203">
              <w:r>
                <w:rPr>
                  <w:color w:val="0000FF"/>
                </w:rPr>
                <w:t>п. 22</w:t>
              </w:r>
            </w:hyperlink>
            <w:r>
              <w:t xml:space="preserve"> Положения, достоверны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27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Комплектность пакета документов заявителя соответствует перечню, установленному </w:t>
            </w:r>
            <w:hyperlink w:anchor="P157">
              <w:r>
                <w:rPr>
                  <w:color w:val="0000FF"/>
                </w:rPr>
                <w:t>п. 20</w:t>
              </w:r>
            </w:hyperlink>
            <w:r>
              <w:t xml:space="preserve"> Положения: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hyperlink w:anchor="P402">
              <w:r>
                <w:rPr>
                  <w:color w:val="0000FF"/>
                </w:rPr>
                <w:t>Заявка</w:t>
              </w:r>
            </w:hyperlink>
            <w:r>
              <w:t xml:space="preserve"> соответствует форме, установленной приложением 1 к Положению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29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Юридическим лицом (индивидуальным предпринимателем), осуществляющим бухгалтерский учет в соответствии с Федеральным </w:t>
            </w:r>
            <w:hyperlink r:id="rId13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"О бухгалтерском учете" (далее - Федеральный закон N 402-ФЗ), представлена промежуточная бухгалтерская отчетность (бухгалтерский баланс и отчет о финансовых результатах) за период с начала текущего финансового года до 1-го числа месяца подачи пакета документов;</w:t>
            </w:r>
          </w:p>
          <w:p w:rsidR="00447DE9" w:rsidRDefault="00447DE9">
            <w:pPr>
              <w:pStyle w:val="ConsPlusNormal"/>
            </w:pPr>
            <w:r>
              <w:t xml:space="preserve">индивидуальным предпринимателем, применяющим общую систему налогообложения и не осуществляющим бухгалтерский учет в соответствии со </w:t>
            </w:r>
            <w:hyperlink r:id="rId132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</w:t>
            </w:r>
            <w:r>
              <w:lastRenderedPageBreak/>
              <w:t>закона N 402-ФЗ, представлены копии книги учета доходов и расходов и хозяйственных операций индивидуального предпринимателя за период с начала текущего финансового года до 1-го числа месяца подачи пакета документов;</w:t>
            </w:r>
          </w:p>
          <w:p w:rsidR="00447DE9" w:rsidRDefault="00447DE9">
            <w:pPr>
              <w:pStyle w:val="ConsPlusNormal"/>
            </w:pPr>
            <w:r>
              <w:t>налогоплательщиком, применяющим упрощенную систему налогообложения, представлены копии книги учета доходов и расходов организаций и индивидуальных предпринимателей, применяющих упрощенную систему налогообложения, за период с начала текущего финансового года до 1-го числа месяца подачи пакета документов;</w:t>
            </w:r>
          </w:p>
          <w:p w:rsidR="00447DE9" w:rsidRDefault="00447DE9">
            <w:pPr>
              <w:pStyle w:val="ConsPlusNormal"/>
            </w:pPr>
            <w:r>
              <w:t>индивидуальным предпринимателем, применяющим патентную систему налогообложения, представлены копии книги учета доходов индивидуальных предпринимателей, применяющих патентную систему налогообложения, за период с начала текущего финансового года до 1-го числа месяца подачи пакета документов, копия патента на право применения патентной системы налогообложения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proofErr w:type="gramStart"/>
            <w:r>
              <w:t>Копии документов подтверждают в период с октября года, предшествующего году подачи пакета документов, и по сентябрь (включительно) года подачи пакета документов, наличие у заявителя права владения (пользования) нежилыми помещениями, зданиями, строениями, сооружениями: свидетельство о государственной регистрации права собственности или выписка из Единого государственного реестра недвижимости об основных характеристиках и зарегистрированных правах, предоставляемых при наличии у заявителя права собственности на нежилые</w:t>
            </w:r>
            <w:proofErr w:type="gramEnd"/>
            <w:r>
              <w:t xml:space="preserve"> помещения, здания, строения, сооружения;</w:t>
            </w:r>
          </w:p>
          <w:p w:rsidR="00447DE9" w:rsidRDefault="00447DE9">
            <w:pPr>
              <w:pStyle w:val="ConsPlusNormal"/>
            </w:pPr>
            <w:proofErr w:type="gramStart"/>
            <w:r>
              <w:t xml:space="preserve">договор аренды (субаренды, о передаче прав и обязанностей по договору аренды другому лицу, безвозмездного пользования) с приложением экспликации и свидетельства о государственной регистрации права или </w:t>
            </w:r>
            <w:r>
              <w:lastRenderedPageBreak/>
              <w:t xml:space="preserve">выписки из Единого государственного реестра недвижимости об основных характеристиках и зарегистрированных правах арендодателя (собственника), предоставляемых при отсутствии у заявителя права собственности на нежилые помещения, здания, строения, сооружения с учетом требований, установленных </w:t>
            </w:r>
            <w:hyperlink w:anchor="P163">
              <w:r>
                <w:rPr>
                  <w:color w:val="0000FF"/>
                </w:rPr>
                <w:t>подпунктом 3 пункта 20</w:t>
              </w:r>
              <w:proofErr w:type="gramEnd"/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Копии договоров, а также (при наличии): копии сметных расчетов (иной документации), подтверждающих стоимость отдельных видов строительных и монтажных работ и (или) стоимость оборудования; выписки из ссудного счета, подтверждающие получение кредита; копии экспликаций нежилых помещений, зданий, строений, сооружений, земельных участков и иные документы, сведения содержащиеся в них, прилагаемые к копиям договоров, подтверждают затраты по направлениям, установленным </w:t>
            </w:r>
            <w:hyperlink w:anchor="P280">
              <w:r>
                <w:rPr>
                  <w:color w:val="0000FF"/>
                </w:rPr>
                <w:t>п. 44</w:t>
              </w:r>
            </w:hyperlink>
            <w:r>
              <w:t xml:space="preserve"> Положения, с учетом требований, установленных </w:t>
            </w:r>
            <w:hyperlink w:anchor="P292">
              <w:r>
                <w:rPr>
                  <w:color w:val="0000FF"/>
                </w:rPr>
                <w:t>подпунктами 5</w:t>
              </w:r>
            </w:hyperlink>
            <w:r>
              <w:t xml:space="preserve"> - </w:t>
            </w:r>
            <w:hyperlink w:anchor="P301">
              <w:r>
                <w:rPr>
                  <w:color w:val="0000FF"/>
                </w:rPr>
                <w:t>8 пункта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32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Копии платежных документов подтверждают оплату затрат по направлениям, установленным </w:t>
            </w:r>
            <w:hyperlink w:anchor="P280">
              <w:r>
                <w:rPr>
                  <w:color w:val="0000FF"/>
                </w:rPr>
                <w:t>п. 44</w:t>
              </w:r>
            </w:hyperlink>
            <w:r>
              <w:t xml:space="preserve"> Положения. </w:t>
            </w:r>
            <w:proofErr w:type="gramStart"/>
            <w:r>
              <w:t>Имеются: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ордерам, и (или) копии иных документов, подтверждающих факт оплаты</w:t>
            </w:r>
            <w:proofErr w:type="gramEnd"/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33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proofErr w:type="gramStart"/>
            <w:r>
              <w:t xml:space="preserve">Копии счетов-фактур (при их наличии), копии счетов на оплату (при их наличии), копии товарных накладных (при их наличии) и (или) актов приема-передачи выполненных работ/оказанных услуг (при их наличии), и (или) универсальных передаточных документов (при их наличии), и (или) актов сверки (при их наличии) подтверждают затраты по направлениям, установленным </w:t>
            </w:r>
            <w:hyperlink w:anchor="P280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  <w:proofErr w:type="gramEnd"/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Пояснительная записка содержит информацию в соответствии с требованиями </w:t>
            </w:r>
            <w:hyperlink w:anchor="P175">
              <w:r>
                <w:rPr>
                  <w:color w:val="0000FF"/>
                </w:rPr>
                <w:t>подп. 9 п. 20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35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Копия первичного или уточненного с последним номером корректировки (при наличии) расчета по страховым взносам за последний отчетный период, представленного в контролирующий орган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36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proofErr w:type="gramStart"/>
            <w:r>
              <w:t xml:space="preserve">Копии договоров о предоставлении социальных услуг без обеспечения проживания по дневному уходу за детьми действуют в период с октября года, предшествующего году подачи пакета документов, и по сентябрь (включительно) года подачи пакета документов в нежилых помещениях, зданиях, строениях, сооружениях, по которым заявителем представлены к возмещению затраты по направлениям, установленным </w:t>
            </w:r>
            <w:hyperlink w:anchor="P280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  <w:proofErr w:type="gramEnd"/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37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Имеется справка кредитной организации о наличии расчетного или корреспондентского счета, выданная не ранее чем за 30 дней до даты подачи пакета документов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38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Все листы пакета документов пронумерованы, подписаны заявителем, заверены печатью (при наличии), сопроводительное письмо содержит опись документов.</w:t>
            </w:r>
          </w:p>
          <w:p w:rsidR="00447DE9" w:rsidRDefault="00447DE9">
            <w:pPr>
              <w:pStyle w:val="ConsPlusNormal"/>
            </w:pPr>
            <w:r>
              <w:t>Документы не содержат подчистки, приписки, исправления, зачеркнутые слова (цифры), технические ошибки, а также документы, которые не поддаются прочтению.</w:t>
            </w:r>
          </w:p>
          <w:p w:rsidR="00447DE9" w:rsidRDefault="00447DE9">
            <w:pPr>
              <w:pStyle w:val="ConsPlusNormal"/>
            </w:pPr>
            <w:r>
              <w:t>В составе пакета документов отсутствуют недостоверные и (или) противоречивые сведения, влекущие за собой неправомерную оценку о соответствии пакета документов условиям проведения отбора и условиям предоставления субсидии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39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Заявителем выполнены условия оказания поддержки, указанные в Положении.</w:t>
            </w:r>
          </w:p>
          <w:p w:rsidR="00447DE9" w:rsidRDefault="00447DE9">
            <w:pPr>
              <w:pStyle w:val="ConsPlusNormal"/>
            </w:pPr>
            <w:r>
              <w:t xml:space="preserve">В отношении заявителя дата признания его </w:t>
            </w:r>
            <w:proofErr w:type="gramStart"/>
            <w:r>
              <w:t>допустившим</w:t>
            </w:r>
            <w:proofErr w:type="gramEnd"/>
            <w:r>
              <w:t xml:space="preserve"> нарушение порядка и условий оказания поддержки </w:t>
            </w:r>
            <w:r>
              <w:lastRenderedPageBreak/>
              <w:t>отсутствует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>Дополнительные критерии оценки: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41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Наличие в пакете документов копий лицензий или выписок из реестра лицензий на право ведения образовательной деятельности в нежилых помещениях, зданиях, строениях, сооружениях, по которым заявителем представлены к возмещению затраты по направлениям, установленным </w:t>
            </w:r>
            <w:hyperlink w:anchor="P280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42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Наличие в пакете документов копии санитарно-эпидемиологических заключений о соответствии санитарным правилам зданий, строений, сооружений, помещений, оборудования и иного имущества, по которым заявителем представлены к возмещению затраты по направлениям, установленным </w:t>
            </w:r>
            <w:hyperlink w:anchor="P280">
              <w:r>
                <w:rPr>
                  <w:color w:val="0000FF"/>
                </w:rPr>
                <w:t>п. 44</w:t>
              </w:r>
            </w:hyperlink>
            <w:r>
              <w:t xml:space="preserve"> Положения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43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Наличие у заявителя положительной динамики значений не менее двух из трех показателей, необходимых для достижения результата предоставления субсидии, на конец года (в случае получения субсидии) по сравнению с годом, предшествующим году подачи пакета документов, содержащихся в </w:t>
            </w:r>
            <w:hyperlink w:anchor="P402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44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Наличие в </w:t>
            </w:r>
            <w:hyperlink w:anchor="P402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работников, имеющих высшее профессиональное педагогическое образование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Наличие в </w:t>
            </w:r>
            <w:hyperlink w:anchor="P402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опыта, необходимого для достижения результата предоставления субсидии, не менее 1 года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46</w:t>
            </w:r>
          </w:p>
        </w:tc>
        <w:tc>
          <w:tcPr>
            <w:tcW w:w="1134" w:type="dxa"/>
          </w:tcPr>
          <w:p w:rsidR="00447DE9" w:rsidRDefault="00447DE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447DE9" w:rsidRDefault="00447DE9">
            <w:pPr>
              <w:pStyle w:val="ConsPlusNormal"/>
            </w:pPr>
            <w:r>
              <w:t xml:space="preserve">Отсутствие в </w:t>
            </w:r>
            <w:hyperlink w:anchor="P402">
              <w:r>
                <w:rPr>
                  <w:color w:val="0000FF"/>
                </w:rPr>
                <w:t>заявке</w:t>
              </w:r>
            </w:hyperlink>
            <w:r>
              <w:t xml:space="preserve"> по форме, установленной приложением 1 к Положению, предписаний контрольных надзорных органов за период с начала текущего финансового года до даты подачи пакета документов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  <w:tr w:rsidR="00447DE9">
        <w:tc>
          <w:tcPr>
            <w:tcW w:w="567" w:type="dxa"/>
          </w:tcPr>
          <w:p w:rsidR="00447DE9" w:rsidRDefault="00447DE9">
            <w:pPr>
              <w:pStyle w:val="ConsPlusNormal"/>
            </w:pPr>
            <w:r>
              <w:t>47</w:t>
            </w:r>
          </w:p>
        </w:tc>
        <w:tc>
          <w:tcPr>
            <w:tcW w:w="5103" w:type="dxa"/>
            <w:gridSpan w:val="2"/>
          </w:tcPr>
          <w:p w:rsidR="00447DE9" w:rsidRDefault="00447DE9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587" w:type="dxa"/>
          </w:tcPr>
          <w:p w:rsidR="00447DE9" w:rsidRDefault="00447DE9">
            <w:pPr>
              <w:pStyle w:val="ConsPlusNormal"/>
              <w:jc w:val="center"/>
            </w:pPr>
            <w:r>
              <w:t>х</w:t>
            </w: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>--------------------------------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55" w:name="P1002"/>
      <w:bookmarkEnd w:id="55"/>
      <w:proofErr w:type="gramStart"/>
      <w:r>
        <w:t xml:space="preserve">&lt;*&gt; Графа 5 заполняется в случае несоответствия заявителя, пакета документов заявителя положениям, установленным </w:t>
      </w:r>
      <w:hyperlink w:anchor="P74">
        <w:r>
          <w:rPr>
            <w:color w:val="0000FF"/>
          </w:rPr>
          <w:t>пунктами 9</w:t>
        </w:r>
      </w:hyperlink>
      <w:r>
        <w:t xml:space="preserve">, </w:t>
      </w:r>
      <w:hyperlink w:anchor="P88">
        <w:r>
          <w:rPr>
            <w:color w:val="0000FF"/>
          </w:rPr>
          <w:t>10</w:t>
        </w:r>
      </w:hyperlink>
      <w:r>
        <w:t xml:space="preserve">, </w:t>
      </w:r>
      <w:hyperlink w:anchor="P140">
        <w:r>
          <w:rPr>
            <w:color w:val="0000FF"/>
          </w:rPr>
          <w:t>15</w:t>
        </w:r>
      </w:hyperlink>
      <w:r>
        <w:t xml:space="preserve">, </w:t>
      </w:r>
      <w:hyperlink w:anchor="P157">
        <w:r>
          <w:rPr>
            <w:color w:val="0000FF"/>
          </w:rPr>
          <w:t>20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возраста, и применения в графе 4 оценки 0 баллов, за исключением дополнительных критериев</w:t>
      </w:r>
      <w:proofErr w:type="gramEnd"/>
      <w:r>
        <w:t xml:space="preserve"> оценки с 35 по 40.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nformat"/>
        <w:jc w:val="both"/>
      </w:pPr>
      <w:r>
        <w:t xml:space="preserve">    </w:t>
      </w:r>
      <w:proofErr w:type="gramStart"/>
      <w:r>
        <w:t>Заключение по результатам оценки пакета документов (нужное подчеркнуть,</w:t>
      </w:r>
      <w:proofErr w:type="gramEnd"/>
    </w:p>
    <w:p w:rsidR="00447DE9" w:rsidRDefault="00447DE9">
      <w:pPr>
        <w:pStyle w:val="ConsPlusNonformat"/>
        <w:jc w:val="both"/>
      </w:pPr>
      <w:r>
        <w:t>указать значение итоговой оценки в баллах):</w:t>
      </w:r>
    </w:p>
    <w:p w:rsidR="00447DE9" w:rsidRDefault="00447DE9">
      <w:pPr>
        <w:pStyle w:val="ConsPlusNonformat"/>
        <w:jc w:val="both"/>
      </w:pPr>
      <w:r>
        <w:t xml:space="preserve">    соответствует условиям предоставления субсидии ______ баллов </w:t>
      </w:r>
      <w:hyperlink w:anchor="P1014">
        <w:r>
          <w:rPr>
            <w:color w:val="0000FF"/>
          </w:rPr>
          <w:t>&lt;1&gt;</w:t>
        </w:r>
      </w:hyperlink>
      <w:r>
        <w:t>;</w:t>
      </w:r>
    </w:p>
    <w:p w:rsidR="00447DE9" w:rsidRDefault="00447DE9">
      <w:pPr>
        <w:pStyle w:val="ConsPlusNonformat"/>
        <w:jc w:val="both"/>
      </w:pPr>
      <w:r>
        <w:t xml:space="preserve">    не соответствует условиям предоставления субсидии ____ баллов </w:t>
      </w:r>
      <w:hyperlink w:anchor="P1015">
        <w:r>
          <w:rPr>
            <w:color w:val="0000FF"/>
          </w:rPr>
          <w:t>&lt;2&gt;</w:t>
        </w:r>
      </w:hyperlink>
      <w:r>
        <w:t>.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>Член комиссии по отбору           ___________    __________________________</w:t>
      </w:r>
    </w:p>
    <w:p w:rsidR="00447DE9" w:rsidRDefault="00447DE9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>"__" ____________ 20__ г.</w:t>
      </w:r>
    </w:p>
    <w:p w:rsidR="00447DE9" w:rsidRDefault="00447DE9">
      <w:pPr>
        <w:pStyle w:val="ConsPlusNormal"/>
        <w:ind w:firstLine="540"/>
        <w:jc w:val="both"/>
      </w:pPr>
      <w:r>
        <w:t>--------------------------------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56" w:name="P1014"/>
      <w:bookmarkEnd w:id="56"/>
      <w:r>
        <w:t>&lt;1&gt; Значение итоговой оценки в баллах определяется как сумма баллов из графы 4 итоговой строки таблицы оценок (максимальное значение составляет 40 баллов).</w:t>
      </w:r>
    </w:p>
    <w:p w:rsidR="00447DE9" w:rsidRDefault="00447DE9">
      <w:pPr>
        <w:pStyle w:val="ConsPlusNormal"/>
        <w:spacing w:before="220"/>
        <w:ind w:firstLine="540"/>
        <w:jc w:val="both"/>
      </w:pPr>
      <w:bookmarkStart w:id="57" w:name="P1015"/>
      <w:bookmarkEnd w:id="57"/>
      <w:r>
        <w:t>&lt;2</w:t>
      </w:r>
      <w:proofErr w:type="gramStart"/>
      <w:r>
        <w:t>&gt; У</w:t>
      </w:r>
      <w:proofErr w:type="gramEnd"/>
      <w:r>
        <w:t>казывается значение "0" в случае применения оценки 0 баллов по критериям оценки с 1 по 34.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  <w:outlineLvl w:val="1"/>
      </w:pPr>
      <w:r>
        <w:t>Приложение 4</w:t>
      </w:r>
    </w:p>
    <w:p w:rsidR="00447DE9" w:rsidRDefault="00447DE9">
      <w:pPr>
        <w:pStyle w:val="ConsPlusNormal"/>
        <w:jc w:val="right"/>
      </w:pPr>
      <w:r>
        <w:t>к Положению</w:t>
      </w:r>
    </w:p>
    <w:p w:rsidR="00447DE9" w:rsidRDefault="00447DE9">
      <w:pPr>
        <w:pStyle w:val="ConsPlusNormal"/>
        <w:jc w:val="right"/>
      </w:pPr>
      <w:r>
        <w:t>о порядке предоставления</w:t>
      </w:r>
    </w:p>
    <w:p w:rsidR="00447DE9" w:rsidRDefault="00447DE9">
      <w:pPr>
        <w:pStyle w:val="ConsPlusNormal"/>
        <w:jc w:val="right"/>
      </w:pPr>
      <w:r>
        <w:t>субсидий субъектам малого</w:t>
      </w:r>
    </w:p>
    <w:p w:rsidR="00447DE9" w:rsidRDefault="00447DE9">
      <w:pPr>
        <w:pStyle w:val="ConsPlusNormal"/>
        <w:jc w:val="right"/>
      </w:pPr>
      <w:r>
        <w:t>и среднего предпринимательства -</w:t>
      </w:r>
    </w:p>
    <w:p w:rsidR="00447DE9" w:rsidRDefault="00447DE9">
      <w:pPr>
        <w:pStyle w:val="ConsPlusNormal"/>
        <w:jc w:val="right"/>
      </w:pPr>
      <w:r>
        <w:t>производителям товаров, работ, услуг</w:t>
      </w:r>
    </w:p>
    <w:p w:rsidR="00447DE9" w:rsidRDefault="00447DE9">
      <w:pPr>
        <w:pStyle w:val="ConsPlusNormal"/>
        <w:jc w:val="right"/>
      </w:pPr>
      <w:r>
        <w:t>в целях возмещения части затрат</w:t>
      </w:r>
    </w:p>
    <w:p w:rsidR="00447DE9" w:rsidRDefault="00447DE9">
      <w:pPr>
        <w:pStyle w:val="ConsPlusNormal"/>
        <w:jc w:val="right"/>
      </w:pPr>
      <w:r>
        <w:t>на создание и (или) обеспечение</w:t>
      </w:r>
    </w:p>
    <w:p w:rsidR="00447DE9" w:rsidRDefault="00447DE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Normal"/>
        <w:jc w:val="right"/>
      </w:pPr>
      <w:r>
        <w:t>времяпрепровождения детей</w:t>
      </w:r>
    </w:p>
    <w:p w:rsidR="00447DE9" w:rsidRDefault="00447DE9">
      <w:pPr>
        <w:pStyle w:val="ConsPlusNormal"/>
        <w:jc w:val="right"/>
      </w:pPr>
      <w:r>
        <w:t>дошкольного возраста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nformat"/>
        <w:jc w:val="both"/>
      </w:pPr>
      <w:bookmarkStart w:id="58" w:name="P1033"/>
      <w:bookmarkEnd w:id="58"/>
      <w:r>
        <w:t xml:space="preserve">                                 ПРОТОКОЛ</w:t>
      </w:r>
    </w:p>
    <w:p w:rsidR="00447DE9" w:rsidRDefault="00447DE9">
      <w:pPr>
        <w:pStyle w:val="ConsPlusNonformat"/>
        <w:jc w:val="both"/>
      </w:pPr>
      <w:r>
        <w:t xml:space="preserve">                             об итогах отбора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>"__" ___________ 20__ г.                                      г. Красноярск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Место проведения отбора: 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 xml:space="preserve">    Председатель комиссии по отбору: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 xml:space="preserve">    Члены комиссии по отбору: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lastRenderedPageBreak/>
        <w:t xml:space="preserve">    Приглашенные: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Вопросы:</w:t>
      </w:r>
    </w:p>
    <w:p w:rsidR="00447DE9" w:rsidRDefault="00447DE9">
      <w:pPr>
        <w:pStyle w:val="ConsPlusNonformat"/>
        <w:jc w:val="both"/>
      </w:pPr>
      <w:r>
        <w:t xml:space="preserve">    1. Изучение материалов, представленных для отбора.</w:t>
      </w:r>
    </w:p>
    <w:p w:rsidR="00447DE9" w:rsidRDefault="00447DE9">
      <w:pPr>
        <w:pStyle w:val="ConsPlusNonformat"/>
        <w:jc w:val="both"/>
      </w:pPr>
      <w:r>
        <w:t xml:space="preserve">    2.   Определение   заявителей,   пакеты   документов  которых  признаны</w:t>
      </w:r>
    </w:p>
    <w:p w:rsidR="00447DE9" w:rsidRDefault="00447DE9">
      <w:pPr>
        <w:pStyle w:val="ConsPlusNonformat"/>
        <w:jc w:val="both"/>
      </w:pPr>
      <w:r>
        <w:t>победителями   отбора,   и  определение  размеров  предоставляемых  каждому</w:t>
      </w:r>
    </w:p>
    <w:p w:rsidR="00447DE9" w:rsidRDefault="00447DE9">
      <w:pPr>
        <w:pStyle w:val="ConsPlusNonformat"/>
        <w:jc w:val="both"/>
      </w:pPr>
      <w:r>
        <w:t xml:space="preserve">победителю  отбора  субсидий  в  пределах ассигнований, предусмотренных </w:t>
      </w:r>
      <w:proofErr w:type="gramStart"/>
      <w:r>
        <w:t>для</w:t>
      </w:r>
      <w:proofErr w:type="gramEnd"/>
    </w:p>
    <w:p w:rsidR="00447DE9" w:rsidRDefault="00447DE9">
      <w:pPr>
        <w:pStyle w:val="ConsPlusNonformat"/>
        <w:jc w:val="both"/>
      </w:pPr>
      <w:r>
        <w:t>предоставления субсидий в текущем финансовом году.</w:t>
      </w:r>
    </w:p>
    <w:p w:rsidR="00447DE9" w:rsidRDefault="00447DE9">
      <w:pPr>
        <w:pStyle w:val="ConsPlusNonformat"/>
        <w:jc w:val="both"/>
      </w:pPr>
      <w:r>
        <w:t xml:space="preserve">    3.  Определение  заявителей,  пакеты  документов  которых отклонены как</w:t>
      </w:r>
    </w:p>
    <w:p w:rsidR="00447DE9" w:rsidRDefault="00447DE9">
      <w:pPr>
        <w:pStyle w:val="ConsPlusNonformat"/>
        <w:jc w:val="both"/>
      </w:pPr>
      <w:r>
        <w:t>не соответствующие условиям предоставления субсидий.</w:t>
      </w:r>
    </w:p>
    <w:p w:rsidR="00447DE9" w:rsidRDefault="00447DE9">
      <w:pPr>
        <w:pStyle w:val="ConsPlusNonformat"/>
        <w:jc w:val="both"/>
      </w:pPr>
      <w:r>
        <w:t xml:space="preserve">    4. Организационные вопросы.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Решение:</w:t>
      </w:r>
    </w:p>
    <w:p w:rsidR="00447DE9" w:rsidRDefault="00447DE9">
      <w:pPr>
        <w:pStyle w:val="ConsPlusNonformat"/>
        <w:jc w:val="both"/>
      </w:pPr>
      <w:r>
        <w:t xml:space="preserve">    1. Предоставить субсидию:</w:t>
      </w:r>
    </w:p>
    <w:p w:rsidR="00447DE9" w:rsidRDefault="00447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191"/>
        <w:gridCol w:w="2041"/>
        <w:gridCol w:w="1984"/>
        <w:gridCol w:w="1757"/>
      </w:tblGrid>
      <w:tr w:rsidR="00447DE9">
        <w:tc>
          <w:tcPr>
            <w:tcW w:w="454" w:type="dxa"/>
          </w:tcPr>
          <w:p w:rsidR="00447DE9" w:rsidRDefault="00447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</w:tcPr>
          <w:p w:rsidR="00447DE9" w:rsidRDefault="00447DE9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191" w:type="dxa"/>
          </w:tcPr>
          <w:p w:rsidR="00447DE9" w:rsidRDefault="00447DE9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2041" w:type="dxa"/>
          </w:tcPr>
          <w:p w:rsidR="00447DE9" w:rsidRDefault="00447DE9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984" w:type="dxa"/>
          </w:tcPr>
          <w:p w:rsidR="00447DE9" w:rsidRDefault="00447DE9">
            <w:pPr>
              <w:pStyle w:val="ConsPlusNormal"/>
              <w:jc w:val="center"/>
            </w:pPr>
            <w:r>
              <w:t>Рейтинг заявителя в баллах</w:t>
            </w:r>
          </w:p>
        </w:tc>
        <w:tc>
          <w:tcPr>
            <w:tcW w:w="1757" w:type="dxa"/>
          </w:tcPr>
          <w:p w:rsidR="00447DE9" w:rsidRDefault="00447DE9">
            <w:pPr>
              <w:pStyle w:val="ConsPlusNormal"/>
              <w:jc w:val="center"/>
            </w:pPr>
            <w:r>
              <w:t>Сумма субсидии, рубли</w:t>
            </w:r>
          </w:p>
        </w:tc>
      </w:tr>
      <w:tr w:rsidR="00447DE9">
        <w:tc>
          <w:tcPr>
            <w:tcW w:w="4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639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191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041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98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757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4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639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191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041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98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757" w:type="dxa"/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>2. Отказать в предоставлении субсидии:</w:t>
      </w:r>
    </w:p>
    <w:p w:rsidR="00447DE9" w:rsidRDefault="00447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814"/>
        <w:gridCol w:w="2154"/>
        <w:gridCol w:w="1984"/>
      </w:tblGrid>
      <w:tr w:rsidR="00447DE9">
        <w:tc>
          <w:tcPr>
            <w:tcW w:w="454" w:type="dxa"/>
          </w:tcPr>
          <w:p w:rsidR="00447DE9" w:rsidRDefault="00447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447DE9" w:rsidRDefault="00447DE9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814" w:type="dxa"/>
          </w:tcPr>
          <w:p w:rsidR="00447DE9" w:rsidRDefault="00447DE9">
            <w:pPr>
              <w:pStyle w:val="ConsPlusNormal"/>
              <w:jc w:val="center"/>
            </w:pPr>
            <w:r>
              <w:t>ИНН заявителя</w:t>
            </w:r>
          </w:p>
        </w:tc>
        <w:tc>
          <w:tcPr>
            <w:tcW w:w="2154" w:type="dxa"/>
          </w:tcPr>
          <w:p w:rsidR="00447DE9" w:rsidRDefault="00447DE9">
            <w:pPr>
              <w:pStyle w:val="ConsPlusNormal"/>
              <w:jc w:val="center"/>
            </w:pPr>
            <w:r>
              <w:t>Дата, номер пакета документов</w:t>
            </w:r>
          </w:p>
        </w:tc>
        <w:tc>
          <w:tcPr>
            <w:tcW w:w="1984" w:type="dxa"/>
          </w:tcPr>
          <w:p w:rsidR="00447DE9" w:rsidRDefault="00447DE9">
            <w:pPr>
              <w:pStyle w:val="ConsPlusNormal"/>
              <w:jc w:val="center"/>
            </w:pPr>
            <w:r>
              <w:t>Основание (я) отказа</w:t>
            </w:r>
          </w:p>
        </w:tc>
      </w:tr>
      <w:tr w:rsidR="00447DE9">
        <w:tc>
          <w:tcPr>
            <w:tcW w:w="4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665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1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984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4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665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81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1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984" w:type="dxa"/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nformat"/>
        <w:jc w:val="both"/>
      </w:pPr>
      <w:r>
        <w:t xml:space="preserve">    Подписи: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Председатель комиссии по отбору: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Члены комиссии по отбору: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 xml:space="preserve">    Приглашенные: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nformat"/>
        <w:jc w:val="both"/>
      </w:pPr>
    </w:p>
    <w:p w:rsidR="00447DE9" w:rsidRDefault="00447DE9">
      <w:pPr>
        <w:pStyle w:val="ConsPlusNonformat"/>
        <w:jc w:val="both"/>
      </w:pPr>
      <w:r>
        <w:t xml:space="preserve">    Секретарь комиссии по отбору:</w:t>
      </w:r>
    </w:p>
    <w:p w:rsidR="00447DE9" w:rsidRDefault="00447DE9">
      <w:pPr>
        <w:pStyle w:val="ConsPlusNonformat"/>
        <w:jc w:val="both"/>
      </w:pPr>
      <w:r>
        <w:t>___________________________________________________________________________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  <w:outlineLvl w:val="1"/>
      </w:pPr>
      <w:r>
        <w:t>Приложение 5</w:t>
      </w:r>
    </w:p>
    <w:p w:rsidR="00447DE9" w:rsidRDefault="00447DE9">
      <w:pPr>
        <w:pStyle w:val="ConsPlusNormal"/>
        <w:jc w:val="right"/>
      </w:pPr>
      <w:r>
        <w:lastRenderedPageBreak/>
        <w:t>к Положению</w:t>
      </w:r>
    </w:p>
    <w:p w:rsidR="00447DE9" w:rsidRDefault="00447DE9">
      <w:pPr>
        <w:pStyle w:val="ConsPlusNormal"/>
        <w:jc w:val="right"/>
      </w:pPr>
      <w:r>
        <w:t>о порядке предоставления</w:t>
      </w:r>
    </w:p>
    <w:p w:rsidR="00447DE9" w:rsidRDefault="00447DE9">
      <w:pPr>
        <w:pStyle w:val="ConsPlusNormal"/>
        <w:jc w:val="right"/>
      </w:pPr>
      <w:r>
        <w:t>субсидий субъектам малого</w:t>
      </w:r>
    </w:p>
    <w:p w:rsidR="00447DE9" w:rsidRDefault="00447DE9">
      <w:pPr>
        <w:pStyle w:val="ConsPlusNormal"/>
        <w:jc w:val="right"/>
      </w:pPr>
      <w:r>
        <w:t>и среднего предпринимательства -</w:t>
      </w:r>
    </w:p>
    <w:p w:rsidR="00447DE9" w:rsidRDefault="00447DE9">
      <w:pPr>
        <w:pStyle w:val="ConsPlusNormal"/>
        <w:jc w:val="right"/>
      </w:pPr>
      <w:r>
        <w:t>производителям товаров, работ, услуг</w:t>
      </w:r>
    </w:p>
    <w:p w:rsidR="00447DE9" w:rsidRDefault="00447DE9">
      <w:pPr>
        <w:pStyle w:val="ConsPlusNormal"/>
        <w:jc w:val="right"/>
      </w:pPr>
      <w:r>
        <w:t>в целях возмещения части затрат</w:t>
      </w:r>
    </w:p>
    <w:p w:rsidR="00447DE9" w:rsidRDefault="00447DE9">
      <w:pPr>
        <w:pStyle w:val="ConsPlusNormal"/>
        <w:jc w:val="right"/>
      </w:pPr>
      <w:r>
        <w:t>на создание и (или) обеспечение</w:t>
      </w:r>
    </w:p>
    <w:p w:rsidR="00447DE9" w:rsidRDefault="00447DE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Normal"/>
        <w:jc w:val="right"/>
      </w:pPr>
      <w:r>
        <w:t>времяпрепровождения детей</w:t>
      </w:r>
    </w:p>
    <w:p w:rsidR="00447DE9" w:rsidRDefault="00447DE9">
      <w:pPr>
        <w:pStyle w:val="ConsPlusNormal"/>
        <w:jc w:val="right"/>
      </w:pPr>
      <w:r>
        <w:t>дошкольного возраста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center"/>
      </w:pPr>
      <w:bookmarkStart w:id="59" w:name="P1139"/>
      <w:bookmarkEnd w:id="59"/>
      <w:r>
        <w:t>РЕЕСТР</w:t>
      </w:r>
    </w:p>
    <w:p w:rsidR="00447DE9" w:rsidRDefault="00447DE9">
      <w:pPr>
        <w:pStyle w:val="ConsPlusNormal"/>
        <w:jc w:val="center"/>
      </w:pPr>
      <w:r>
        <w:t>получателей субсидии</w:t>
      </w:r>
    </w:p>
    <w:p w:rsidR="00447DE9" w:rsidRDefault="00447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09"/>
        <w:gridCol w:w="1077"/>
        <w:gridCol w:w="2494"/>
        <w:gridCol w:w="2041"/>
        <w:gridCol w:w="1361"/>
      </w:tblGrid>
      <w:tr w:rsidR="00447DE9">
        <w:tc>
          <w:tcPr>
            <w:tcW w:w="454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6" w:type="dxa"/>
            <w:gridSpan w:val="2"/>
          </w:tcPr>
          <w:p w:rsidR="00447DE9" w:rsidRDefault="00447DE9">
            <w:pPr>
              <w:pStyle w:val="ConsPlusNormal"/>
              <w:jc w:val="center"/>
            </w:pPr>
            <w:r>
              <w:t>Получатель субсидии</w:t>
            </w:r>
          </w:p>
        </w:tc>
        <w:tc>
          <w:tcPr>
            <w:tcW w:w="2494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>Номер и дата договора о предоставлении субсидии</w:t>
            </w:r>
          </w:p>
        </w:tc>
        <w:tc>
          <w:tcPr>
            <w:tcW w:w="2041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>Наименование банка получателя субсидии</w:t>
            </w:r>
          </w:p>
        </w:tc>
        <w:tc>
          <w:tcPr>
            <w:tcW w:w="1361" w:type="dxa"/>
            <w:vMerge w:val="restart"/>
          </w:tcPr>
          <w:p w:rsidR="00447DE9" w:rsidRDefault="00447DE9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447DE9">
        <w:tc>
          <w:tcPr>
            <w:tcW w:w="454" w:type="dxa"/>
            <w:vMerge/>
          </w:tcPr>
          <w:p w:rsidR="00447DE9" w:rsidRDefault="00447DE9">
            <w:pPr>
              <w:pStyle w:val="ConsPlusNormal"/>
            </w:pPr>
          </w:p>
        </w:tc>
        <w:tc>
          <w:tcPr>
            <w:tcW w:w="1609" w:type="dxa"/>
          </w:tcPr>
          <w:p w:rsidR="00447DE9" w:rsidRDefault="00447DE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447DE9" w:rsidRDefault="00447DE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494" w:type="dxa"/>
            <w:vMerge/>
          </w:tcPr>
          <w:p w:rsidR="00447DE9" w:rsidRDefault="00447DE9">
            <w:pPr>
              <w:pStyle w:val="ConsPlusNormal"/>
            </w:pPr>
          </w:p>
        </w:tc>
        <w:tc>
          <w:tcPr>
            <w:tcW w:w="2041" w:type="dxa"/>
            <w:vMerge/>
          </w:tcPr>
          <w:p w:rsidR="00447DE9" w:rsidRDefault="00447DE9">
            <w:pPr>
              <w:pStyle w:val="ConsPlusNormal"/>
            </w:pPr>
          </w:p>
        </w:tc>
        <w:tc>
          <w:tcPr>
            <w:tcW w:w="1361" w:type="dxa"/>
            <w:vMerge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454" w:type="dxa"/>
          </w:tcPr>
          <w:p w:rsidR="00447DE9" w:rsidRDefault="00447D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447DE9" w:rsidRDefault="00447D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47DE9" w:rsidRDefault="00447D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447DE9" w:rsidRDefault="00447D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47DE9" w:rsidRDefault="00447D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47DE9" w:rsidRDefault="00447DE9">
            <w:pPr>
              <w:pStyle w:val="ConsPlusNormal"/>
              <w:jc w:val="center"/>
            </w:pPr>
            <w:r>
              <w:t>6</w:t>
            </w:r>
          </w:p>
        </w:tc>
      </w:tr>
      <w:tr w:rsidR="00447DE9">
        <w:tc>
          <w:tcPr>
            <w:tcW w:w="4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609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077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49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041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361" w:type="dxa"/>
          </w:tcPr>
          <w:p w:rsidR="00447DE9" w:rsidRDefault="00447DE9">
            <w:pPr>
              <w:pStyle w:val="ConsPlusNormal"/>
            </w:pPr>
          </w:p>
        </w:tc>
      </w:tr>
      <w:tr w:rsidR="00447DE9">
        <w:tc>
          <w:tcPr>
            <w:tcW w:w="45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609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077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494" w:type="dxa"/>
          </w:tcPr>
          <w:p w:rsidR="00447DE9" w:rsidRDefault="00447DE9">
            <w:pPr>
              <w:pStyle w:val="ConsPlusNormal"/>
            </w:pPr>
          </w:p>
        </w:tc>
        <w:tc>
          <w:tcPr>
            <w:tcW w:w="2041" w:type="dxa"/>
          </w:tcPr>
          <w:p w:rsidR="00447DE9" w:rsidRDefault="00447DE9">
            <w:pPr>
              <w:pStyle w:val="ConsPlusNormal"/>
            </w:pPr>
          </w:p>
        </w:tc>
        <w:tc>
          <w:tcPr>
            <w:tcW w:w="1361" w:type="dxa"/>
          </w:tcPr>
          <w:p w:rsidR="00447DE9" w:rsidRDefault="00447DE9">
            <w:pPr>
              <w:pStyle w:val="ConsPlusNormal"/>
            </w:pPr>
          </w:p>
        </w:tc>
      </w:tr>
    </w:tbl>
    <w:p w:rsidR="00447DE9" w:rsidRDefault="00447DE9">
      <w:pPr>
        <w:pStyle w:val="ConsPlusNormal"/>
        <w:jc w:val="both"/>
      </w:pPr>
    </w:p>
    <w:p w:rsidR="00447DE9" w:rsidRDefault="00447DE9">
      <w:pPr>
        <w:pStyle w:val="ConsPlusNonformat"/>
        <w:jc w:val="both"/>
      </w:pPr>
      <w:r>
        <w:t>Руководитель                            ____________   ____________________</w:t>
      </w:r>
    </w:p>
    <w:p w:rsidR="00447DE9" w:rsidRDefault="00447DE9">
      <w:pPr>
        <w:pStyle w:val="ConsPlusNonformat"/>
        <w:jc w:val="both"/>
      </w:pPr>
      <w:r>
        <w:t xml:space="preserve">                                          (подпись)       (И.О. Фамилия)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right"/>
        <w:outlineLvl w:val="1"/>
      </w:pPr>
      <w:r>
        <w:t>Приложение 6</w:t>
      </w:r>
    </w:p>
    <w:p w:rsidR="00447DE9" w:rsidRDefault="00447DE9">
      <w:pPr>
        <w:pStyle w:val="ConsPlusNormal"/>
        <w:jc w:val="right"/>
      </w:pPr>
      <w:r>
        <w:t>к Положению</w:t>
      </w:r>
    </w:p>
    <w:p w:rsidR="00447DE9" w:rsidRDefault="00447DE9">
      <w:pPr>
        <w:pStyle w:val="ConsPlusNormal"/>
        <w:jc w:val="right"/>
      </w:pPr>
      <w:r>
        <w:t>о порядке предоставления</w:t>
      </w:r>
    </w:p>
    <w:p w:rsidR="00447DE9" w:rsidRDefault="00447DE9">
      <w:pPr>
        <w:pStyle w:val="ConsPlusNormal"/>
        <w:jc w:val="right"/>
      </w:pPr>
      <w:r>
        <w:t>субсидий субъектам малого</w:t>
      </w:r>
    </w:p>
    <w:p w:rsidR="00447DE9" w:rsidRDefault="00447DE9">
      <w:pPr>
        <w:pStyle w:val="ConsPlusNormal"/>
        <w:jc w:val="right"/>
      </w:pPr>
      <w:r>
        <w:t>и среднего предпринимательства -</w:t>
      </w:r>
    </w:p>
    <w:p w:rsidR="00447DE9" w:rsidRDefault="00447DE9">
      <w:pPr>
        <w:pStyle w:val="ConsPlusNormal"/>
        <w:jc w:val="right"/>
      </w:pPr>
      <w:r>
        <w:t>производителям товаров, работ, услуг</w:t>
      </w:r>
    </w:p>
    <w:p w:rsidR="00447DE9" w:rsidRDefault="00447DE9">
      <w:pPr>
        <w:pStyle w:val="ConsPlusNormal"/>
        <w:jc w:val="right"/>
      </w:pPr>
      <w:r>
        <w:t>в целях возмещения части затрат</w:t>
      </w:r>
    </w:p>
    <w:p w:rsidR="00447DE9" w:rsidRDefault="00447DE9">
      <w:pPr>
        <w:pStyle w:val="ConsPlusNormal"/>
        <w:jc w:val="right"/>
      </w:pPr>
      <w:r>
        <w:t>на создание и (или) обеспечение</w:t>
      </w:r>
    </w:p>
    <w:p w:rsidR="00447DE9" w:rsidRDefault="00447DE9">
      <w:pPr>
        <w:pStyle w:val="ConsPlusNormal"/>
        <w:jc w:val="right"/>
      </w:pPr>
      <w:r>
        <w:t xml:space="preserve">деятельности групп </w:t>
      </w:r>
      <w:proofErr w:type="gramStart"/>
      <w:r>
        <w:t>дневного</w:t>
      </w:r>
      <w:proofErr w:type="gramEnd"/>
    </w:p>
    <w:p w:rsidR="00447DE9" w:rsidRDefault="00447DE9">
      <w:pPr>
        <w:pStyle w:val="ConsPlusNormal"/>
        <w:jc w:val="right"/>
      </w:pPr>
      <w:r>
        <w:t>времяпрепровождения детей</w:t>
      </w:r>
    </w:p>
    <w:p w:rsidR="00447DE9" w:rsidRDefault="00447DE9">
      <w:pPr>
        <w:pStyle w:val="ConsPlusNormal"/>
        <w:jc w:val="right"/>
      </w:pPr>
      <w:r>
        <w:t>дошкольного возраста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center"/>
      </w:pPr>
      <w:r>
        <w:t>ОТЧЕТ</w:t>
      </w:r>
    </w:p>
    <w:p w:rsidR="00447DE9" w:rsidRDefault="00447DE9">
      <w:pPr>
        <w:pStyle w:val="ConsPlusNormal"/>
        <w:jc w:val="center"/>
      </w:pPr>
      <w:r>
        <w:t>о достижении результата предоставления субсидии</w:t>
      </w:r>
    </w:p>
    <w:p w:rsidR="00447DE9" w:rsidRDefault="00447DE9">
      <w:pPr>
        <w:pStyle w:val="ConsPlusNormal"/>
        <w:jc w:val="center"/>
      </w:pPr>
      <w:r>
        <w:t>и показателей, необходимых для достижения результата</w:t>
      </w:r>
    </w:p>
    <w:p w:rsidR="00447DE9" w:rsidRDefault="00447DE9">
      <w:pPr>
        <w:pStyle w:val="ConsPlusNormal"/>
        <w:jc w:val="center"/>
      </w:pPr>
      <w:r>
        <w:t>предоставления субсидии за отчетный ____ год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ind w:firstLine="540"/>
        <w:jc w:val="both"/>
      </w:pPr>
      <w:r>
        <w:t xml:space="preserve">Утратил силу. - </w:t>
      </w:r>
      <w:hyperlink r:id="rId133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18.03.2022 N 227.</w:t>
      </w: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jc w:val="both"/>
      </w:pPr>
    </w:p>
    <w:p w:rsidR="00447DE9" w:rsidRDefault="00447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C35" w:rsidRDefault="00681C35">
      <w:bookmarkStart w:id="60" w:name="_GoBack"/>
      <w:bookmarkEnd w:id="60"/>
    </w:p>
    <w:sectPr w:rsidR="00681C35" w:rsidSect="00BE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E9"/>
    <w:rsid w:val="00447DE9"/>
    <w:rsid w:val="006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7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7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7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7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7D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7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7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7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7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7D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03CA4A6B06C596D28E24447D32E1B7120A8A49D62207AD51E188A6F314277AD87770FB8E33388B8235CF074CDCCE74FD83837DF1E24EFE0295DD3Ee1a1E" TargetMode="External"/><Relationship Id="rId21" Type="http://schemas.openxmlformats.org/officeDocument/2006/relationships/hyperlink" Target="consultantplus://offline/ref=C103CA4A6B06C596D28E24447D32E1B7120A8A49D62E0AAD5AE088A6F314277AD87770FB8E33388B8234C80349DCCE74FD83837DF1E24EFE0295DD3Ee1a1E" TargetMode="External"/><Relationship Id="rId42" Type="http://schemas.openxmlformats.org/officeDocument/2006/relationships/hyperlink" Target="consultantplus://offline/ref=C103CA4A6B06C596D28E24447D32E1B7120A8A49D62207AD51E188A6F314277AD87770FB8E33388B8235CE074FDCCE74FD83837DF1E24EFE0295DD3Ee1a1E" TargetMode="External"/><Relationship Id="rId63" Type="http://schemas.openxmlformats.org/officeDocument/2006/relationships/hyperlink" Target="consultantplus://offline/ref=C103CA4A6B06C596D28E24447D32E1B7120A8A49D62207AD51E188A6F314277AD87770FB8E33388B8235CE014CDCCE74FD83837DF1E24EFE0295DD3Ee1a1E" TargetMode="External"/><Relationship Id="rId84" Type="http://schemas.openxmlformats.org/officeDocument/2006/relationships/hyperlink" Target="consultantplus://offline/ref=C103CA4A6B06C596D28E24447D32E1B7120A8A49D62207AD51E188A6F314277AD87770FB8E33388B8235CE0D4FDCCE74FD83837DF1E24EFE0295DD3Ee1a1E" TargetMode="External"/><Relationship Id="rId138" Type="http://schemas.openxmlformats.org/officeDocument/2006/relationships/customXml" Target="../customXml/item3.xml"/><Relationship Id="rId16" Type="http://schemas.openxmlformats.org/officeDocument/2006/relationships/hyperlink" Target="consultantplus://offline/ref=C103CA4A6B06C596D28E24447D32E1B7120A8A49D62E0AAD5AE088A6F314277AD87770FB8E33388B8235C80248DCCE74FD83837DF1E24EFE0295DD3Ee1a1E" TargetMode="External"/><Relationship Id="rId107" Type="http://schemas.openxmlformats.org/officeDocument/2006/relationships/hyperlink" Target="consultantplus://offline/ref=C103CA4A6B06C596D28E24447D32E1B7120A8A49D6220AAD5CEA88A6F314277AD87770FB8E33388B8235CE014ADCCE74FD83837DF1E24EFE0295DD3Ee1a1E" TargetMode="External"/><Relationship Id="rId11" Type="http://schemas.openxmlformats.org/officeDocument/2006/relationships/hyperlink" Target="consultantplus://offline/ref=C103CA4A6B06C596D28E3A496B5EBEB81503D442D12209FF04BD8EF1AC44212F983776AECD77348C823E9A540F829725B8C88E7FEEFE4EFEe1aFE" TargetMode="External"/><Relationship Id="rId32" Type="http://schemas.openxmlformats.org/officeDocument/2006/relationships/hyperlink" Target="consultantplus://offline/ref=C103CA4A6B06C596D28E24447D32E1B7120A8A49D6220AAD5CEA88A6F314277AD87770FB8E33388B8235CE014ADCCE74FD83837DF1E24EFE0295DD3Ee1a1E" TargetMode="External"/><Relationship Id="rId37" Type="http://schemas.openxmlformats.org/officeDocument/2006/relationships/hyperlink" Target="consultantplus://offline/ref=C103CA4A6B06C596D28E24447D32E1B7120A8A49D62207AD51E188A6F314277AD87770FB8E33388B8235CE044FDCCE74FD83837DF1E24EFE0295DD3Ee1a1E" TargetMode="External"/><Relationship Id="rId53" Type="http://schemas.openxmlformats.org/officeDocument/2006/relationships/hyperlink" Target="consultantplus://offline/ref=C103CA4A6B06C596D28E24447D32E1B7120A8A49D62207AD51E188A6F314277AD87770FB8E33388B8235CF0648DCCE74FD83837DF1E24EFE0295DD3Ee1a1E" TargetMode="External"/><Relationship Id="rId58" Type="http://schemas.openxmlformats.org/officeDocument/2006/relationships/hyperlink" Target="consultantplus://offline/ref=C103CA4A6B06C596D28E24447D32E1B7120A8A49D62207AD51E188A6F314277AD87770FB8E33388B8235CF0648DCCE74FD83837DF1E24EFE0295DD3Ee1a1E" TargetMode="External"/><Relationship Id="rId74" Type="http://schemas.openxmlformats.org/officeDocument/2006/relationships/hyperlink" Target="consultantplus://offline/ref=C103CA4A6B06C596D28E24447D32E1B7120A8A49D62207AD51E188A6F314277AD87770FB8E33388B8235CE024BDCCE74FD83837DF1E24EFE0295DD3Ee1a1E" TargetMode="External"/><Relationship Id="rId79" Type="http://schemas.openxmlformats.org/officeDocument/2006/relationships/hyperlink" Target="consultantplus://offline/ref=C103CA4A6B06C596D28E24447D32E1B7120A8A49D62207AD51E188A6F314277AD87770FB8E33388B8235CE024CDCCE74FD83837DF1E24EFE0295DD3Ee1a1E" TargetMode="External"/><Relationship Id="rId102" Type="http://schemas.openxmlformats.org/officeDocument/2006/relationships/hyperlink" Target="consultantplus://offline/ref=C103CA4A6B06C596D28E3A496B5EBEB81503D442D12209FF04BD8EF1AC44212F983776ADC5753EDED3719B084BD68425BBC88C7DF2eFaFE" TargetMode="External"/><Relationship Id="rId123" Type="http://schemas.openxmlformats.org/officeDocument/2006/relationships/hyperlink" Target="consultantplus://offline/ref=C103CA4A6B06C596D28E3A496B5EBEB81503DC4DD12E09FF04BD8EF1AC44212F983776AECD723189853E9A540F829725B8C88E7FEEFE4EFEe1aFE" TargetMode="External"/><Relationship Id="rId128" Type="http://schemas.openxmlformats.org/officeDocument/2006/relationships/hyperlink" Target="consultantplus://offline/ref=C103CA4A6B06C596D28E3A496B5EBEB81503DC4DD12E09FF04BD8EF1AC44212F983776AECD723189853E9A540F829725B8C88E7FEEFE4EFEe1aF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103CA4A6B06C596D28E24447D32E1B7120A8A49D62207AD51E188A6F314277AD87770FB8E33388B8235CE0C48DCCE74FD83837DF1E24EFE0295DD3Ee1a1E" TargetMode="External"/><Relationship Id="rId95" Type="http://schemas.openxmlformats.org/officeDocument/2006/relationships/hyperlink" Target="consultantplus://offline/ref=C103CA4A6B06C596D28E24447D32E1B7120A8A49D62207AD51E188A6F314277AD87770FB8E33388B8235CF0548DCCE74FD83837DF1E24EFE0295DD3Ee1a1E" TargetMode="External"/><Relationship Id="rId22" Type="http://schemas.openxmlformats.org/officeDocument/2006/relationships/hyperlink" Target="consultantplus://offline/ref=C103CA4A6B06C596D28E3A496B5EBEB81503D346D02E09FF04BD8EF1AC44212F983776AECD77358A843E9A540F829725B8C88E7FEEFE4EFEe1aFE" TargetMode="External"/><Relationship Id="rId27" Type="http://schemas.openxmlformats.org/officeDocument/2006/relationships/hyperlink" Target="consultantplus://offline/ref=C103CA4A6B06C596D28E24447D32E1B7120A8A49D62207AD51E188A6F314277AD87770FB8E33388B8235CE054EDCCE74FD83837DF1E24EFE0295DD3Ee1a1E" TargetMode="External"/><Relationship Id="rId43" Type="http://schemas.openxmlformats.org/officeDocument/2006/relationships/hyperlink" Target="consultantplus://offline/ref=C103CA4A6B06C596D28E3A496B5EBEB81503DC4DD12E09FF04BD8EF1AC44212F8A372EA2CD762B8A802BCC0549eDa4E" TargetMode="External"/><Relationship Id="rId48" Type="http://schemas.openxmlformats.org/officeDocument/2006/relationships/hyperlink" Target="consultantplus://offline/ref=C103CA4A6B06C596D28E3A496B5EBEB81503D442D12209FF04BD8EF1AC44212F983776AECD77368D873E9A540F829725B8C88E7FEEFE4EFEe1aFE" TargetMode="External"/><Relationship Id="rId64" Type="http://schemas.openxmlformats.org/officeDocument/2006/relationships/hyperlink" Target="consultantplus://offline/ref=C103CA4A6B06C596D28E24447D32E1B7120A8A49D62207AD51E188A6F314277AD87770FB8E33388B8235CF0648DCCE74FD83837DF1E24EFE0295DD3Ee1a1E" TargetMode="External"/><Relationship Id="rId69" Type="http://schemas.openxmlformats.org/officeDocument/2006/relationships/hyperlink" Target="consultantplus://offline/ref=C103CA4A6B06C596D28E24447D32E1B7120A8A49D62207AD51E188A6F314277AD87770FB8E33388B8235CE0043DCCE74FD83837DF1E24EFE0295DD3Ee1a1E" TargetMode="External"/><Relationship Id="rId113" Type="http://schemas.openxmlformats.org/officeDocument/2006/relationships/hyperlink" Target="consultantplus://offline/ref=C103CA4A6B06C596D28E24447D32E1B7120A8A49D6220AAD5CEA88A6F314277AD87770FB8E33388B8235CE0149DCCE74FD83837DF1E24EFE0295DD3Ee1a1E" TargetMode="External"/><Relationship Id="rId118" Type="http://schemas.openxmlformats.org/officeDocument/2006/relationships/hyperlink" Target="consultantplus://offline/ref=C103CA4A6B06C596D28E24447D32E1B7120A8A49D6220AAD5CEA88A6F314277AD87770FB8E33388B8235CE014ADCCE74FD83837DF1E24EFE0295DD3Ee1a1E" TargetMode="External"/><Relationship Id="rId134" Type="http://schemas.openxmlformats.org/officeDocument/2006/relationships/fontTable" Target="fontTable.xml"/><Relationship Id="rId80" Type="http://schemas.openxmlformats.org/officeDocument/2006/relationships/hyperlink" Target="consultantplus://offline/ref=C103CA4A6B06C596D28E3A496B5EBEB81300D042D32809FF04BD8EF1AC44212F983776AECD77358B853E9A540F829725B8C88E7FEEFE4EFEe1aFE" TargetMode="External"/><Relationship Id="rId85" Type="http://schemas.openxmlformats.org/officeDocument/2006/relationships/hyperlink" Target="consultantplus://offline/ref=C103CA4A6B06C596D28E24447D32E1B7120A8A49D62207AD51E188A6F314277AD87770FB8E33388B8235CE0D4DDCCE74FD83837DF1E24EFE0295DD3Ee1a1E" TargetMode="External"/><Relationship Id="rId12" Type="http://schemas.openxmlformats.org/officeDocument/2006/relationships/hyperlink" Target="consultantplus://offline/ref=C103CA4A6B06C596D28E24447D32E1B7120A8A49D62302A15DEA88A6F314277AD87770FB8E33388B8235CD0043DCCE74FD83837DF1E24EFE0295DD3Ee1a1E" TargetMode="External"/><Relationship Id="rId17" Type="http://schemas.openxmlformats.org/officeDocument/2006/relationships/hyperlink" Target="consultantplus://offline/ref=C103CA4A6B06C596D28E24447D32E1B7120A8A49D62E0AAD5AE088A6F314277AD87770FB8E33388B8234CC0D4FDCCE74FD83837DF1E24EFE0295DD3Ee1a1E" TargetMode="External"/><Relationship Id="rId33" Type="http://schemas.openxmlformats.org/officeDocument/2006/relationships/hyperlink" Target="consultantplus://offline/ref=C103CA4A6B06C596D28E3A496B5EBEB81503D442D12209FF04BD8EF1AC44212F8A372EA2CD762B8A802BCC0549eDa4E" TargetMode="External"/><Relationship Id="rId38" Type="http://schemas.openxmlformats.org/officeDocument/2006/relationships/hyperlink" Target="consultantplus://offline/ref=C103CA4A6B06C596D28E24447D32E1B7120A8A49D62207AD51E188A6F314277AD87770FB8E33388B8235CE044EDCCE74FD83837DF1E24EFE0295DD3Ee1a1E" TargetMode="External"/><Relationship Id="rId59" Type="http://schemas.openxmlformats.org/officeDocument/2006/relationships/hyperlink" Target="consultantplus://offline/ref=C103CA4A6B06C596D28E24447D32E1B7120A8A49D62207AD51E188A6F314277AD87770FB8E33388B8235CE0149DCCE74FD83837DF1E24EFE0295DD3Ee1a1E" TargetMode="External"/><Relationship Id="rId103" Type="http://schemas.openxmlformats.org/officeDocument/2006/relationships/hyperlink" Target="consultantplus://offline/ref=C103CA4A6B06C596D28E24447D32E1B7120A8A49D62207AD51E188A6F314277AD87770FB8E33388B8235CF044DDCCE74FD83837DF1E24EFE0295DD3Ee1a1E" TargetMode="External"/><Relationship Id="rId108" Type="http://schemas.openxmlformats.org/officeDocument/2006/relationships/hyperlink" Target="consultantplus://offline/ref=C103CA4A6B06C596D28E24447D32E1B7120A8A49D62207AD51E188A6F314277AD87770FB8E33388B8235CF0749DCCE74FD83837DF1E24EFE0295DD3Ee1a1E" TargetMode="External"/><Relationship Id="rId124" Type="http://schemas.openxmlformats.org/officeDocument/2006/relationships/hyperlink" Target="consultantplus://offline/ref=C103CA4A6B06C596D28E24447D32E1B7120A8A49D62D00AB5AE888A6F314277AD87770FB8E33388B8235CE0449DCCE74FD83837DF1E24EFE0295DD3Ee1a1E" TargetMode="External"/><Relationship Id="rId129" Type="http://schemas.openxmlformats.org/officeDocument/2006/relationships/hyperlink" Target="consultantplus://offline/ref=C103CA4A6B06C596D28E3A496B5EBEB81503D442D12209FF04BD8EF1AC44212F983776AECD7734898A3E9A540F829725B8C88E7FEEFE4EFEe1aFE" TargetMode="External"/><Relationship Id="rId54" Type="http://schemas.openxmlformats.org/officeDocument/2006/relationships/hyperlink" Target="consultantplus://offline/ref=C103CA4A6B06C596D28E24447D32E1B7120A8A49D62207AD51E188A6F314277AD87770FB8E33388B8235CE064ADCCE74FD83837DF1E24EFE0295DD3Ee1a1E" TargetMode="External"/><Relationship Id="rId70" Type="http://schemas.openxmlformats.org/officeDocument/2006/relationships/hyperlink" Target="consultantplus://offline/ref=C103CA4A6B06C596D28E24447D32E1B7120A8A49D62207AD51E188A6F314277AD87770FB8E33388B8235CE0348DCCE74FD83837DF1E24EFE0295DD3Ee1a1E" TargetMode="External"/><Relationship Id="rId75" Type="http://schemas.openxmlformats.org/officeDocument/2006/relationships/hyperlink" Target="consultantplus://offline/ref=C103CA4A6B06C596D28E24447D32E1B7120A8A49D62207AD51E188A6F314277AD87770FB8E33388B8235CE0249DCCE74FD83837DF1E24EFE0295DD3Ee1a1E" TargetMode="External"/><Relationship Id="rId91" Type="http://schemas.openxmlformats.org/officeDocument/2006/relationships/hyperlink" Target="consultantplus://offline/ref=C103CA4A6B06C596D28E24447D32E1B7120A8A49D62207AD51E188A6F314277AD87770FB8E33388B8235CE0C4EDCCE74FD83837DF1E24EFE0295DD3Ee1a1E" TargetMode="External"/><Relationship Id="rId96" Type="http://schemas.openxmlformats.org/officeDocument/2006/relationships/hyperlink" Target="consultantplus://offline/ref=C103CA4A6B06C596D28E24447D32E1B7120A8A49D62207AD51E188A6F314277AD87770FB8E33388B8235CF054EDCCE74FD83837DF1E24EFE0295DD3Ee1a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3CA4A6B06C596D28E24447D32E1B7120A8A49D62C0AAA5EE988A6F314277AD87770FB8E33388B8235CE054EDCCE74FD83837DF1E24EFE0295DD3Ee1a1E" TargetMode="External"/><Relationship Id="rId23" Type="http://schemas.openxmlformats.org/officeDocument/2006/relationships/hyperlink" Target="consultantplus://offline/ref=C103CA4A6B06C596D28E24447D32E1B7120A8A49D6220AAD5CEA88A6F314277AD87770FB8E33388B8235CE064CDCCE74FD83837DF1E24EFE0295DD3Ee1a1E" TargetMode="External"/><Relationship Id="rId28" Type="http://schemas.openxmlformats.org/officeDocument/2006/relationships/hyperlink" Target="consultantplus://offline/ref=C103CA4A6B06C596D28E24447D32E1B7120A8A49D6220AAD5CEA88A6F314277AD87770FB8E33388B8235CE014BDCCE74FD83837DF1E24EFE0295DD3Ee1a1E" TargetMode="External"/><Relationship Id="rId49" Type="http://schemas.openxmlformats.org/officeDocument/2006/relationships/hyperlink" Target="consultantplus://offline/ref=C103CA4A6B06C596D28E24447D32E1B7120A8A49D62207AD51E188A6F314277AD87770FB8E33388B8235CE0742DCCE74FD83837DF1E24EFE0295DD3Ee1a1E" TargetMode="External"/><Relationship Id="rId114" Type="http://schemas.openxmlformats.org/officeDocument/2006/relationships/hyperlink" Target="consultantplus://offline/ref=C103CA4A6B06C596D28E24447D32E1B7120A8A49D62207AD51E188A6F314277AD87770FB8E33388B8235CF074DDCCE74FD83837DF1E24EFE0295DD3Ee1a1E" TargetMode="External"/><Relationship Id="rId119" Type="http://schemas.openxmlformats.org/officeDocument/2006/relationships/hyperlink" Target="consultantplus://offline/ref=C103CA4A6B06C596D28E24447D32E1B7120A8A49D62207AD51E188A6F314277AD87770FB8E33388B8235CF0742DCCE74FD83837DF1E24EFE0295DD3Ee1a1E" TargetMode="External"/><Relationship Id="rId44" Type="http://schemas.openxmlformats.org/officeDocument/2006/relationships/hyperlink" Target="consultantplus://offline/ref=C103CA4A6B06C596D28E24447D32E1B7120A8A49D62207AD51E188A6F314277AD87770FB8E33388B8235CE074DDCCE74FD83837DF1E24EFE0295DD3Ee1a1E" TargetMode="External"/><Relationship Id="rId60" Type="http://schemas.openxmlformats.org/officeDocument/2006/relationships/hyperlink" Target="consultantplus://offline/ref=C103CA4A6B06C596D28E24447D32E1B7120A8A49D62207AD51E188A6F314277AD87770FB8E33388B8235CE014FDCCE74FD83837DF1E24EFE0295DD3Ee1a1E" TargetMode="External"/><Relationship Id="rId65" Type="http://schemas.openxmlformats.org/officeDocument/2006/relationships/hyperlink" Target="consultantplus://offline/ref=C103CA4A6B06C596D28E24447D32E1B7120A8A49D62207AD51E188A6F314277AD87770FB8E33388B8235CE014CDCCE74FD83837DF1E24EFE0295DD3Ee1a1E" TargetMode="External"/><Relationship Id="rId81" Type="http://schemas.openxmlformats.org/officeDocument/2006/relationships/hyperlink" Target="consultantplus://offline/ref=C103CA4A6B06C596D28E24447D32E1B7120A8A49D62207AD51E188A6F314277AD87770FB8E33388B8235CE0D4BDCCE74FD83837DF1E24EFE0295DD3Ee1a1E" TargetMode="External"/><Relationship Id="rId86" Type="http://schemas.openxmlformats.org/officeDocument/2006/relationships/hyperlink" Target="consultantplus://offline/ref=C103CA4A6B06C596D28E24447D32E1B7120A8A49D62207AD51E188A6F314277AD87770FB8E33388B8235CE0D4CDCCE74FD83837DF1E24EFE0295DD3Ee1a1E" TargetMode="External"/><Relationship Id="rId130" Type="http://schemas.openxmlformats.org/officeDocument/2006/relationships/hyperlink" Target="consultantplus://offline/ref=C103CA4A6B06C596D28E3A496B5EBEB81503D442D12209FF04BD8EF1AC44212F983776AECD77368D873E9A540F829725B8C88E7FEEFE4EFEe1aFE" TargetMode="Externa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C103CA4A6B06C596D28E24447D32E1B7120A8A49D62302A15DEA88A6F314277AD87770FB8E33388B8236C5511A93CF28B9D7907DF2E24CFC1Ee9a4E" TargetMode="External"/><Relationship Id="rId18" Type="http://schemas.openxmlformats.org/officeDocument/2006/relationships/hyperlink" Target="consultantplus://offline/ref=C103CA4A6B06C596D28E24447D32E1B7120A8A49D62E0AAD5AE088A6F314277AD87770FB8E33388B8234CD014EDCCE74FD83837DF1E24EFE0295DD3Ee1a1E" TargetMode="External"/><Relationship Id="rId39" Type="http://schemas.openxmlformats.org/officeDocument/2006/relationships/hyperlink" Target="consultantplus://offline/ref=C103CA4A6B06C596D28E24447D32E1B7120A8A49D62207AD51E188A6F314277AD87770FB8E33388B8235CE044CDCCE74FD83837DF1E24EFE0295DD3Ee1a1E" TargetMode="External"/><Relationship Id="rId109" Type="http://schemas.openxmlformats.org/officeDocument/2006/relationships/hyperlink" Target="consultantplus://offline/ref=C103CA4A6B06C596D28E24447D32E1B7120A8A49D62207AD51E188A6F314277AD87770FB8E33388B8235CF0648DCCE74FD83837DF1E24EFE0295DD3Ee1a1E" TargetMode="External"/><Relationship Id="rId34" Type="http://schemas.openxmlformats.org/officeDocument/2006/relationships/hyperlink" Target="consultantplus://offline/ref=C103CA4A6B06C596D28E24447D32E1B7120A8A49D62207AD51E188A6F314277AD87770FB8E33388B8235CE0542DCCE74FD83837DF1E24EFE0295DD3Ee1a1E" TargetMode="External"/><Relationship Id="rId50" Type="http://schemas.openxmlformats.org/officeDocument/2006/relationships/hyperlink" Target="consultantplus://offline/ref=C103CA4A6B06C596D28E24447D32E1B7120A8A49D62D00AB5AE888A6F314277AD87770FB8E33388B8235CE054DDCCE74FD83837DF1E24EFE0295DD3Ee1a1E" TargetMode="External"/><Relationship Id="rId55" Type="http://schemas.openxmlformats.org/officeDocument/2006/relationships/hyperlink" Target="consultantplus://offline/ref=C103CA4A6B06C596D28E24447D32E1B7120A8A49D62207AD51E188A6F314277AD87770FB8E33388B8235CE064CDCCE74FD83837DF1E24EFE0295DD3Ee1a1E" TargetMode="External"/><Relationship Id="rId76" Type="http://schemas.openxmlformats.org/officeDocument/2006/relationships/hyperlink" Target="consultantplus://offline/ref=C103CA4A6B06C596D28E24447D32E1B7120A8A49D62207AD51E188A6F314277AD87770FB8E33388B8235CE0248DCCE74FD83837DF1E24EFE0295DD3Ee1a1E" TargetMode="External"/><Relationship Id="rId97" Type="http://schemas.openxmlformats.org/officeDocument/2006/relationships/hyperlink" Target="consultantplus://offline/ref=C103CA4A6B06C596D28E24447D32E1B7120A8A49D62207AD51E188A6F314277AD87770FB8E33388B8235CF054CDCCE74FD83837DF1E24EFE0295DD3Ee1a1E" TargetMode="External"/><Relationship Id="rId104" Type="http://schemas.openxmlformats.org/officeDocument/2006/relationships/hyperlink" Target="consultantplus://offline/ref=C103CA4A6B06C596D28E24447D32E1B7120A8A49D62207AD51E188A6F314277AD87770FB8E33388B8235CF044CDCCE74FD83837DF1E24EFE0295DD3Ee1a1E" TargetMode="External"/><Relationship Id="rId120" Type="http://schemas.openxmlformats.org/officeDocument/2006/relationships/hyperlink" Target="consultantplus://offline/ref=C103CA4A6B06C596D28E3A496B5EBEB81503D442D12209FF04BD8EF1AC44212F983776AECD77358B8B3E9A540F829725B8C88E7FEEFE4EFEe1aFE" TargetMode="External"/><Relationship Id="rId125" Type="http://schemas.openxmlformats.org/officeDocument/2006/relationships/hyperlink" Target="consultantplus://offline/ref=C103CA4A6B06C596D28E24447D32E1B7120A8A49D62207AD51E188A6F314277AD87770FB8E33388B8235CC0542DCCE74FD83837DF1E24EFE0295DD3Ee1a1E" TargetMode="External"/><Relationship Id="rId7" Type="http://schemas.openxmlformats.org/officeDocument/2006/relationships/hyperlink" Target="consultantplus://offline/ref=C103CA4A6B06C596D28E24447D32E1B7120A8A49D62D00AB5AE888A6F314277AD87770FB8E33388B8235CE054EDCCE74FD83837DF1E24EFE0295DD3Ee1a1E" TargetMode="External"/><Relationship Id="rId71" Type="http://schemas.openxmlformats.org/officeDocument/2006/relationships/hyperlink" Target="consultantplus://offline/ref=C103CA4A6B06C596D28E24447D32E1B7120A8A49D62207AD51E188A6F314277AD87770FB8E33388B8235CE034EDCCE74FD83837DF1E24EFE0295DD3Ee1a1E" TargetMode="External"/><Relationship Id="rId92" Type="http://schemas.openxmlformats.org/officeDocument/2006/relationships/image" Target="media/image1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103CA4A6B06C596D28E3A496B5EBEB81501D646DC2809FF04BD8EF1AC44212F983776ACCA773181D6648A5046D79B3BB9D4907FF0FEe4aDE" TargetMode="External"/><Relationship Id="rId24" Type="http://schemas.openxmlformats.org/officeDocument/2006/relationships/hyperlink" Target="consultantplus://offline/ref=C103CA4A6B06C596D28E24447D32E1B7120A8A49D6220AAD5CEA88A6F314277AD87770FB8E33388B8235CE0642DCCE74FD83837DF1E24EFE0295DD3Ee1a1E" TargetMode="External"/><Relationship Id="rId40" Type="http://schemas.openxmlformats.org/officeDocument/2006/relationships/hyperlink" Target="consultantplus://offline/ref=C103CA4A6B06C596D28E24447D32E1B7120A8A49D62207AD51E188A6F314277AD87770FB8E33388B8235CE0442DCCE74FD83837DF1E24EFE0295DD3Ee1a1E" TargetMode="External"/><Relationship Id="rId45" Type="http://schemas.openxmlformats.org/officeDocument/2006/relationships/hyperlink" Target="consultantplus://offline/ref=C103CA4A6B06C596D28E3A496B5EBEB81502D042DD2F09FF04BD8EF1AC44212F8A372EA2CD762B8A802BCC0549eDa4E" TargetMode="External"/><Relationship Id="rId66" Type="http://schemas.openxmlformats.org/officeDocument/2006/relationships/hyperlink" Target="consultantplus://offline/ref=C103CA4A6B06C596D28E24447D32E1B7120A8A49D62207AD51E188A6F314277AD87770FB8E33388B8235CE0142DCCE74FD83837DF1E24EFE0295DD3Ee1a1E" TargetMode="External"/><Relationship Id="rId87" Type="http://schemas.openxmlformats.org/officeDocument/2006/relationships/hyperlink" Target="consultantplus://offline/ref=C103CA4A6B06C596D28E24447D32E1B7120A8A49D62207AD51E188A6F314277AD87770FB8E33388B8235CE0D43DCCE74FD83837DF1E24EFE0295DD3Ee1a1E" TargetMode="External"/><Relationship Id="rId110" Type="http://schemas.openxmlformats.org/officeDocument/2006/relationships/hyperlink" Target="consultantplus://offline/ref=C103CA4A6B06C596D28E24447D32E1B7120A8A49D62207AD51E188A6F314277AD87770FB8E33388B8235CF0749DCCE74FD83837DF1E24EFE0295DD3Ee1a1E" TargetMode="External"/><Relationship Id="rId115" Type="http://schemas.openxmlformats.org/officeDocument/2006/relationships/hyperlink" Target="consultantplus://offline/ref=C103CA4A6B06C596D28E24447D32E1B7120A8A49D6220AAD5CEA88A6F314277AD87770FB8E33388B8235CE014ADCCE74FD83837DF1E24EFE0295DD3Ee1a1E" TargetMode="External"/><Relationship Id="rId131" Type="http://schemas.openxmlformats.org/officeDocument/2006/relationships/hyperlink" Target="consultantplus://offline/ref=C103CA4A6B06C596D28E3A496B5EBEB81503D544D12809FF04BD8EF1AC44212F8A372EA2CD762B8A802BCC0549eDa4E" TargetMode="External"/><Relationship Id="rId136" Type="http://schemas.openxmlformats.org/officeDocument/2006/relationships/customXml" Target="../customXml/item1.xml"/><Relationship Id="rId61" Type="http://schemas.openxmlformats.org/officeDocument/2006/relationships/hyperlink" Target="consultantplus://offline/ref=C103CA4A6B06C596D28E24447D32E1B7120A8A49D62207AD51E188A6F314277AD87770FB8E33388B8235CE014EDCCE74FD83837DF1E24EFE0295DD3Ee1a1E" TargetMode="External"/><Relationship Id="rId82" Type="http://schemas.openxmlformats.org/officeDocument/2006/relationships/hyperlink" Target="consultantplus://offline/ref=C103CA4A6B06C596D28E24447D32E1B7120A8A49D62D00AB5AE888A6F314277AD87770FB8E33388B8235CE044ADCCE74FD83837DF1E24EFE0295DD3Ee1a1E" TargetMode="External"/><Relationship Id="rId19" Type="http://schemas.openxmlformats.org/officeDocument/2006/relationships/hyperlink" Target="consultantplus://offline/ref=C103CA4A6B06C596D28E24447D32E1B7120A8A49D62E0AAD5AE088A6F314277AD87770FB8E33388B8234CC0C42DCCE74FD83837DF1E24EFE0295DD3Ee1a1E" TargetMode="External"/><Relationship Id="rId14" Type="http://schemas.openxmlformats.org/officeDocument/2006/relationships/hyperlink" Target="consultantplus://offline/ref=C103CA4A6B06C596D28E24447D32E1B7120A8A49D62302A15DEA88A6F314277AD87770FB8E33388B8235CA0D4BDCCE74FD83837DF1E24EFE0295DD3Ee1a1E" TargetMode="External"/><Relationship Id="rId30" Type="http://schemas.openxmlformats.org/officeDocument/2006/relationships/hyperlink" Target="consultantplus://offline/ref=C103CA4A6B06C596D28E3A496B5EBEB81501D646DC2809FF04BD8EF1AC44212F983776ACCA753781D6648A5046D79B3BB9D4907FF0FEe4aDE" TargetMode="External"/><Relationship Id="rId35" Type="http://schemas.openxmlformats.org/officeDocument/2006/relationships/hyperlink" Target="consultantplus://offline/ref=C103CA4A6B06C596D28E24447D32E1B7120A8A49D62207AD51E188A6F314277AD87770FB8E33388B8235CE044ADCCE74FD83837DF1E24EFE0295DD3Ee1a1E" TargetMode="External"/><Relationship Id="rId56" Type="http://schemas.openxmlformats.org/officeDocument/2006/relationships/hyperlink" Target="consultantplus://offline/ref=C103CA4A6B06C596D28E24447D32E1B7120A8A49D62207AD51E188A6F314277AD87770FB8E33388B8235CE0642DCCE74FD83837DF1E24EFE0295DD3Ee1a1E" TargetMode="External"/><Relationship Id="rId77" Type="http://schemas.openxmlformats.org/officeDocument/2006/relationships/hyperlink" Target="consultantplus://offline/ref=C103CA4A6B06C596D28E24447D32E1B7120A8A49D62207AD51E188A6F314277AD87770FB8E33388B8235CE024FDCCE74FD83837DF1E24EFE0295DD3Ee1a1E" TargetMode="External"/><Relationship Id="rId100" Type="http://schemas.openxmlformats.org/officeDocument/2006/relationships/hyperlink" Target="consultantplus://offline/ref=C103CA4A6B06C596D28E24447D32E1B7120A8A49D62207AD51E188A6F314277AD87770FB8E33388B8235CF0449DCCE74FD83837DF1E24EFE0295DD3Ee1a1E" TargetMode="External"/><Relationship Id="rId105" Type="http://schemas.openxmlformats.org/officeDocument/2006/relationships/hyperlink" Target="consultantplus://offline/ref=C103CA4A6B06C596D28E24447D32E1B7120A8A49D62207AD51E188A6F314277AD87770FB8E33388B8235CF074BDCCE74FD83837DF1E24EFE0295DD3Ee1a1E" TargetMode="External"/><Relationship Id="rId126" Type="http://schemas.openxmlformats.org/officeDocument/2006/relationships/hyperlink" Target="consultantplus://offline/ref=C103CA4A6B06C596D28E24447D32E1B7120A8A49D6220AAD5CEA88A6F314277AD87770FB8E33388B8235CE014EDCCE74FD83837DF1E24EFE0295DD3Ee1a1E" TargetMode="External"/><Relationship Id="rId8" Type="http://schemas.openxmlformats.org/officeDocument/2006/relationships/hyperlink" Target="consultantplus://offline/ref=C103CA4A6B06C596D28E24447D32E1B7120A8A49D62207AD51E188A6F314277AD87770FB8E33388B8235CE054EDCCE74FD83837DF1E24EFE0295DD3Ee1a1E" TargetMode="External"/><Relationship Id="rId51" Type="http://schemas.openxmlformats.org/officeDocument/2006/relationships/hyperlink" Target="consultantplus://offline/ref=C103CA4A6B06C596D28E24447D32E1B7120A8A49D62D00AB5AE888A6F314277AD87770FB8E33388B8235CE0543DCCE74FD83837DF1E24EFE0295DD3Ee1a1E" TargetMode="External"/><Relationship Id="rId72" Type="http://schemas.openxmlformats.org/officeDocument/2006/relationships/hyperlink" Target="consultantplus://offline/ref=C103CA4A6B06C596D28E24447D32E1B7120A8A49D62207AD51E188A6F314277AD87770FB8E33388B8235CE034CDCCE74FD83837DF1E24EFE0295DD3Ee1a1E" TargetMode="External"/><Relationship Id="rId93" Type="http://schemas.openxmlformats.org/officeDocument/2006/relationships/hyperlink" Target="consultantplus://offline/ref=C103CA4A6B06C596D28E24447D32E1B7120A8A49D62207AD51E188A6F314277AD87770FB8E33388B8235CE0C43DCCE74FD83837DF1E24EFE0295DD3Ee1a1E" TargetMode="External"/><Relationship Id="rId98" Type="http://schemas.openxmlformats.org/officeDocument/2006/relationships/hyperlink" Target="consultantplus://offline/ref=C103CA4A6B06C596D28E24447D32E1B7120A8A49D62207AD51E188A6F314277AD87770FB8E33388B8235CF0543DCCE74FD83837DF1E24EFE0295DD3Ee1a1E" TargetMode="External"/><Relationship Id="rId121" Type="http://schemas.openxmlformats.org/officeDocument/2006/relationships/hyperlink" Target="consultantplus://offline/ref=C103CA4A6B06C596D28E3A496B5EBEB81503D442D12209FF04BD8EF1AC44212F983776AECD7734898A3E9A540F829725B8C88E7FEEFE4EFEe1aF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103CA4A6B06C596D28E24447D32E1B7120A8A49D62C0AAA5EE988A6F314277AD87770FB8E33388B8235CE054EDCCE74FD83837DF1E24EFE0295DD3Ee1a1E" TargetMode="External"/><Relationship Id="rId46" Type="http://schemas.openxmlformats.org/officeDocument/2006/relationships/hyperlink" Target="consultantplus://offline/ref=C103CA4A6B06C596D28E24447D32E1B7120A8A49D62207AD51E188A6F314277AD87770FB8E33388B8235CE074CDCCE74FD83837DF1E24EFE0295DD3Ee1a1E" TargetMode="External"/><Relationship Id="rId67" Type="http://schemas.openxmlformats.org/officeDocument/2006/relationships/hyperlink" Target="consultantplus://offline/ref=C103CA4A6B06C596D28E3A496B5EBEB81503D544D12809FF04BD8EF1AC44212F8A372EA2CD762B8A802BCC0549eDa4E" TargetMode="External"/><Relationship Id="rId116" Type="http://schemas.openxmlformats.org/officeDocument/2006/relationships/hyperlink" Target="consultantplus://offline/ref=C103CA4A6B06C596D28E24447D32E1B7120A8A49D6220AAD5CEA88A6F314277AD87770FB8E33388B8235CE014FDCCE74FD83837DF1E24EFE0295DD3Ee1a1E" TargetMode="External"/><Relationship Id="rId137" Type="http://schemas.openxmlformats.org/officeDocument/2006/relationships/customXml" Target="../customXml/item2.xml"/><Relationship Id="rId20" Type="http://schemas.openxmlformats.org/officeDocument/2006/relationships/hyperlink" Target="consultantplus://offline/ref=C103CA4A6B06C596D28E24447D32E1B7120A8A49D62E0AAD5AE088A6F314277AD87770FB8E33388B8234C8014EDCCE74FD83837DF1E24EFE0295DD3Ee1a1E" TargetMode="External"/><Relationship Id="rId41" Type="http://schemas.openxmlformats.org/officeDocument/2006/relationships/hyperlink" Target="consultantplus://offline/ref=C103CA4A6B06C596D28E24447D32E1B7120A8A49D62207AD51E188A6F314277AD87770FB8E33388B8235CE0749DCCE74FD83837DF1E24EFE0295DD3Ee1a1E" TargetMode="External"/><Relationship Id="rId62" Type="http://schemas.openxmlformats.org/officeDocument/2006/relationships/hyperlink" Target="consultantplus://offline/ref=C103CA4A6B06C596D28E24447D32E1B7120A8A49D62207AD51E188A6F314277AD87770FB8E33388B8235CE014DDCCE74FD83837DF1E24EFE0295DD3Ee1a1E" TargetMode="External"/><Relationship Id="rId83" Type="http://schemas.openxmlformats.org/officeDocument/2006/relationships/hyperlink" Target="consultantplus://offline/ref=C103CA4A6B06C596D28E24447D32E1B7120A8A49D62207AD51E188A6F314277AD87770FB8E33388B8235CE0D49DCCE74FD83837DF1E24EFE0295DD3Ee1a1E" TargetMode="External"/><Relationship Id="rId88" Type="http://schemas.openxmlformats.org/officeDocument/2006/relationships/hyperlink" Target="consultantplus://offline/ref=C103CA4A6B06C596D28E24447D32E1B7120A8A49D62207AD51E188A6F314277AD87770FB8E33388B8235CE0C4BDCCE74FD83837DF1E24EFE0295DD3Ee1a1E" TargetMode="External"/><Relationship Id="rId111" Type="http://schemas.openxmlformats.org/officeDocument/2006/relationships/hyperlink" Target="consultantplus://offline/ref=C103CA4A6B06C596D28E3A496B5EBEB81501D646DC2809FF04BD8EF1AC44212F983776ACCA773181D6648A5046D79B3BB9D4907FF0FEe4aDE" TargetMode="External"/><Relationship Id="rId132" Type="http://schemas.openxmlformats.org/officeDocument/2006/relationships/hyperlink" Target="consultantplus://offline/ref=C103CA4A6B06C596D28E3A496B5EBEB81503D544D12809FF04BD8EF1AC44212F983776AECD77358E843E9A540F829725B8C88E7FEEFE4EFEe1aFE" TargetMode="External"/><Relationship Id="rId15" Type="http://schemas.openxmlformats.org/officeDocument/2006/relationships/hyperlink" Target="consultantplus://offline/ref=C103CA4A6B06C596D28E24447D32E1B7120A8A49D62E0AAD5AE088A6F314277AD87770FB8E33388B8234CD074BDCCE74FD83837DF1E24EFE0295DD3Ee1a1E" TargetMode="External"/><Relationship Id="rId36" Type="http://schemas.openxmlformats.org/officeDocument/2006/relationships/hyperlink" Target="consultantplus://offline/ref=C103CA4A6B06C596D28E24447D32E1B7120A8A49D62207AD51E188A6F314277AD87770FB8E33388B8235CE0449DCCE74FD83837DF1E24EFE0295DD3Ee1a1E" TargetMode="External"/><Relationship Id="rId57" Type="http://schemas.openxmlformats.org/officeDocument/2006/relationships/hyperlink" Target="consultantplus://offline/ref=C103CA4A6B06C596D28E24447D32E1B7120A8A49D62207AD51E188A6F314277AD87770FB8E33388B8235CE0149DCCE74FD83837DF1E24EFE0295DD3Ee1a1E" TargetMode="External"/><Relationship Id="rId106" Type="http://schemas.openxmlformats.org/officeDocument/2006/relationships/hyperlink" Target="consultantplus://offline/ref=C103CA4A6B06C596D28E24447D32E1B7120A8A49D6220AAD5CEA88A6F314277AD87770FB8E33388B8235CE014ADCCE74FD83837DF1E24EFE0295DD3Ee1a1E" TargetMode="External"/><Relationship Id="rId127" Type="http://schemas.openxmlformats.org/officeDocument/2006/relationships/hyperlink" Target="consultantplus://offline/ref=C103CA4A6B06C596D28E3A496B5EBEB81502D042DD2F09FF04BD8EF1AC44212F8A372EA2CD762B8A802BCC0549eDa4E" TargetMode="External"/><Relationship Id="rId10" Type="http://schemas.openxmlformats.org/officeDocument/2006/relationships/hyperlink" Target="consultantplus://offline/ref=C103CA4A6B06C596D28E3A496B5EBEB81501D646DC2809FF04BD8EF1AC44212F983776AECD74318A823E9A540F829725B8C88E7FEEFE4EFEe1aFE" TargetMode="External"/><Relationship Id="rId31" Type="http://schemas.openxmlformats.org/officeDocument/2006/relationships/hyperlink" Target="consultantplus://offline/ref=C103CA4A6B06C596D28E24447D32E1B7120A8A49D62207AD51E188A6F314277AD87770FB8E33388B8235CE054DDCCE74FD83837DF1E24EFE0295DD3Ee1a1E" TargetMode="External"/><Relationship Id="rId52" Type="http://schemas.openxmlformats.org/officeDocument/2006/relationships/hyperlink" Target="consultantplus://offline/ref=C103CA4A6B06C596D28E24447D32E1B7120A8A49D62207AD51E188A6F314277AD87770FB8E33388B8235CE064EDCCE74FD83837DF1E24EFE0295DD3Ee1a1E" TargetMode="External"/><Relationship Id="rId73" Type="http://schemas.openxmlformats.org/officeDocument/2006/relationships/hyperlink" Target="consultantplus://offline/ref=C103CA4A6B06C596D28E24447D32E1B7120A8A49D62207AD51E188A6F314277AD87770FB8E33388B8235CE0343DCCE74FD83837DF1E24EFE0295DD3Ee1a1E" TargetMode="External"/><Relationship Id="rId78" Type="http://schemas.openxmlformats.org/officeDocument/2006/relationships/hyperlink" Target="consultantplus://offline/ref=C103CA4A6B06C596D28E24447D32E1B7120A8A49D62207AD51E188A6F314277AD87770FB8E33388B8235CE024EDCCE74FD83837DF1E24EFE0295DD3Ee1a1E" TargetMode="External"/><Relationship Id="rId94" Type="http://schemas.openxmlformats.org/officeDocument/2006/relationships/hyperlink" Target="consultantplus://offline/ref=C103CA4A6B06C596D28E24447D32E1B7120A8A49D62207AD51E188A6F314277AD87770FB8E33388B8235CF054ADCCE74FD83837DF1E24EFE0295DD3Ee1a1E" TargetMode="External"/><Relationship Id="rId99" Type="http://schemas.openxmlformats.org/officeDocument/2006/relationships/hyperlink" Target="consultantplus://offline/ref=C103CA4A6B06C596D28E24447D32E1B7120A8A49D62207AD51E188A6F314277AD87770FB8E33388B8235CF0542DCCE74FD83837DF1E24EFE0295DD3Ee1a1E" TargetMode="External"/><Relationship Id="rId101" Type="http://schemas.openxmlformats.org/officeDocument/2006/relationships/hyperlink" Target="consultantplus://offline/ref=C103CA4A6B06C596D28E24447D32E1B7120A8A49D62207AD51E188A6F314277AD87770FB8E33388B8235CF0448DCCE74FD83837DF1E24EFE0295DD3Ee1a1E" TargetMode="External"/><Relationship Id="rId122" Type="http://schemas.openxmlformats.org/officeDocument/2006/relationships/hyperlink" Target="consultantplus://offline/ref=C103CA4A6B06C596D28E3A496B5EBEB81503D442D12209FF04BD8EF1AC44212F983776AECD77368D873E9A540F829725B8C88E7FEEFE4EFEe1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3CA4A6B06C596D28E24447D32E1B7120A8A49D6220AAD5CEA88A6F314277AD87770FB8E33388B8235CE064DDCCE74FD83837DF1E24EFE0295DD3Ee1a1E" TargetMode="External"/><Relationship Id="rId26" Type="http://schemas.openxmlformats.org/officeDocument/2006/relationships/hyperlink" Target="consultantplus://offline/ref=C103CA4A6B06C596D28E24447D32E1B7120A8A49D62D00AB5AE888A6F314277AD87770FB8E33388B8235CE054EDCCE74FD83837DF1E24EFE0295DD3Ee1a1E" TargetMode="External"/><Relationship Id="rId47" Type="http://schemas.openxmlformats.org/officeDocument/2006/relationships/hyperlink" Target="consultantplus://offline/ref=C103CA4A6B06C596D28E3A496B5EBEB81503D442D12209FF04BD8EF1AC44212F983776AECD7734898A3E9A540F829725B8C88E7FEEFE4EFEe1aFE" TargetMode="External"/><Relationship Id="rId68" Type="http://schemas.openxmlformats.org/officeDocument/2006/relationships/hyperlink" Target="consultantplus://offline/ref=C103CA4A6B06C596D28E3A496B5EBEB81503D544D12809FF04BD8EF1AC44212F983776AECD77358E843E9A540F829725B8C88E7FEEFE4EFEe1aFE" TargetMode="External"/><Relationship Id="rId89" Type="http://schemas.openxmlformats.org/officeDocument/2006/relationships/hyperlink" Target="consultantplus://offline/ref=C103CA4A6B06C596D28E24447D32E1B7120A8A49D62207AD51E188A6F314277AD87770FB8E33388B8235CE0C4ADCCE74FD83837DF1E24EFE0295DD3Ee1a1E" TargetMode="External"/><Relationship Id="rId112" Type="http://schemas.openxmlformats.org/officeDocument/2006/relationships/hyperlink" Target="consultantplus://offline/ref=C103CA4A6B06C596D28E3A496B5EBEB81501D646DC2809FF04BD8EF1AC44212F983776ACCA753781D6648A5046D79B3BB9D4907FF0FEe4aDE" TargetMode="External"/><Relationship Id="rId133" Type="http://schemas.openxmlformats.org/officeDocument/2006/relationships/hyperlink" Target="consultantplus://offline/ref=C103CA4A6B06C596D28E24447D32E1B7120A8A49D62207AD51E188A6F314277AD87770FB8E33388B8235CF064BDCCE74FD83837DF1E24EFE0295DD3Ee1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97067-C1EF-4F91-BE7F-45B6A37133C6}"/>
</file>

<file path=customXml/itemProps2.xml><?xml version="1.0" encoding="utf-8"?>
<ds:datastoreItem xmlns:ds="http://schemas.openxmlformats.org/officeDocument/2006/customXml" ds:itemID="{7E8474AE-115C-46E7-B9E0-06280C3E0334}"/>
</file>

<file path=customXml/itemProps3.xml><?xml version="1.0" encoding="utf-8"?>
<ds:datastoreItem xmlns:ds="http://schemas.openxmlformats.org/officeDocument/2006/customXml" ds:itemID="{C894F351-9592-4698-86B6-70AE12D6C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19475</Words>
  <Characters>111008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Юрьевна</dc:creator>
  <cp:lastModifiedBy>Попова Ольга Юрьевна</cp:lastModifiedBy>
  <cp:revision>1</cp:revision>
  <dcterms:created xsi:type="dcterms:W3CDTF">2023-02-01T04:26:00Z</dcterms:created>
  <dcterms:modified xsi:type="dcterms:W3CDTF">2023-02-01T04:30:00Z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