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B4" w:rsidRPr="0081515B" w:rsidRDefault="00C37AB4">
      <w:pPr>
        <w:pStyle w:val="ConsPlusTitle"/>
        <w:jc w:val="center"/>
        <w:outlineLvl w:val="0"/>
        <w:rPr>
          <w:sz w:val="20"/>
        </w:rPr>
      </w:pPr>
      <w:r w:rsidRPr="0081515B">
        <w:rPr>
          <w:sz w:val="20"/>
        </w:rPr>
        <w:t>КРАСНОЯРСКИЙ ГОРОДСКОЙ СОВЕТ ДЕПУТАТОВ</w:t>
      </w:r>
    </w:p>
    <w:p w:rsidR="00C37AB4" w:rsidRPr="0081515B" w:rsidRDefault="00C37AB4">
      <w:pPr>
        <w:pStyle w:val="ConsPlusTitle"/>
        <w:jc w:val="center"/>
        <w:rPr>
          <w:sz w:val="20"/>
        </w:rPr>
      </w:pP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РЕШЕНИЕ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от 19 июня 2012 г. N 19-305</w:t>
      </w:r>
    </w:p>
    <w:p w:rsidR="00C37AB4" w:rsidRPr="0081515B" w:rsidRDefault="00C37AB4">
      <w:pPr>
        <w:pStyle w:val="ConsPlusTitle"/>
        <w:jc w:val="center"/>
        <w:rPr>
          <w:sz w:val="20"/>
        </w:rPr>
      </w:pP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 xml:space="preserve">ОБ УТВЕРЖДЕНИИ </w:t>
      </w:r>
      <w:bookmarkStart w:id="0" w:name="_GoBack"/>
      <w:r w:rsidRPr="0081515B">
        <w:rPr>
          <w:sz w:val="20"/>
        </w:rPr>
        <w:t>ПЕРЕЧНЯ УСЛУГ, КОТОРЫЕ ЯВЛЯЮТСЯ НЕОБХОДИМЫМИ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 xml:space="preserve">И </w:t>
      </w:r>
      <w:proofErr w:type="gramStart"/>
      <w:r w:rsidRPr="0081515B">
        <w:rPr>
          <w:sz w:val="20"/>
        </w:rPr>
        <w:t>ОБЯЗАТЕЛЬНЫМИ</w:t>
      </w:r>
      <w:bookmarkEnd w:id="0"/>
      <w:proofErr w:type="gramEnd"/>
      <w:r w:rsidRPr="0081515B">
        <w:rPr>
          <w:sz w:val="20"/>
        </w:rPr>
        <w:t xml:space="preserve"> ДЛЯ ПРЕДОСТАВЛЕНИЯ АДМИНИСТРАЦИЕЙ ГОРОДА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КРАСНОЯРСКА МУНИЦИПАЛЬНЫХ УСЛУГ И ПРЕДОСТАВЛЯЮТСЯ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ОРГАНИЗАЦИЯМИ И УПОЛНОМОЧЕННЫМИ В СООТВЕТСТВИИ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С ЗАКОНОДАТЕЛЬСТВОМ РОССИЙСКОЙ ФЕДЕРАЦИИ ЭКСПЕРТАМИ,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УЧАСТВУЮЩИМИ В ПРЕДОСТАВЛЕНИИ МУНИЦИПАЛЬНЫХ УСЛУГ, А ТАКЖЕ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ПОРЯДКА ОПРЕДЕЛЕНИЯ РАЗМЕРА ПЛАТЫ ЗА ОКАЗАНИЕ ТАКИХ УСЛУГ</w:t>
      </w:r>
    </w:p>
    <w:p w:rsidR="00C37AB4" w:rsidRPr="0081515B" w:rsidRDefault="00C37AB4">
      <w:pPr>
        <w:spacing w:after="1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345"/>
        <w:gridCol w:w="113"/>
      </w:tblGrid>
      <w:tr w:rsidR="00C37AB4" w:rsidRPr="008151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AB4" w:rsidRPr="0081515B" w:rsidRDefault="00C37AB4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AB4" w:rsidRPr="0081515B" w:rsidRDefault="00C37AB4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7AB4" w:rsidRPr="0081515B" w:rsidRDefault="00C37AB4">
            <w:pPr>
              <w:pStyle w:val="ConsPlusNormal"/>
              <w:jc w:val="center"/>
              <w:rPr>
                <w:sz w:val="20"/>
              </w:rPr>
            </w:pPr>
            <w:r w:rsidRPr="0081515B">
              <w:rPr>
                <w:color w:val="392C69"/>
                <w:sz w:val="20"/>
              </w:rPr>
              <w:t>Список изменяющих документов</w:t>
            </w:r>
          </w:p>
          <w:p w:rsidR="00C37AB4" w:rsidRPr="0081515B" w:rsidRDefault="00C37AB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1515B">
              <w:rPr>
                <w:color w:val="392C69"/>
                <w:sz w:val="20"/>
              </w:rPr>
              <w:t>(в ред. Решений Красноярского городского Совета депутатов</w:t>
            </w:r>
            <w:proofErr w:type="gramEnd"/>
          </w:p>
          <w:p w:rsidR="00C37AB4" w:rsidRPr="0081515B" w:rsidRDefault="00C37AB4">
            <w:pPr>
              <w:pStyle w:val="ConsPlusNormal"/>
              <w:jc w:val="center"/>
              <w:rPr>
                <w:sz w:val="20"/>
              </w:rPr>
            </w:pPr>
            <w:r w:rsidRPr="0081515B">
              <w:rPr>
                <w:color w:val="392C69"/>
                <w:sz w:val="20"/>
              </w:rPr>
              <w:t xml:space="preserve">от 11.06.2013 </w:t>
            </w:r>
            <w:hyperlink r:id="rId5" w:history="1">
              <w:r w:rsidRPr="0081515B">
                <w:rPr>
                  <w:color w:val="0000FF"/>
                  <w:sz w:val="20"/>
                </w:rPr>
                <w:t>N 23-365</w:t>
              </w:r>
            </w:hyperlink>
            <w:r w:rsidRPr="0081515B">
              <w:rPr>
                <w:color w:val="392C69"/>
                <w:sz w:val="20"/>
              </w:rPr>
              <w:t xml:space="preserve">, от 20.12.2016 </w:t>
            </w:r>
            <w:hyperlink r:id="rId6" w:history="1">
              <w:r w:rsidRPr="0081515B">
                <w:rPr>
                  <w:color w:val="0000FF"/>
                  <w:sz w:val="20"/>
                </w:rPr>
                <w:t>N 16-200</w:t>
              </w:r>
            </w:hyperlink>
            <w:r w:rsidRPr="0081515B">
              <w:rPr>
                <w:color w:val="392C69"/>
                <w:sz w:val="20"/>
              </w:rPr>
              <w:t xml:space="preserve">, от 05.09.2017 </w:t>
            </w:r>
            <w:hyperlink r:id="rId7" w:history="1">
              <w:r w:rsidRPr="0081515B">
                <w:rPr>
                  <w:color w:val="0000FF"/>
                  <w:sz w:val="20"/>
                </w:rPr>
                <w:t>N 19-232</w:t>
              </w:r>
            </w:hyperlink>
            <w:r w:rsidRPr="0081515B">
              <w:rPr>
                <w:color w:val="392C69"/>
                <w:sz w:val="20"/>
              </w:rPr>
              <w:t>,</w:t>
            </w:r>
          </w:p>
          <w:p w:rsidR="00C37AB4" w:rsidRPr="0081515B" w:rsidRDefault="00C37AB4">
            <w:pPr>
              <w:pStyle w:val="ConsPlusNormal"/>
              <w:jc w:val="center"/>
              <w:rPr>
                <w:sz w:val="20"/>
              </w:rPr>
            </w:pPr>
            <w:r w:rsidRPr="0081515B">
              <w:rPr>
                <w:color w:val="392C69"/>
                <w:sz w:val="20"/>
              </w:rPr>
              <w:t xml:space="preserve">от 18.12.2018 </w:t>
            </w:r>
            <w:hyperlink r:id="rId8" w:history="1">
              <w:r w:rsidRPr="0081515B">
                <w:rPr>
                  <w:color w:val="0000FF"/>
                  <w:sz w:val="20"/>
                </w:rPr>
                <w:t>N 1-16</w:t>
              </w:r>
            </w:hyperlink>
            <w:r w:rsidRPr="0081515B">
              <w:rPr>
                <w:color w:val="392C69"/>
                <w:sz w:val="20"/>
              </w:rPr>
              <w:t xml:space="preserve">, от 18.06.2019 </w:t>
            </w:r>
            <w:hyperlink r:id="rId9" w:history="1">
              <w:r w:rsidRPr="0081515B">
                <w:rPr>
                  <w:color w:val="0000FF"/>
                  <w:sz w:val="20"/>
                </w:rPr>
                <w:t>N 3-51</w:t>
              </w:r>
            </w:hyperlink>
            <w:r w:rsidRPr="0081515B">
              <w:rPr>
                <w:color w:val="392C69"/>
                <w:sz w:val="20"/>
              </w:rPr>
              <w:t xml:space="preserve">, от 19.12.2019 </w:t>
            </w:r>
            <w:hyperlink r:id="rId10" w:history="1">
              <w:r w:rsidRPr="0081515B">
                <w:rPr>
                  <w:color w:val="0000FF"/>
                  <w:sz w:val="20"/>
                </w:rPr>
                <w:t>N 5-81</w:t>
              </w:r>
            </w:hyperlink>
            <w:r w:rsidRPr="0081515B">
              <w:rPr>
                <w:color w:val="392C69"/>
                <w:sz w:val="20"/>
              </w:rPr>
              <w:t>,</w:t>
            </w:r>
          </w:p>
          <w:p w:rsidR="00C37AB4" w:rsidRPr="0081515B" w:rsidRDefault="00C37AB4" w:rsidP="00682FD4">
            <w:pPr>
              <w:pStyle w:val="ConsPlusNormal"/>
              <w:jc w:val="center"/>
              <w:rPr>
                <w:sz w:val="20"/>
              </w:rPr>
            </w:pPr>
            <w:r w:rsidRPr="0081515B">
              <w:rPr>
                <w:color w:val="392C69"/>
                <w:sz w:val="20"/>
              </w:rPr>
              <w:t xml:space="preserve">от 16.06.2020 </w:t>
            </w:r>
            <w:hyperlink r:id="rId11" w:history="1">
              <w:r w:rsidRPr="0081515B">
                <w:rPr>
                  <w:color w:val="0000FF"/>
                  <w:sz w:val="20"/>
                </w:rPr>
                <w:t>N 7-110</w:t>
              </w:r>
            </w:hyperlink>
            <w:r w:rsidRPr="0081515B">
              <w:rPr>
                <w:color w:val="392C69"/>
                <w:sz w:val="20"/>
              </w:rPr>
              <w:t xml:space="preserve">, от 15.12.2020 </w:t>
            </w:r>
            <w:hyperlink r:id="rId12" w:history="1">
              <w:r w:rsidRPr="0081515B">
                <w:rPr>
                  <w:color w:val="0000FF"/>
                  <w:sz w:val="20"/>
                </w:rPr>
                <w:t>N 9-133</w:t>
              </w:r>
            </w:hyperlink>
            <w:r w:rsidRPr="0081515B">
              <w:rPr>
                <w:color w:val="392C69"/>
                <w:sz w:val="20"/>
              </w:rPr>
              <w:t xml:space="preserve">, от 16.06.2021 </w:t>
            </w:r>
            <w:hyperlink r:id="rId13" w:history="1">
              <w:r w:rsidRPr="0081515B">
                <w:rPr>
                  <w:color w:val="0000FF"/>
                  <w:sz w:val="20"/>
                </w:rPr>
                <w:t>N 12-172</w:t>
              </w:r>
            </w:hyperlink>
            <w:r w:rsidR="00682FD4">
              <w:rPr>
                <w:color w:val="0000FF"/>
                <w:sz w:val="20"/>
              </w:rPr>
              <w:t>,</w:t>
            </w:r>
            <w:r w:rsidR="00682FD4" w:rsidRPr="0081515B">
              <w:rPr>
                <w:color w:val="392C69"/>
                <w:sz w:val="20"/>
              </w:rPr>
              <w:t xml:space="preserve"> от 1</w:t>
            </w:r>
            <w:r w:rsidR="00682FD4">
              <w:rPr>
                <w:color w:val="392C69"/>
                <w:sz w:val="20"/>
              </w:rPr>
              <w:t>5</w:t>
            </w:r>
            <w:r w:rsidR="00682FD4" w:rsidRPr="0081515B">
              <w:rPr>
                <w:color w:val="392C69"/>
                <w:sz w:val="20"/>
              </w:rPr>
              <w:t>.06.202</w:t>
            </w:r>
            <w:r w:rsidR="00BA365F">
              <w:rPr>
                <w:color w:val="392C69"/>
                <w:sz w:val="20"/>
              </w:rPr>
              <w:t>2</w:t>
            </w:r>
            <w:r w:rsidR="00682FD4">
              <w:rPr>
                <w:color w:val="392C69"/>
                <w:sz w:val="20"/>
              </w:rPr>
              <w:t xml:space="preserve"> № 17-253</w:t>
            </w:r>
            <w:r w:rsidRPr="0081515B"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AB4" w:rsidRPr="0081515B" w:rsidRDefault="00C37AB4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</w:tbl>
    <w:p w:rsidR="00C37AB4" w:rsidRPr="0081515B" w:rsidRDefault="00C37AB4">
      <w:pPr>
        <w:pStyle w:val="ConsPlusNormal"/>
        <w:jc w:val="both"/>
        <w:rPr>
          <w:sz w:val="20"/>
        </w:rPr>
      </w:pPr>
    </w:p>
    <w:p w:rsidR="00C37AB4" w:rsidRPr="0081515B" w:rsidRDefault="00C37AB4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В соответствии со </w:t>
      </w:r>
      <w:hyperlink r:id="rId14" w:history="1">
        <w:r w:rsidRPr="0081515B">
          <w:rPr>
            <w:color w:val="0000FF"/>
            <w:sz w:val="20"/>
          </w:rPr>
          <w:t>статьей 9</w:t>
        </w:r>
      </w:hyperlink>
      <w:r w:rsidRPr="0081515B"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hyperlink r:id="rId15" w:history="1">
        <w:r w:rsidRPr="0081515B">
          <w:rPr>
            <w:color w:val="0000FF"/>
            <w:sz w:val="20"/>
          </w:rPr>
          <w:t>статьей 28</w:t>
        </w:r>
      </w:hyperlink>
      <w:r w:rsidRPr="0081515B">
        <w:rPr>
          <w:sz w:val="20"/>
        </w:rPr>
        <w:t xml:space="preserve"> Устава города Красноярска, Красноярский городской Совет депутатов решил:</w:t>
      </w:r>
    </w:p>
    <w:p w:rsidR="00C37AB4" w:rsidRPr="0081515B" w:rsidRDefault="00C37AB4">
      <w:pPr>
        <w:pStyle w:val="ConsPlusNormal"/>
        <w:spacing w:before="220"/>
        <w:ind w:firstLine="540"/>
        <w:jc w:val="both"/>
        <w:rPr>
          <w:sz w:val="20"/>
        </w:rPr>
      </w:pPr>
      <w:r w:rsidRPr="0081515B">
        <w:rPr>
          <w:sz w:val="20"/>
        </w:rPr>
        <w:t xml:space="preserve">1. Утвердить </w:t>
      </w:r>
      <w:hyperlink w:anchor="P46" w:history="1">
        <w:r w:rsidRPr="0081515B">
          <w:rPr>
            <w:color w:val="0000FF"/>
            <w:sz w:val="20"/>
          </w:rPr>
          <w:t>перечень</w:t>
        </w:r>
      </w:hyperlink>
      <w:r w:rsidRPr="0081515B">
        <w:rPr>
          <w:sz w:val="20"/>
        </w:rPr>
        <w:t xml:space="preserve">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 (далее также - перечень услуг), согласно приложению.</w:t>
      </w:r>
    </w:p>
    <w:p w:rsidR="00C37AB4" w:rsidRPr="0081515B" w:rsidRDefault="00C37AB4">
      <w:pPr>
        <w:pStyle w:val="ConsPlusNormal"/>
        <w:jc w:val="both"/>
        <w:rPr>
          <w:sz w:val="20"/>
        </w:rPr>
      </w:pPr>
      <w:r w:rsidRPr="0081515B">
        <w:rPr>
          <w:sz w:val="20"/>
        </w:rPr>
        <w:t xml:space="preserve">(в ред. </w:t>
      </w:r>
      <w:hyperlink r:id="rId16" w:history="1">
        <w:r w:rsidRPr="0081515B">
          <w:rPr>
            <w:color w:val="0000FF"/>
            <w:sz w:val="20"/>
          </w:rPr>
          <w:t>Решения</w:t>
        </w:r>
      </w:hyperlink>
      <w:r w:rsidRPr="0081515B">
        <w:rPr>
          <w:sz w:val="20"/>
        </w:rPr>
        <w:t xml:space="preserve"> Красноярского городского Совета депутатов от 16.06.2021 N 12-172)</w:t>
      </w:r>
    </w:p>
    <w:p w:rsidR="00C37AB4" w:rsidRPr="0081515B" w:rsidRDefault="00C37AB4">
      <w:pPr>
        <w:pStyle w:val="ConsPlusNormal"/>
        <w:spacing w:before="220"/>
        <w:ind w:firstLine="540"/>
        <w:jc w:val="both"/>
        <w:rPr>
          <w:sz w:val="20"/>
        </w:rPr>
      </w:pPr>
      <w:r w:rsidRPr="0081515B">
        <w:rPr>
          <w:sz w:val="20"/>
        </w:rPr>
        <w:t xml:space="preserve">2. </w:t>
      </w:r>
      <w:proofErr w:type="gramStart"/>
      <w:r w:rsidRPr="0081515B">
        <w:rPr>
          <w:sz w:val="20"/>
        </w:rPr>
        <w:t>Установить, что размер платы за оказание услуг, которые являются необходимыми и обязательными для предоставления администрацией города Красноярска муниципальных услуг и предоставляются подведомственными администрации города Красноярска муниципальными предприятиями и учреждениями, участвующими в предоставлении муниципальных услуг, определяется в порядке, установленном правовым актом города Красноярска, утверждающим порядок установления тарифов (цен) на услуги муниципальных предприятий и учреждений.</w:t>
      </w:r>
      <w:proofErr w:type="gramEnd"/>
    </w:p>
    <w:p w:rsidR="00C37AB4" w:rsidRPr="0081515B" w:rsidRDefault="00C37AB4">
      <w:pPr>
        <w:pStyle w:val="ConsPlusNormal"/>
        <w:spacing w:before="220"/>
        <w:ind w:firstLine="540"/>
        <w:jc w:val="both"/>
        <w:rPr>
          <w:sz w:val="20"/>
        </w:rPr>
      </w:pPr>
      <w:r w:rsidRPr="0081515B">
        <w:rPr>
          <w:sz w:val="20"/>
        </w:rPr>
        <w:t>3. Настоящее Решение вступает в силу с 1 июля 2012 года, но не ранее дня его официального опубликования.</w:t>
      </w:r>
    </w:p>
    <w:p w:rsidR="00C37AB4" w:rsidRPr="0081515B" w:rsidRDefault="00C37AB4">
      <w:pPr>
        <w:pStyle w:val="ConsPlusNormal"/>
        <w:spacing w:before="220"/>
        <w:ind w:firstLine="540"/>
        <w:jc w:val="both"/>
        <w:rPr>
          <w:sz w:val="20"/>
        </w:rPr>
      </w:pPr>
      <w:r w:rsidRPr="0081515B">
        <w:rPr>
          <w:sz w:val="20"/>
        </w:rPr>
        <w:t xml:space="preserve">4. Утратил силу. - </w:t>
      </w:r>
      <w:hyperlink r:id="rId17" w:history="1">
        <w:r w:rsidRPr="0081515B">
          <w:rPr>
            <w:color w:val="0000FF"/>
            <w:sz w:val="20"/>
          </w:rPr>
          <w:t>Решение</w:t>
        </w:r>
      </w:hyperlink>
      <w:r w:rsidRPr="0081515B">
        <w:rPr>
          <w:sz w:val="20"/>
        </w:rPr>
        <w:t xml:space="preserve"> Красноярского городского Совета депутатов от 16.06.2021 N 12-172.</w:t>
      </w:r>
    </w:p>
    <w:p w:rsidR="00C37AB4" w:rsidRPr="0081515B" w:rsidRDefault="00C37AB4">
      <w:pPr>
        <w:pStyle w:val="ConsPlusNormal"/>
        <w:spacing w:before="220"/>
        <w:ind w:firstLine="540"/>
        <w:jc w:val="both"/>
        <w:rPr>
          <w:sz w:val="20"/>
        </w:rPr>
      </w:pPr>
      <w:r w:rsidRPr="0081515B">
        <w:rPr>
          <w:sz w:val="20"/>
        </w:rPr>
        <w:t xml:space="preserve">5. </w:t>
      </w:r>
      <w:proofErr w:type="gramStart"/>
      <w:r w:rsidRPr="0081515B">
        <w:rPr>
          <w:sz w:val="20"/>
        </w:rPr>
        <w:t>Контроль за</w:t>
      </w:r>
      <w:proofErr w:type="gramEnd"/>
      <w:r w:rsidRPr="0081515B">
        <w:rPr>
          <w:sz w:val="20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C37AB4" w:rsidRPr="0081515B" w:rsidRDefault="00C37AB4">
      <w:pPr>
        <w:pStyle w:val="ConsPlusNormal"/>
        <w:jc w:val="both"/>
        <w:rPr>
          <w:sz w:val="20"/>
        </w:rPr>
      </w:pP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Председатель</w:t>
      </w: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Красноярского городского</w:t>
      </w: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Совета депутатов</w:t>
      </w: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В.Ф.ЧАЩИН</w:t>
      </w:r>
    </w:p>
    <w:p w:rsidR="00C37AB4" w:rsidRPr="0081515B" w:rsidRDefault="00C37AB4">
      <w:pPr>
        <w:pStyle w:val="ConsPlusNormal"/>
        <w:jc w:val="both"/>
        <w:rPr>
          <w:sz w:val="20"/>
        </w:rPr>
      </w:pP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Глава</w:t>
      </w: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города Красноярска</w:t>
      </w: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Э.Ш.АКБУЛАТОВ</w:t>
      </w:r>
    </w:p>
    <w:p w:rsidR="0081515B" w:rsidRPr="0081515B" w:rsidRDefault="0081515B">
      <w:pPr>
        <w:rPr>
          <w:rFonts w:ascii="Calibri" w:eastAsia="Times New Roman" w:hAnsi="Calibri" w:cs="Calibri"/>
          <w:sz w:val="20"/>
          <w:szCs w:val="20"/>
          <w:lang w:eastAsia="ru-RU"/>
        </w:rPr>
      </w:pPr>
      <w:r w:rsidRPr="0081515B">
        <w:rPr>
          <w:sz w:val="20"/>
          <w:szCs w:val="20"/>
        </w:rPr>
        <w:br w:type="page"/>
      </w:r>
    </w:p>
    <w:p w:rsidR="00C37AB4" w:rsidRPr="0081515B" w:rsidRDefault="00C37AB4">
      <w:pPr>
        <w:pStyle w:val="ConsPlusNormal"/>
        <w:jc w:val="right"/>
        <w:outlineLvl w:val="0"/>
        <w:rPr>
          <w:sz w:val="20"/>
        </w:rPr>
      </w:pPr>
      <w:r w:rsidRPr="0081515B">
        <w:rPr>
          <w:sz w:val="20"/>
        </w:rPr>
        <w:lastRenderedPageBreak/>
        <w:t>Приложение</w:t>
      </w: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к Решению</w:t>
      </w: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Красноярского городского</w:t>
      </w: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Совета депутатов</w:t>
      </w:r>
    </w:p>
    <w:p w:rsidR="00C37AB4" w:rsidRPr="0081515B" w:rsidRDefault="00C37AB4">
      <w:pPr>
        <w:pStyle w:val="ConsPlusNormal"/>
        <w:jc w:val="right"/>
        <w:rPr>
          <w:sz w:val="20"/>
        </w:rPr>
      </w:pPr>
      <w:r w:rsidRPr="0081515B">
        <w:rPr>
          <w:sz w:val="20"/>
        </w:rPr>
        <w:t>от 19 июня 2012 г. N 19-305</w:t>
      </w:r>
    </w:p>
    <w:p w:rsidR="00C37AB4" w:rsidRPr="0081515B" w:rsidRDefault="00C37AB4">
      <w:pPr>
        <w:pStyle w:val="ConsPlusNormal"/>
        <w:jc w:val="both"/>
        <w:rPr>
          <w:sz w:val="20"/>
        </w:rPr>
      </w:pPr>
    </w:p>
    <w:p w:rsidR="00C37AB4" w:rsidRPr="0081515B" w:rsidRDefault="00C37AB4">
      <w:pPr>
        <w:pStyle w:val="ConsPlusTitle"/>
        <w:jc w:val="center"/>
        <w:rPr>
          <w:sz w:val="20"/>
        </w:rPr>
      </w:pPr>
      <w:bookmarkStart w:id="1" w:name="P46"/>
      <w:bookmarkEnd w:id="1"/>
      <w:r w:rsidRPr="0081515B">
        <w:rPr>
          <w:sz w:val="20"/>
        </w:rPr>
        <w:t>ПЕРЕЧЕНЬ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УСЛУГ, КОТОРЫЕ ЯВЛЯЮТСЯ НЕОБХОДИМЫМИ И ОБЯЗАТЕЛЬНЫМИ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ДЛЯ ПРЕДОСТАВЛЕНИЯ АДМИНИСТРАЦИЕЙ ГОРОДА КРАСНОЯРСКА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МУНИЦИПАЛЬНЫХ УСЛУГ И ПРЕДОСТАВЛЯЮТСЯ ОРГАНИЗАЦИЯМИ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И УПОЛНОМОЧЕННЫМИ В СООТВЕТСТВИИ С ЗАКОНОДАТЕЛЬСТВОМ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РОССИЙСКОЙ ФЕДЕРАЦИИ ЭКСПЕРТАМИ, УЧАСТВУЮЩИМИ</w:t>
      </w:r>
    </w:p>
    <w:p w:rsidR="00C37AB4" w:rsidRPr="0081515B" w:rsidRDefault="00C37AB4">
      <w:pPr>
        <w:pStyle w:val="ConsPlusTitle"/>
        <w:jc w:val="center"/>
        <w:rPr>
          <w:sz w:val="20"/>
        </w:rPr>
      </w:pPr>
      <w:r w:rsidRPr="0081515B">
        <w:rPr>
          <w:sz w:val="20"/>
        </w:rPr>
        <w:t>В ПРЕДОСТАВЛЕНИИ МУНИЦИПАЛЬНЫХ УСЛУГ</w:t>
      </w:r>
    </w:p>
    <w:p w:rsidR="00C37AB4" w:rsidRPr="0081515B" w:rsidRDefault="00C37AB4">
      <w:pPr>
        <w:spacing w:after="1"/>
        <w:rPr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345"/>
        <w:gridCol w:w="113"/>
      </w:tblGrid>
      <w:tr w:rsidR="00C37AB4" w:rsidRPr="0081515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AB4" w:rsidRPr="0081515B" w:rsidRDefault="00C37AB4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AB4" w:rsidRPr="0081515B" w:rsidRDefault="00C37AB4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7AB4" w:rsidRPr="0081515B" w:rsidRDefault="00C37AB4">
            <w:pPr>
              <w:pStyle w:val="ConsPlusNormal"/>
              <w:jc w:val="center"/>
              <w:rPr>
                <w:sz w:val="20"/>
              </w:rPr>
            </w:pPr>
            <w:r w:rsidRPr="0081515B">
              <w:rPr>
                <w:color w:val="392C69"/>
                <w:sz w:val="20"/>
              </w:rPr>
              <w:t>Список изменяющих документов</w:t>
            </w:r>
          </w:p>
          <w:p w:rsidR="00C37AB4" w:rsidRPr="0081515B" w:rsidRDefault="00C37AB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1515B">
              <w:rPr>
                <w:color w:val="392C69"/>
                <w:sz w:val="20"/>
              </w:rPr>
              <w:t xml:space="preserve">(в ред. </w:t>
            </w:r>
            <w:hyperlink r:id="rId18" w:history="1">
              <w:r w:rsidRPr="0081515B">
                <w:rPr>
                  <w:color w:val="0000FF"/>
                  <w:sz w:val="20"/>
                </w:rPr>
                <w:t>Решения</w:t>
              </w:r>
            </w:hyperlink>
            <w:r w:rsidRPr="0081515B">
              <w:rPr>
                <w:color w:val="392C69"/>
                <w:sz w:val="20"/>
              </w:rPr>
              <w:t xml:space="preserve"> Красноярского городского Совета депутатов</w:t>
            </w:r>
            <w:proofErr w:type="gramEnd"/>
          </w:p>
          <w:p w:rsidR="00C37AB4" w:rsidRPr="0081515B" w:rsidRDefault="00C37AB4">
            <w:pPr>
              <w:pStyle w:val="ConsPlusNormal"/>
              <w:jc w:val="center"/>
              <w:rPr>
                <w:sz w:val="20"/>
              </w:rPr>
            </w:pPr>
            <w:r w:rsidRPr="0081515B">
              <w:rPr>
                <w:color w:val="392C69"/>
                <w:sz w:val="20"/>
              </w:rPr>
              <w:t>от 16.06.2021 N 12-172</w:t>
            </w:r>
            <w:r w:rsidR="00682FD4">
              <w:rPr>
                <w:color w:val="392C69"/>
                <w:sz w:val="20"/>
              </w:rPr>
              <w:t>, от 15.06.2022 № 17-253</w:t>
            </w:r>
            <w:r w:rsidRPr="0081515B"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AB4" w:rsidRPr="0081515B" w:rsidRDefault="00C37AB4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</w:tbl>
    <w:p w:rsidR="00C37AB4" w:rsidRPr="0081515B" w:rsidRDefault="00C37AB4">
      <w:pPr>
        <w:pStyle w:val="ConsPlusNormal"/>
        <w:jc w:val="both"/>
        <w:rPr>
          <w:sz w:val="20"/>
        </w:rPr>
      </w:pP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1. Выдача документа, удостоверяющего права (полномочия) представителя физического или юридического лица, если за предоставлением муниципальной услуги обращается представитель заявителя (заявителей).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2. Выдача документов, подтверждающих необходимость проведения ремонта жилого помещения.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3. Выдача документов, подтверждающих наличие у заявителя трудной жизненной ситуации.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4. </w:t>
      </w:r>
      <w:proofErr w:type="gramStart"/>
      <w:r w:rsidRPr="0081515B">
        <w:rPr>
          <w:sz w:val="20"/>
        </w:rPr>
        <w:t>Выдача документов, подтверждающих понесенные затраты, предполагаемые затраты, произведенные расходы (счета-фактуры, сметы, чеки, счета-квитанции, платежные документы и т.д.).</w:t>
      </w:r>
      <w:proofErr w:type="gramEnd"/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5. Выдача документов, связанных с заключенным договором банковского счета, договором банковского вклада в банках или иных кредитных организациях.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6. Выдача результатов инженерных изысканий и проектной документации в целях строительства, реконструкции объекта капитального строительства.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7. Выдача документа, подтверждающего заключение </w:t>
      </w:r>
      <w:proofErr w:type="gramStart"/>
      <w:r w:rsidRPr="0081515B">
        <w:rPr>
          <w:sz w:val="2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1515B">
        <w:rPr>
          <w:sz w:val="20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8.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9. Выдача технического паспорта (копии технического паспорта) объекта недвижимого имущества.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10. Выдача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81515B">
        <w:rPr>
          <w:sz w:val="20"/>
        </w:rPr>
        <w:t>перепланируемого</w:t>
      </w:r>
      <w:proofErr w:type="spellEnd"/>
      <w:r w:rsidRPr="0081515B">
        <w:rPr>
          <w:sz w:val="20"/>
        </w:rPr>
        <w:t xml:space="preserve"> помещения в многоквартирном доме.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11. Выдача конструктивных чертежей рекламной конструкции и способов ее крепления, подтвержденных расчетами конструкций и расчетами основания фундамента по несущей способности и деформациям.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12. Выдача проекта электроустановки рекламной конструкции.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13. Выдача заключения о техническом состоянии и несущей способности кровли здания, сооружения, павильона (для крышных установок).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14. Выдача заключения психолого-медико-педагогической (медико-психолого-педагогической) комиссии.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15. Выдача выписки из финансово-лицевого счета (выписки из финансово-лицевого счета с наличием сведений об отсутствии задолженности по оплате за жилое помещение и коммунальные услуги).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16. Выдача выписки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 садоводческого, огороднического или дачного некоммерческого объединения граждан, в собственность садоводческого, огороднического или дачного некоммерческого объединения граждан.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17. Выдача документов, подтверждающих право заявителя на приобретение земельного участка без проведения торгов и предусмотренных </w:t>
      </w:r>
      <w:hyperlink r:id="rId19" w:history="1">
        <w:r w:rsidRPr="0081515B">
          <w:rPr>
            <w:color w:val="0000FF"/>
            <w:sz w:val="20"/>
          </w:rPr>
          <w:t>перечнем</w:t>
        </w:r>
      </w:hyperlink>
      <w:r w:rsidRPr="0081515B">
        <w:rPr>
          <w:sz w:val="20"/>
        </w:rPr>
        <w:t xml:space="preserve">, утвержденным Приказом </w:t>
      </w:r>
      <w:proofErr w:type="spellStart"/>
      <w:r w:rsidRPr="0081515B">
        <w:rPr>
          <w:sz w:val="20"/>
        </w:rPr>
        <w:t>Росреестра</w:t>
      </w:r>
      <w:proofErr w:type="spellEnd"/>
      <w:r w:rsidRPr="0081515B">
        <w:rPr>
          <w:sz w:val="20"/>
        </w:rPr>
        <w:t xml:space="preserve"> от 02.09.2020 N </w:t>
      </w:r>
      <w:proofErr w:type="gramStart"/>
      <w:r w:rsidRPr="0081515B">
        <w:rPr>
          <w:sz w:val="20"/>
        </w:rPr>
        <w:t>П</w:t>
      </w:r>
      <w:proofErr w:type="gramEnd"/>
      <w:r w:rsidRPr="0081515B">
        <w:rPr>
          <w:sz w:val="20"/>
        </w:rPr>
        <w:t>/0321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18. Выдача выписки со ссудного счета, подтверждающей получение кредита в российских кредитных организациях.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19. </w:t>
      </w:r>
      <w:r w:rsidR="00682FD4">
        <w:rPr>
          <w:sz w:val="20"/>
        </w:rPr>
        <w:t>Утратил силу</w:t>
      </w:r>
      <w:r w:rsidRPr="0081515B">
        <w:rPr>
          <w:sz w:val="20"/>
        </w:rPr>
        <w:t>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20. </w:t>
      </w:r>
      <w:r w:rsidR="00682FD4">
        <w:rPr>
          <w:sz w:val="20"/>
        </w:rPr>
        <w:t>Утратил силу</w:t>
      </w:r>
      <w:r w:rsidR="00682FD4" w:rsidRPr="0081515B">
        <w:rPr>
          <w:sz w:val="20"/>
        </w:rPr>
        <w:t>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21. Выдача справки о наличии или отсутствии у заявителя и членов его семьи другого жилого помещения на праве собственности организациями по государственному техническому учету и (или) технической инвентаризации.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22. </w:t>
      </w:r>
      <w:proofErr w:type="gramStart"/>
      <w:r w:rsidRPr="0081515B">
        <w:rPr>
          <w:sz w:val="20"/>
        </w:rPr>
        <w:t xml:space="preserve">Осуществление государственного кадастрового учета земельного участка государственными бюджетными учреждениями, подведомственными федеральному органу исполнительной власти, уполномоченному в области </w:t>
      </w:r>
      <w:r w:rsidRPr="0081515B">
        <w:rPr>
          <w:sz w:val="20"/>
        </w:rPr>
        <w:lastRenderedPageBreak/>
        <w:t>государственной регистрации прав на недвижимое имущество и сделок с ним, кадастрового учета и ведения государственного кадастра недвижимости, в случае, если не осуществлен государственный кадастровый учет земельного участка или отсутствуют необходимые для государственного кадастрового учета документы.</w:t>
      </w:r>
      <w:proofErr w:type="gramEnd"/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23. Выдача документации по планировке территории.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24. Выдача технического плана объекта капитального строительства, подготовленного в соответствии с Федеральным </w:t>
      </w:r>
      <w:hyperlink r:id="rId20" w:history="1">
        <w:r w:rsidRPr="0081515B">
          <w:rPr>
            <w:color w:val="0000FF"/>
            <w:sz w:val="20"/>
          </w:rPr>
          <w:t>законом</w:t>
        </w:r>
      </w:hyperlink>
      <w:r w:rsidRPr="0081515B">
        <w:rPr>
          <w:sz w:val="20"/>
        </w:rPr>
        <w:t xml:space="preserve"> от 13.07.2015 N 218-ФЗ "О государственной регистрации недвижимости".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25. 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26. Оформление некоммерческой организацией, созданной гражданами, списка ее членов.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27. Выдача схемы расположения земельного участка на кадастровом плане территории или кадастровой карте территории.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28. </w:t>
      </w:r>
      <w:proofErr w:type="gramStart"/>
      <w:r w:rsidRPr="0081515B">
        <w:rPr>
          <w:sz w:val="20"/>
        </w:rPr>
        <w:t>Выдача протокола общего собрания членов некоммерческих организаций, созданных до 1 января 2019 года для ведения садоводства, огородничества или дачного хозяйства, и членов садоводческих или огороднических некоммерческих товариществ, созданных путем реорганизации таких некоммерческих организаций, о распределении земельных участков между членами такой некоммерческой организации (иного документа, устанавливающего распределение земельных участков в этой некоммерческой организации, либо выписки из указанного протокола или указанного документа).</w:t>
      </w:r>
      <w:proofErr w:type="gramEnd"/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29. Выдача документа, подтверждающего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30. Выдача документов, подтверждающих право на льготы.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31. Выдача документов, предусмотренных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32. Оформление схемы и протяженности маршрута с указанием начальных, промежуточных и конечных остановочных пунктов, согласованных с департаментом городского хозяйства администрации города Красноярска.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33. </w:t>
      </w:r>
      <w:r w:rsidR="00682FD4">
        <w:rPr>
          <w:sz w:val="20"/>
        </w:rPr>
        <w:t>Утратил силу</w:t>
      </w:r>
      <w:r w:rsidR="00682FD4" w:rsidRPr="0081515B">
        <w:rPr>
          <w:sz w:val="20"/>
        </w:rPr>
        <w:t>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34. Выдача договора на разработку проектной документации по сохранению объекта культурного наследия.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35. Оформление схемы (графического плана), изображающих места проведения натурных исследований в виде шурфов и зондажей.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36. Выдача приказа о назначении ответственного лица за проведение научного руководства.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37. Выдача заключения акта государственной историко-культурной экспертизы проектной документации по сохранению объекта культурного наследия.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38. Выдача проектной документации по сохранению объекта культурного наследия.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39. Оформление сметного расчета (иной документации), подтверждающего стоимость отдельных видов строительных и монтажных работ и (или) стоимость оборудования.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40. </w:t>
      </w:r>
      <w:r w:rsidR="00682FD4">
        <w:rPr>
          <w:sz w:val="20"/>
        </w:rPr>
        <w:t>Утратил силу</w:t>
      </w:r>
      <w:r w:rsidR="00682FD4" w:rsidRPr="0081515B">
        <w:rPr>
          <w:sz w:val="20"/>
        </w:rPr>
        <w:t>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41. </w:t>
      </w:r>
      <w:r w:rsidR="00682FD4">
        <w:rPr>
          <w:sz w:val="20"/>
        </w:rPr>
        <w:t>Утратил силу</w:t>
      </w:r>
      <w:r w:rsidR="00682FD4" w:rsidRPr="0081515B">
        <w:rPr>
          <w:sz w:val="20"/>
        </w:rPr>
        <w:t>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42. Выдача сертификата "Одобрение типа транспортного средства".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43. Оформление схемы с указанием границ земельного участка, объекта недвижимости или иного объекта, перечня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44. Выдача проектной документации лесных участков.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45. Оформление согласия землепользователей, землевладельцев, арендаторов, залогодержателей исходных земельных участков в случае, если земельные участки, которые предлагается перераспределить, обременены правами лиц, указанных в </w:t>
      </w:r>
      <w:hyperlink r:id="rId21" w:history="1">
        <w:r w:rsidRPr="0081515B">
          <w:rPr>
            <w:color w:val="0000FF"/>
            <w:sz w:val="20"/>
          </w:rPr>
          <w:t>пункте 4 статьи 11.2</w:t>
        </w:r>
      </w:hyperlink>
      <w:r w:rsidRPr="0081515B">
        <w:rPr>
          <w:sz w:val="20"/>
        </w:rPr>
        <w:t xml:space="preserve"> Земельного кодекса Российской Федерации.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46. Оформление схемы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размещать объект на землях или части земельного участка (с использованием системы координат, принимаемой при ведении государственного кадастра недвижимости).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47. Выдача договора на проведение авторского надзора и (или) приказа о назначении ответственного лица за проведение авторского надзора.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48. Выдача договора на проведение технического надзора и (или) приказа о назначении ответственного лица за проведение технического надзора.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49. Выдача проектной (рабочей) документации по проведению консервации и (или) противоаварийным работам на объекте культурного наследия.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50. Выдача документа, подтверждающего выбор одного из способов управления многоквартирным домом, предусмотренных </w:t>
      </w:r>
      <w:hyperlink r:id="rId22" w:history="1">
        <w:r w:rsidRPr="0081515B">
          <w:rPr>
            <w:color w:val="0000FF"/>
            <w:sz w:val="20"/>
          </w:rPr>
          <w:t>пунктами 2</w:t>
        </w:r>
      </w:hyperlink>
      <w:r w:rsidRPr="0081515B">
        <w:rPr>
          <w:sz w:val="20"/>
        </w:rPr>
        <w:t xml:space="preserve">, </w:t>
      </w:r>
      <w:hyperlink r:id="rId23" w:history="1">
        <w:r w:rsidRPr="0081515B">
          <w:rPr>
            <w:color w:val="0000FF"/>
            <w:sz w:val="20"/>
          </w:rPr>
          <w:t>3 части 2 статьи 161</w:t>
        </w:r>
      </w:hyperlink>
      <w:r w:rsidRPr="0081515B">
        <w:rPr>
          <w:sz w:val="20"/>
        </w:rPr>
        <w:t xml:space="preserve"> Жилищного кодекса Российской Федерации.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51. Оформление заявлений от лиц, имеющих право на приватизацию жилого помещения в соответствии с </w:t>
      </w:r>
      <w:hyperlink r:id="rId24" w:history="1">
        <w:r w:rsidRPr="0081515B">
          <w:rPr>
            <w:color w:val="0000FF"/>
            <w:sz w:val="20"/>
          </w:rPr>
          <w:t>Законом</w:t>
        </w:r>
      </w:hyperlink>
      <w:r w:rsidRPr="0081515B">
        <w:rPr>
          <w:sz w:val="20"/>
        </w:rPr>
        <w:t xml:space="preserve"> Российской Федерации от 04.07.1991 N 1541-1 "О приватизации жилищного фонда в Российской Федерации", об отказе принимать участие в приватизации жилого помещения и согласии на передачу его в собственность других членов семьи.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52. Оформление схемы планировочной организации земельного участка с отображением мест размещения </w:t>
      </w:r>
      <w:r w:rsidRPr="0081515B">
        <w:rPr>
          <w:sz w:val="20"/>
        </w:rPr>
        <w:lastRenderedPageBreak/>
        <w:t>существующих и проектируемых объектов капитального строительства, с приложением обоснования необходимости отклонения от предельных параметров разрешенного строительства, реконструкции объектов капитального строительства.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53. </w:t>
      </w:r>
      <w:proofErr w:type="gramStart"/>
      <w:r w:rsidRPr="0081515B">
        <w:rPr>
          <w:sz w:val="20"/>
        </w:rPr>
        <w:t xml:space="preserve">Оформление подтверждения соответствия вносимых в проектную документацию изменений требованиям, указанным в </w:t>
      </w:r>
      <w:hyperlink r:id="rId25" w:history="1">
        <w:r w:rsidRPr="0081515B">
          <w:rPr>
            <w:color w:val="0000FF"/>
            <w:sz w:val="20"/>
          </w:rPr>
          <w:t>части 3.8 статьи 49</w:t>
        </w:r>
      </w:hyperlink>
      <w:r w:rsidRPr="0081515B">
        <w:rPr>
          <w:sz w:val="20"/>
        </w:rPr>
        <w:t xml:space="preserve"> Градостроительного кодекса Российской Федерации,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и утвержденного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81515B">
        <w:rPr>
          <w:sz w:val="20"/>
        </w:rPr>
        <w:t xml:space="preserve"> проектную документацию в соответствии с </w:t>
      </w:r>
      <w:hyperlink r:id="rId26" w:history="1">
        <w:r w:rsidRPr="0081515B">
          <w:rPr>
            <w:color w:val="0000FF"/>
            <w:sz w:val="20"/>
          </w:rPr>
          <w:t>частью 3.8 статьи 49</w:t>
        </w:r>
      </w:hyperlink>
      <w:r w:rsidRPr="0081515B">
        <w:rPr>
          <w:sz w:val="20"/>
        </w:rPr>
        <w:t xml:space="preserve"> Градостроительного кодекса Российской Федерации.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54. </w:t>
      </w:r>
      <w:proofErr w:type="gramStart"/>
      <w:r w:rsidRPr="0081515B">
        <w:rPr>
          <w:sz w:val="20"/>
        </w:rPr>
        <w:t xml:space="preserve">Оформление подтверждения соответствия вносимых в проектную документацию изменений требованиям, указанным в </w:t>
      </w:r>
      <w:hyperlink r:id="rId27" w:history="1">
        <w:r w:rsidRPr="0081515B">
          <w:rPr>
            <w:color w:val="0000FF"/>
            <w:sz w:val="20"/>
          </w:rPr>
          <w:t>части 3.9 статьи 49</w:t>
        </w:r>
      </w:hyperlink>
      <w:r w:rsidRPr="0081515B">
        <w:rPr>
          <w:sz w:val="20"/>
        </w:rPr>
        <w:t xml:space="preserve"> Градостроительного кодекса Российской Федерации, предоставленного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8" w:history="1">
        <w:r w:rsidRPr="0081515B">
          <w:rPr>
            <w:color w:val="0000FF"/>
            <w:sz w:val="20"/>
          </w:rPr>
          <w:t>частью 3.9 статьи 49</w:t>
        </w:r>
      </w:hyperlink>
      <w:r w:rsidRPr="0081515B">
        <w:rPr>
          <w:sz w:val="20"/>
        </w:rPr>
        <w:t xml:space="preserve"> Градостроительного кодекса Российской Федерации.</w:t>
      </w:r>
      <w:proofErr w:type="gramEnd"/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55. Оформление изменений в документацию по планировке территории, предусматривающих включение в нее уточненных опережающих графиков проектирования и строительства, реконструкции, предусмотренных документацией по планировке территории объектов капитального строительства.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56. Оформление проекта рекультивации земель в соответствии с </w:t>
      </w:r>
      <w:hyperlink r:id="rId29" w:history="1">
        <w:r w:rsidRPr="0081515B">
          <w:rPr>
            <w:color w:val="0000FF"/>
            <w:sz w:val="20"/>
          </w:rPr>
          <w:t>пунктом 14</w:t>
        </w:r>
      </w:hyperlink>
      <w:r w:rsidRPr="0081515B">
        <w:rPr>
          <w:sz w:val="20"/>
        </w:rPr>
        <w:t xml:space="preserve"> Правил проведения рекультивации и консервации земель, утвержденных Постановлением Правительства Российской Федерации от 10.07.2018 N 800 "О проведении рекультивации и консервации земель".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57. Выдача проектной документации (рабочей) либо рабочих чертежей на проведение локальных ремонтных работ с ведомостью объемов таких работ, согласованной с заказчиком.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58. Выдача копий титульных листов проектной документации по сохранению объекта культурного наследия со штампом о ее согласовании или копии письма о согласовании проектной документации органом администрации города Красноярска, наделенным полномочиями по сохранению объектов культурного наследия местного (муниципального) значения.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 xml:space="preserve">59. 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</w:t>
      </w:r>
      <w:hyperlink r:id="rId30" w:history="1">
        <w:r w:rsidRPr="0081515B">
          <w:rPr>
            <w:color w:val="0000FF"/>
            <w:sz w:val="20"/>
          </w:rPr>
          <w:t>законом</w:t>
        </w:r>
      </w:hyperlink>
      <w:r w:rsidRPr="0081515B">
        <w:rPr>
          <w:sz w:val="20"/>
        </w:rPr>
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60. Выдача справки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61. Выдача правового акта, разрешающего передачу приватизированного жилого помещения в муниципальную собственность (при наличии несовершеннолетних или недееспособных собственников жилого помещения).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62. Выдача справки с места учебы, подтверждающей факт (факт и период) обучения обучающегося в образовательной организации.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63. Выдача справки о рождении формы N 2, подтверждающей статус одинокой матери (при наличии в свидетельстве о рождении ребенка сведений об отце ребенка).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64. Выдача документов, содержащих сведения о доходах заявителя (членов семьи заявителя) за три последних календарных месяца, предшествующих месяцу обращения за муниципальной услугой.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65. Выдача документа, подтверждающего прохождение срочной военной службы по призыву.</w:t>
      </w:r>
    </w:p>
    <w:p w:rsidR="00C37AB4" w:rsidRPr="0081515B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66. Выдача выписки из реестра акционеров акционерного общества.</w:t>
      </w:r>
    </w:p>
    <w:p w:rsidR="00C37AB4" w:rsidRDefault="00C37AB4" w:rsidP="0081515B">
      <w:pPr>
        <w:pStyle w:val="ConsPlusNormal"/>
        <w:ind w:firstLine="540"/>
        <w:jc w:val="both"/>
        <w:rPr>
          <w:sz w:val="20"/>
        </w:rPr>
      </w:pPr>
      <w:r w:rsidRPr="0081515B">
        <w:rPr>
          <w:sz w:val="20"/>
        </w:rPr>
        <w:t>67. Выдача нотариально удостоверенных документов, нотариально заверенных копий документов.</w:t>
      </w:r>
    </w:p>
    <w:p w:rsidR="00682FD4" w:rsidRDefault="00682FD4" w:rsidP="0081515B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68. </w:t>
      </w:r>
      <w:r w:rsidRPr="00682FD4">
        <w:rPr>
          <w:sz w:val="20"/>
        </w:rPr>
        <w:t>Выдача подготовленных в форме электронного документа сведений о границах публичного сервитута, включающих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недвижимости, выполненных в соответствии с требованиями, установленными При</w:t>
      </w:r>
      <w:r>
        <w:rPr>
          <w:sz w:val="20"/>
        </w:rPr>
        <w:t xml:space="preserve">казом </w:t>
      </w:r>
      <w:proofErr w:type="spellStart"/>
      <w:r>
        <w:rPr>
          <w:sz w:val="20"/>
        </w:rPr>
        <w:t>Росреестра</w:t>
      </w:r>
      <w:proofErr w:type="spellEnd"/>
      <w:r>
        <w:rPr>
          <w:sz w:val="20"/>
        </w:rPr>
        <w:t xml:space="preserve"> от 13.01.2021 № </w:t>
      </w:r>
      <w:proofErr w:type="gramStart"/>
      <w:r w:rsidRPr="00682FD4">
        <w:rPr>
          <w:sz w:val="20"/>
        </w:rPr>
        <w:t>П</w:t>
      </w:r>
      <w:proofErr w:type="gramEnd"/>
      <w:r w:rsidRPr="00682FD4">
        <w:rPr>
          <w:sz w:val="20"/>
        </w:rPr>
        <w:t>/0004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сведения".</w:t>
      </w:r>
    </w:p>
    <w:p w:rsidR="00682FD4" w:rsidRPr="00682FD4" w:rsidRDefault="00682FD4" w:rsidP="00682FD4">
      <w:pPr>
        <w:pStyle w:val="ConsPlusNormal"/>
        <w:ind w:firstLine="540"/>
        <w:jc w:val="both"/>
        <w:rPr>
          <w:sz w:val="20"/>
        </w:rPr>
      </w:pPr>
      <w:r w:rsidRPr="00682FD4">
        <w:rPr>
          <w:sz w:val="20"/>
        </w:rPr>
        <w:t>69. Выдача кадастрового плана территории либо его фрагмента, на котором приводится изображение сравнительных вариантов размещения инженерного сооружения (с обоснованием предлагаемого варианта размещения инженерного сооружения).</w:t>
      </w:r>
    </w:p>
    <w:p w:rsidR="00682FD4" w:rsidRPr="00682FD4" w:rsidRDefault="00682FD4" w:rsidP="00682FD4">
      <w:pPr>
        <w:pStyle w:val="ConsPlusNormal"/>
        <w:ind w:firstLine="540"/>
        <w:jc w:val="both"/>
        <w:rPr>
          <w:sz w:val="20"/>
        </w:rPr>
      </w:pPr>
      <w:r w:rsidRPr="00682FD4">
        <w:rPr>
          <w:sz w:val="20"/>
        </w:rPr>
        <w:t xml:space="preserve">70. </w:t>
      </w:r>
      <w:proofErr w:type="gramStart"/>
      <w:r w:rsidRPr="00682FD4">
        <w:rPr>
          <w:sz w:val="20"/>
        </w:rPr>
        <w:t>Выдача решения общего собрания членов гаражного кооператива о распределении гражданину гаража и (или) земельного участка либо иного документа, устанавливающего такое распределение, и (или) документа, подтверждающего выплату гражданином пая (паевого взноса), в том числе без указания на то, что выплата такого пая (паевого взноса) является полной, и (или) подтверждающего факт осуществления строительства гаража данным кооперативом или указанным гражданином.</w:t>
      </w:r>
      <w:proofErr w:type="gramEnd"/>
    </w:p>
    <w:p w:rsidR="00682FD4" w:rsidRPr="00682FD4" w:rsidRDefault="00682FD4" w:rsidP="00682FD4">
      <w:pPr>
        <w:pStyle w:val="ConsPlusNormal"/>
        <w:ind w:firstLine="540"/>
        <w:jc w:val="both"/>
        <w:rPr>
          <w:sz w:val="20"/>
        </w:rPr>
      </w:pPr>
      <w:r w:rsidRPr="00682FD4">
        <w:rPr>
          <w:sz w:val="20"/>
        </w:rPr>
        <w:t xml:space="preserve">71. Выдача заключения о независимой оценке пожарного риска в случае размещения </w:t>
      </w:r>
      <w:proofErr w:type="spellStart"/>
      <w:r w:rsidRPr="00682FD4">
        <w:rPr>
          <w:sz w:val="20"/>
        </w:rPr>
        <w:t>медиафасада</w:t>
      </w:r>
      <w:proofErr w:type="spellEnd"/>
      <w:r w:rsidRPr="00682FD4">
        <w:rPr>
          <w:sz w:val="20"/>
        </w:rPr>
        <w:t xml:space="preserve"> на существующем остеклении здания, строения, сооружения.</w:t>
      </w:r>
    </w:p>
    <w:p w:rsidR="00682FD4" w:rsidRPr="00682FD4" w:rsidRDefault="00682FD4" w:rsidP="00682FD4">
      <w:pPr>
        <w:pStyle w:val="ConsPlusNormal"/>
        <w:ind w:firstLine="540"/>
        <w:jc w:val="both"/>
        <w:rPr>
          <w:sz w:val="20"/>
        </w:rPr>
      </w:pPr>
      <w:r w:rsidRPr="00682FD4">
        <w:rPr>
          <w:sz w:val="20"/>
        </w:rPr>
        <w:t xml:space="preserve">72. Выдача копии документа о переименовании российской лизинговой организации, заверенного подписью </w:t>
      </w:r>
      <w:r w:rsidRPr="00682FD4">
        <w:rPr>
          <w:sz w:val="20"/>
        </w:rPr>
        <w:lastRenderedPageBreak/>
        <w:t>уполномоченного лица и печатью лизингодателя, в случае смены наименования без изменения организационно-правовой формы российской лизинговой организации, с которой после переименования заявителем заключен</w:t>
      </w:r>
      <w:proofErr w:type="gramStart"/>
      <w:r w:rsidRPr="00682FD4">
        <w:rPr>
          <w:sz w:val="20"/>
        </w:rPr>
        <w:t xml:space="preserve"> (-</w:t>
      </w:r>
      <w:proofErr w:type="gramEnd"/>
      <w:r w:rsidRPr="00682FD4">
        <w:rPr>
          <w:sz w:val="20"/>
        </w:rPr>
        <w:t>ы) договор (-ы) лизинга оборудования.</w:t>
      </w:r>
    </w:p>
    <w:p w:rsidR="007759B1" w:rsidRPr="0081515B" w:rsidRDefault="00682FD4" w:rsidP="00682FD4">
      <w:pPr>
        <w:pStyle w:val="ConsPlusNormal"/>
        <w:ind w:firstLine="540"/>
        <w:jc w:val="both"/>
        <w:rPr>
          <w:sz w:val="20"/>
        </w:rPr>
      </w:pPr>
      <w:r w:rsidRPr="00682FD4">
        <w:rPr>
          <w:sz w:val="20"/>
        </w:rPr>
        <w:t>73. Оформление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</w:t>
      </w:r>
      <w:r>
        <w:rPr>
          <w:sz w:val="20"/>
        </w:rPr>
        <w:t>венного реестра недвижимости).</w:t>
      </w:r>
    </w:p>
    <w:sectPr w:rsidR="007759B1" w:rsidRPr="0081515B" w:rsidSect="0081515B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4"/>
    <w:rsid w:val="0061193D"/>
    <w:rsid w:val="00682FD4"/>
    <w:rsid w:val="0081515B"/>
    <w:rsid w:val="00BA365F"/>
    <w:rsid w:val="00C37AB4"/>
    <w:rsid w:val="00C54268"/>
    <w:rsid w:val="00EB682D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ED92B75D8FA07EF3CA30480AAD5A487BB68CA84312E065681BA8566B13156052411E85EF532B1AFFD76B21E26556BF75CEA20BF5C299F761A57C62C55DK" TargetMode="External"/><Relationship Id="rId18" Type="http://schemas.openxmlformats.org/officeDocument/2006/relationships/hyperlink" Target="consultantplus://offline/ref=2DED92B75D8FA07EF3CA30480AAD5A487BB68CA84312E065681BA8566B13156052411E85EF532B1AFFD76B21EF6556BF75CEA20BF5C299F761A57C62C55DK" TargetMode="External"/><Relationship Id="rId26" Type="http://schemas.openxmlformats.org/officeDocument/2006/relationships/hyperlink" Target="consultantplus://offline/ref=2DED92B75D8FA07EF3CA2E451CC105477BB4D6A14312E2353C47AE0134431335120118D2AC122210AB862F74EA6F06F03198B108F1DEC95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ED92B75D8FA07EF3CA2E451CC105477CBDDBA34612E2353C47AE0134431335120118D0AE122210AB862F74EA6F06F03198B108F1DEC95BK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2DED92B75D8FA07EF3CA30480AAD5A487BB68CA8401DEF666210A8566B13156052411E85EF532B1AFFD76B21E26556BF75CEA20BF5C299F761A57C62C55DK" TargetMode="External"/><Relationship Id="rId12" Type="http://schemas.openxmlformats.org/officeDocument/2006/relationships/hyperlink" Target="consultantplus://offline/ref=2DED92B75D8FA07EF3CA30480AAD5A487BB68CA84311E0626114A8566B13156052411E85EF532B1AFFD76B21E26556BF75CEA20BF5C299F761A57C62C55DK" TargetMode="External"/><Relationship Id="rId17" Type="http://schemas.openxmlformats.org/officeDocument/2006/relationships/hyperlink" Target="consultantplus://offline/ref=2DED92B75D8FA07EF3CA30480AAD5A487BB68CA84312E065681BA8566B13156052411E85EF532B1AFFD76B21E06556BF75CEA20BF5C299F761A57C62C55DK" TargetMode="External"/><Relationship Id="rId25" Type="http://schemas.openxmlformats.org/officeDocument/2006/relationships/hyperlink" Target="consultantplus://offline/ref=2DED92B75D8FA07EF3CA2E451CC105477BB4D6A14312E2353C47AE0134431335120118D2AC122210AB862F74EA6F06F03198B108F1DEC95BK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ED92B75D8FA07EF3CA30480AAD5A487BB68CA84312E065681BA8566B13156052411E85EF532B1AFFD76B21E16556BF75CEA20BF5C299F761A57C62C55DK" TargetMode="External"/><Relationship Id="rId20" Type="http://schemas.openxmlformats.org/officeDocument/2006/relationships/hyperlink" Target="consultantplus://offline/ref=2DED92B75D8FA07EF3CA2E451CC105477BB4D6A14214E2353C47AE0134431335000140DCAD13381BFCC96921E5C65CK" TargetMode="External"/><Relationship Id="rId29" Type="http://schemas.openxmlformats.org/officeDocument/2006/relationships/hyperlink" Target="consultantplus://offline/ref=2DED92B75D8FA07EF3CA2E451CC105477BBCDBAD441DE2353C47AE0134431335120118D0AC17261FFEDC3F70A33B0FEF3585AF09EFDE99F6C75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D92B75D8FA07EF3CA30480AAD5A487BB68CA8401CED656517A8566B13156052411E85EF532B1AFFD76B21E26556BF75CEA20BF5C299F761A57C62C55DK" TargetMode="External"/><Relationship Id="rId11" Type="http://schemas.openxmlformats.org/officeDocument/2006/relationships/hyperlink" Target="consultantplus://offline/ref=2DED92B75D8FA07EF3CA30480AAD5A487BB68CA84310E1626015A8566B13156052411E85EF532B1AFFD76B21E26556BF75CEA20BF5C299F761A57C62C55DK" TargetMode="External"/><Relationship Id="rId24" Type="http://schemas.openxmlformats.org/officeDocument/2006/relationships/hyperlink" Target="consultantplus://offline/ref=2DED92B75D8FA07EF3CA2E451CC105477BB5D5A4471DE2353C47AE0134431335000140DCAD13381BFCC96921E5C65C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DED92B75D8FA07EF3CA30480AAD5A487BB68CA84811EA656718F55C634A1962554E4192E81A271BFFD76B24EC3A53AA6496AE0EEFDC9AEA7DA77EC652K" TargetMode="External"/><Relationship Id="rId15" Type="http://schemas.openxmlformats.org/officeDocument/2006/relationships/hyperlink" Target="consultantplus://offline/ref=2DED92B75D8FA07EF3CA30480AAD5A487BB68CA8431CE8666215A8566B13156052411E85EF532B1DFEDC3F70A33B0FEF3585AF09EFDE99F6C75DK" TargetMode="External"/><Relationship Id="rId23" Type="http://schemas.openxmlformats.org/officeDocument/2006/relationships/hyperlink" Target="consultantplus://offline/ref=2DED92B75D8FA07EF3CA2E451CC105477CBDD2A5401CE2353C47AE0134431335120118D0AC172F1CFADC3F70A33B0FEF3585AF09EFDE99F6C75DK" TargetMode="External"/><Relationship Id="rId28" Type="http://schemas.openxmlformats.org/officeDocument/2006/relationships/hyperlink" Target="consultantplus://offline/ref=2DED92B75D8FA07EF3CA2E451CC105477BB4D6A14312E2353C47AE0134431335120118D2AC112610AB862F74EA6F06F03198B108F1DEC95BK" TargetMode="External"/><Relationship Id="rId10" Type="http://schemas.openxmlformats.org/officeDocument/2006/relationships/hyperlink" Target="consultantplus://offline/ref=2DED92B75D8FA07EF3CA30480AAD5A487BB68CA84317EE6B691BA8566B13156052411E85EF532B1AFFD76B21E26556BF75CEA20BF5C299F761A57C62C55DK" TargetMode="External"/><Relationship Id="rId19" Type="http://schemas.openxmlformats.org/officeDocument/2006/relationships/hyperlink" Target="consultantplus://offline/ref=2DED92B75D8FA07EF3CA2E451CC105477CBDD3A44712E2353C47AE0134431335120118D0AC17261AFDDC3F70A33B0FEF3585AF09EFDE99F6C75D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D92B75D8FA07EF3CA30480AAD5A487BB68CA84316E1636617A8566B13156052411E85EF532B1AFFD76B21E26556BF75CEA20BF5C299F761A57C62C55DK" TargetMode="External"/><Relationship Id="rId14" Type="http://schemas.openxmlformats.org/officeDocument/2006/relationships/hyperlink" Target="consultantplus://offline/ref=2DED92B75D8FA07EF3CA2E451CC105477BB5DAA2411CE2353C47AE0134431335120118D0AC17261EF6DC3F70A33B0FEF3585AF09EFDE99F6C75DK" TargetMode="External"/><Relationship Id="rId22" Type="http://schemas.openxmlformats.org/officeDocument/2006/relationships/hyperlink" Target="consultantplus://offline/ref=2DED92B75D8FA07EF3CA2E451CC105477CBDD2A5401CE2353C47AE0134431335120118D0AC172F1CFBDC3F70A33B0FEF3585AF09EFDE99F6C75DK" TargetMode="External"/><Relationship Id="rId27" Type="http://schemas.openxmlformats.org/officeDocument/2006/relationships/hyperlink" Target="consultantplus://offline/ref=2DED92B75D8FA07EF3CA2E451CC105477BB4D6A14312E2353C47AE0134431335120118D2AC112610AB862F74EA6F06F03198B108F1DEC95BK" TargetMode="External"/><Relationship Id="rId30" Type="http://schemas.openxmlformats.org/officeDocument/2006/relationships/hyperlink" Target="consultantplus://offline/ref=2DED92B75D8FA07EF3CA2E451CC105477BB5D5A04315E2353C47AE0134431335000140DCAD13381BFCC96921E5C65CK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2DED92B75D8FA07EF3CA30480AAD5A487BB68CA84315E0636217A8566B13156052411E85EF532B1AFFD76B21E26556BF75CEA20BF5C299F761A57C62C5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Иные документы</doctype>
  </documentManagement>
</p:properties>
</file>

<file path=customXml/itemProps1.xml><?xml version="1.0" encoding="utf-8"?>
<ds:datastoreItem xmlns:ds="http://schemas.openxmlformats.org/officeDocument/2006/customXml" ds:itemID="{BD16C43F-3380-468F-9474-561A0571FE7E}"/>
</file>

<file path=customXml/itemProps2.xml><?xml version="1.0" encoding="utf-8"?>
<ds:datastoreItem xmlns:ds="http://schemas.openxmlformats.org/officeDocument/2006/customXml" ds:itemID="{C83F1438-2C1F-4160-BBE3-6D412712C009}"/>
</file>

<file path=customXml/itemProps3.xml><?xml version="1.0" encoding="utf-8"?>
<ds:datastoreItem xmlns:ds="http://schemas.openxmlformats.org/officeDocument/2006/customXml" ds:itemID="{E8B9241D-43C0-4991-95D3-687C126AB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Шигапова Мария Владимировна</dc:creator>
  <cp:lastModifiedBy>Помазан Олеся Геннадьевна</cp:lastModifiedBy>
  <cp:revision>2</cp:revision>
  <dcterms:created xsi:type="dcterms:W3CDTF">2022-07-06T05:37:00Z</dcterms:created>
  <dcterms:modified xsi:type="dcterms:W3CDTF">2022-07-06T05:37:00Z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