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36" w:rsidRPr="00C4208B" w:rsidRDefault="00EC6536" w:rsidP="00FE5D24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C4208B">
        <w:rPr>
          <w:rFonts w:ascii="Times New Roman" w:hAnsi="Times New Roman" w:cs="Times New Roman"/>
          <w:sz w:val="28"/>
          <w:szCs w:val="24"/>
        </w:rPr>
        <w:t xml:space="preserve">Материалы для предоставления на АПК </w:t>
      </w:r>
      <w:r w:rsidRPr="00C4208B">
        <w:rPr>
          <w:rFonts w:ascii="Times New Roman" w:hAnsi="Times New Roman" w:cs="Times New Roman"/>
          <w:i/>
          <w:sz w:val="28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фотофиксация</w:t>
      </w:r>
      <w:proofErr w:type="spellEnd"/>
      <w:r w:rsidRPr="00C4208B">
        <w:rPr>
          <w:rFonts w:ascii="Times New Roman" w:hAnsi="Times New Roman" w:cs="Times New Roman"/>
          <w:i/>
          <w:sz w:val="28"/>
          <w:szCs w:val="24"/>
        </w:rPr>
        <w:t>)</w:t>
      </w:r>
      <w:r w:rsidRPr="00C4208B">
        <w:rPr>
          <w:rFonts w:ascii="Times New Roman" w:hAnsi="Times New Roman" w:cs="Times New Roman"/>
          <w:sz w:val="28"/>
          <w:szCs w:val="24"/>
        </w:rPr>
        <w:t>:</w:t>
      </w:r>
    </w:p>
    <w:p w:rsidR="00EC6536" w:rsidRDefault="00EC6536" w:rsidP="00EC6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536" w:rsidRDefault="00EC6536" w:rsidP="00FE5D24">
      <w:pPr>
        <w:pStyle w:val="a3"/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C4208B">
        <w:rPr>
          <w:rFonts w:ascii="Times New Roman" w:hAnsi="Times New Roman" w:cs="Times New Roman"/>
          <w:sz w:val="24"/>
          <w:szCs w:val="24"/>
        </w:rPr>
        <w:t xml:space="preserve">Документы предоставляются в электронном виде в формате PDF, JPEG, </w:t>
      </w:r>
      <w:r>
        <w:rPr>
          <w:rFonts w:ascii="Times New Roman" w:hAnsi="Times New Roman" w:cs="Times New Roman"/>
          <w:sz w:val="24"/>
          <w:szCs w:val="24"/>
        </w:rPr>
        <w:t>отражающие:</w:t>
      </w:r>
    </w:p>
    <w:p w:rsidR="00EC6536" w:rsidRPr="00C4208B" w:rsidRDefault="00EC6536" w:rsidP="00FE5D24">
      <w:pPr>
        <w:pStyle w:val="a3"/>
        <w:numPr>
          <w:ilvl w:val="0"/>
          <w:numId w:val="1"/>
        </w:numPr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C4208B">
        <w:rPr>
          <w:rFonts w:ascii="Times New Roman" w:hAnsi="Times New Roman" w:cs="Times New Roman"/>
          <w:sz w:val="24"/>
          <w:szCs w:val="24"/>
        </w:rPr>
        <w:t xml:space="preserve">существующий внешний вид временного сооружения со всех сторон; </w:t>
      </w:r>
    </w:p>
    <w:p w:rsidR="00EC6536" w:rsidRPr="00C4208B" w:rsidRDefault="00EC6536" w:rsidP="00FE5D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08B">
        <w:rPr>
          <w:rFonts w:ascii="Times New Roman" w:hAnsi="Times New Roman" w:cs="Times New Roman"/>
          <w:sz w:val="24"/>
          <w:szCs w:val="24"/>
        </w:rPr>
        <w:t xml:space="preserve">качество, фактуру, цветовые решения отделочных материалов; </w:t>
      </w:r>
    </w:p>
    <w:p w:rsidR="00EC6536" w:rsidRPr="00C4208B" w:rsidRDefault="00EC6536" w:rsidP="00FE5D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08B">
        <w:rPr>
          <w:rFonts w:ascii="Times New Roman" w:hAnsi="Times New Roman" w:cs="Times New Roman"/>
          <w:sz w:val="24"/>
          <w:szCs w:val="24"/>
        </w:rPr>
        <w:t>информационное оформление и дополнительное оборудование на  фасадах временных сооружений;</w:t>
      </w:r>
    </w:p>
    <w:p w:rsidR="00EC6536" w:rsidRPr="00C4208B" w:rsidRDefault="00EC6536" w:rsidP="00FE5D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08B">
        <w:rPr>
          <w:rFonts w:ascii="Times New Roman" w:hAnsi="Times New Roman" w:cs="Times New Roman"/>
          <w:sz w:val="24"/>
          <w:szCs w:val="24"/>
        </w:rPr>
        <w:t>благоустройство прилегающей территории (проезды, проходы, пешеходные маршруты, озеленение, малые архитектурные формы (при  наличии));</w:t>
      </w:r>
    </w:p>
    <w:p w:rsidR="004B6765" w:rsidRPr="00FE5D24" w:rsidRDefault="00EC6536" w:rsidP="00FE5D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08B">
        <w:rPr>
          <w:rFonts w:ascii="Times New Roman" w:hAnsi="Times New Roman" w:cs="Times New Roman"/>
          <w:sz w:val="24"/>
          <w:szCs w:val="24"/>
        </w:rPr>
        <w:t>в отношении плоскостных объектов (автостоянок, автодромов, производственных баз, открытых складов, стоянок) - пространство всей т</w:t>
      </w:r>
      <w:r>
        <w:rPr>
          <w:rFonts w:ascii="Times New Roman" w:hAnsi="Times New Roman" w:cs="Times New Roman"/>
          <w:sz w:val="24"/>
          <w:szCs w:val="24"/>
        </w:rPr>
        <w:t>ерритории (внешний вид со </w:t>
      </w:r>
      <w:r w:rsidRPr="00C4208B">
        <w:rPr>
          <w:rFonts w:ascii="Times New Roman" w:hAnsi="Times New Roman" w:cs="Times New Roman"/>
          <w:sz w:val="24"/>
          <w:szCs w:val="24"/>
        </w:rPr>
        <w:t>всех сторон временных сооружений, располагаемых на территории, информационное оформление, состояние огражден</w:t>
      </w:r>
      <w:r>
        <w:rPr>
          <w:rFonts w:ascii="Times New Roman" w:hAnsi="Times New Roman" w:cs="Times New Roman"/>
          <w:sz w:val="24"/>
          <w:szCs w:val="24"/>
        </w:rPr>
        <w:t>ия, элементов благоустройства и </w:t>
      </w:r>
      <w:r w:rsidRPr="00C4208B">
        <w:rPr>
          <w:rFonts w:ascii="Times New Roman" w:hAnsi="Times New Roman" w:cs="Times New Roman"/>
          <w:sz w:val="24"/>
          <w:szCs w:val="24"/>
        </w:rPr>
        <w:t>озеленения, подходы и подъезды к  территории</w:t>
      </w:r>
      <w:bookmarkStart w:id="0" w:name="_GoBack"/>
      <w:bookmarkEnd w:id="0"/>
      <w:r w:rsidRPr="00C4208B">
        <w:rPr>
          <w:rFonts w:ascii="Times New Roman" w:hAnsi="Times New Roman" w:cs="Times New Roman"/>
          <w:sz w:val="24"/>
          <w:szCs w:val="24"/>
        </w:rPr>
        <w:t>).</w:t>
      </w:r>
    </w:p>
    <w:sectPr w:rsidR="004B6765" w:rsidRPr="00FE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37091"/>
    <w:multiLevelType w:val="hybridMultilevel"/>
    <w:tmpl w:val="644AD176"/>
    <w:lvl w:ilvl="0" w:tplc="39EEB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2D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36F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43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AF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07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CB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2A1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27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36"/>
    <w:rsid w:val="004B6765"/>
    <w:rsid w:val="00EC6536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5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13F868-FEE7-4193-9764-C6358D8D065A}"/>
</file>

<file path=customXml/itemProps2.xml><?xml version="1.0" encoding="utf-8"?>
<ds:datastoreItem xmlns:ds="http://schemas.openxmlformats.org/officeDocument/2006/customXml" ds:itemID="{5E8EAB20-7BC2-4F77-8213-054E2AC93861}"/>
</file>

<file path=customXml/itemProps3.xml><?xml version="1.0" encoding="utf-8"?>
<ds:datastoreItem xmlns:ds="http://schemas.openxmlformats.org/officeDocument/2006/customXml" ds:itemID="{DCC49490-97D1-401F-B95D-C93E3004EA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Свириденко Оксана Сергеевна</dc:creator>
  <cp:lastModifiedBy>Свириденко Оксана Сергеевна</cp:lastModifiedBy>
  <cp:revision>2</cp:revision>
  <dcterms:created xsi:type="dcterms:W3CDTF">2025-02-21T10:43:00Z</dcterms:created>
  <dcterms:modified xsi:type="dcterms:W3CDTF">2025-02-21T10:43:00Z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