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59F" w:rsidRPr="00250AB0" w:rsidRDefault="008F659F" w:rsidP="008F6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8F659F" w:rsidRPr="00AB23C1" w:rsidRDefault="008F659F" w:rsidP="008F659F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659F" w:rsidRPr="0051784F" w:rsidRDefault="008F659F" w:rsidP="008F65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84F">
        <w:rPr>
          <w:rFonts w:ascii="Times New Roman" w:hAnsi="Times New Roman" w:cs="Times New Roman"/>
          <w:b/>
          <w:spacing w:val="2"/>
          <w:sz w:val="24"/>
          <w:szCs w:val="24"/>
        </w:rPr>
        <w:t xml:space="preserve">по </w:t>
      </w:r>
      <w:r w:rsidRPr="0051784F">
        <w:rPr>
          <w:rFonts w:ascii="Times New Roman" w:hAnsi="Times New Roman" w:cs="Times New Roman"/>
          <w:b/>
          <w:sz w:val="24"/>
          <w:szCs w:val="24"/>
        </w:rPr>
        <w:t>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84F">
        <w:rPr>
          <w:rFonts w:ascii="Times New Roman" w:hAnsi="Times New Roman" w:cs="Times New Roman"/>
          <w:b/>
          <w:sz w:val="24"/>
          <w:szCs w:val="24"/>
        </w:rPr>
        <w:t>(далее – Комиссия)</w:t>
      </w:r>
    </w:p>
    <w:p w:rsidR="008F659F" w:rsidRPr="009553DE" w:rsidRDefault="008F659F" w:rsidP="008F659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F659F" w:rsidRPr="0051784F" w:rsidRDefault="008F659F" w:rsidP="008F65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Положением, утвержденным распоряжением администрации города Красноярска от 07.10.2019 № 324-р.</w:t>
      </w:r>
    </w:p>
    <w:p w:rsidR="008F659F" w:rsidRPr="0051784F" w:rsidRDefault="008F659F" w:rsidP="008F65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отношении: </w:t>
      </w:r>
    </w:p>
    <w:p w:rsidR="008F659F" w:rsidRPr="0051784F" w:rsidRDefault="008F659F" w:rsidP="008F65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 xml:space="preserve">муниципальных служащих органов администрации города Красноярска представителем нанимателя (работодателем) в отношении которых является Глава города; </w:t>
      </w:r>
    </w:p>
    <w:p w:rsidR="008F659F" w:rsidRPr="0051784F" w:rsidRDefault="008F659F" w:rsidP="008F65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>муниципальных служащих органов администрации города, не наделенных правами юридического лица  представителем нанимателя (работодателем) в отношении которых является руководитель управления кадровой политики и организационной работы администрации города.</w:t>
      </w:r>
    </w:p>
    <w:p w:rsidR="008F659F" w:rsidRPr="0051784F" w:rsidRDefault="008F659F" w:rsidP="008F659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>П</w:t>
      </w:r>
      <w:r w:rsidRPr="0051784F">
        <w:rPr>
          <w:rFonts w:ascii="Times New Roman" w:hAnsi="Times New Roman"/>
          <w:sz w:val="24"/>
          <w:szCs w:val="24"/>
        </w:rPr>
        <w:t>ериодичность заседаний Комиссии определяется их необходимостью.</w:t>
      </w:r>
    </w:p>
    <w:p w:rsidR="008F659F" w:rsidRPr="00AB23C1" w:rsidRDefault="008F659F" w:rsidP="008F659F">
      <w:pPr>
        <w:pStyle w:val="a3"/>
        <w:jc w:val="both"/>
        <w:rPr>
          <w:rFonts w:ascii="Times New Roman" w:hAnsi="Times New Roman"/>
          <w:sz w:val="6"/>
          <w:szCs w:val="6"/>
        </w:rPr>
      </w:pPr>
    </w:p>
    <w:p w:rsidR="008F659F" w:rsidRPr="0051784F" w:rsidRDefault="008F659F" w:rsidP="008F659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квартал 2023 года</w:t>
      </w:r>
    </w:p>
    <w:p w:rsidR="008F659F" w:rsidRPr="00671662" w:rsidRDefault="008F659F" w:rsidP="008F659F">
      <w:pPr>
        <w:pStyle w:val="a3"/>
        <w:ind w:firstLine="426"/>
        <w:jc w:val="both"/>
        <w:rPr>
          <w:sz w:val="10"/>
          <w:szCs w:val="10"/>
        </w:rPr>
      </w:pPr>
    </w:p>
    <w:p w:rsidR="008F659F" w:rsidRPr="0051784F" w:rsidRDefault="008F659F" w:rsidP="008F659F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784F">
        <w:rPr>
          <w:rFonts w:ascii="Times New Roman" w:hAnsi="Times New Roman" w:cs="Times New Roman"/>
          <w:b/>
          <w:sz w:val="24"/>
          <w:szCs w:val="24"/>
          <w:lang w:eastAsia="ru-RU"/>
        </w:rPr>
        <w:t>В 1 квартале 2023 года проведено 1 заседание Комиссии</w:t>
      </w:r>
      <w:r w:rsidRPr="0051784F">
        <w:rPr>
          <w:rFonts w:ascii="Times New Roman" w:hAnsi="Times New Roman" w:cs="Times New Roman"/>
          <w:sz w:val="24"/>
          <w:szCs w:val="24"/>
          <w:lang w:eastAsia="ru-RU"/>
        </w:rPr>
        <w:t xml:space="preserve">, в ходе которого рассмотрен </w:t>
      </w:r>
      <w:r w:rsidRPr="0051784F">
        <w:rPr>
          <w:rFonts w:ascii="Times New Roman" w:hAnsi="Times New Roman" w:cs="Times New Roman"/>
          <w:b/>
          <w:sz w:val="24"/>
          <w:szCs w:val="24"/>
          <w:lang w:eastAsia="ru-RU"/>
        </w:rPr>
        <w:t>1 вопрос в отношении гражданина, ранее замещавшего должность муниципальной службы в администрации города</w:t>
      </w:r>
      <w:r w:rsidRPr="0051784F">
        <w:rPr>
          <w:rFonts w:ascii="Times New Roman" w:hAnsi="Times New Roman" w:cs="Times New Roman"/>
          <w:sz w:val="24"/>
          <w:szCs w:val="24"/>
          <w:lang w:eastAsia="ru-RU"/>
        </w:rPr>
        <w:t xml:space="preserve">, касающийся </w:t>
      </w:r>
      <w:r w:rsidRPr="0051784F">
        <w:rPr>
          <w:rFonts w:ascii="Times New Roman" w:hAnsi="Times New Roman" w:cs="Times New Roman"/>
          <w:sz w:val="24"/>
          <w:szCs w:val="24"/>
        </w:rPr>
        <w:t xml:space="preserve">дачи согласия на замещение должности в некоммерческой организации. </w:t>
      </w:r>
    </w:p>
    <w:p w:rsidR="008F659F" w:rsidRPr="0051784F" w:rsidRDefault="008F659F" w:rsidP="008F65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>По данному вопросу Комиссией вынесено положительное решение. Служащему дано согласие на замещение должности в некоммерческой организации, а также рекомендовано не разглашать, и не использовать в своих интересах, либо интересах коммерческих организаций, сведения конфиденциального характера или служебную информацию, ставшие ему известными в связи с исполнением должностных обязанностей в период замещения им должности муниципальной службы в администрации города.</w:t>
      </w:r>
    </w:p>
    <w:p w:rsidR="00F37682" w:rsidRPr="0051784F" w:rsidRDefault="00F37682" w:rsidP="00F3768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363260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II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квартал 2023 года</w:t>
      </w:r>
    </w:p>
    <w:p w:rsidR="00F37682" w:rsidRPr="00671662" w:rsidRDefault="00F37682" w:rsidP="00F37682">
      <w:pPr>
        <w:pStyle w:val="a3"/>
        <w:ind w:firstLine="426"/>
        <w:jc w:val="both"/>
        <w:rPr>
          <w:sz w:val="10"/>
          <w:szCs w:val="10"/>
        </w:rPr>
      </w:pPr>
    </w:p>
    <w:p w:rsidR="00F37682" w:rsidRPr="00F37682" w:rsidRDefault="00F37682" w:rsidP="00F3768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37682">
        <w:rPr>
          <w:rFonts w:ascii="Times New Roman" w:hAnsi="Times New Roman" w:cs="Times New Roman"/>
          <w:b/>
          <w:sz w:val="24"/>
          <w:szCs w:val="24"/>
          <w:lang w:eastAsia="ru-RU"/>
        </w:rPr>
        <w:t>Во 2 квартале 2023 года проведено 3 заседания Комиссии</w:t>
      </w:r>
      <w:r w:rsidRPr="00F37682">
        <w:rPr>
          <w:rFonts w:ascii="Times New Roman" w:hAnsi="Times New Roman" w:cs="Times New Roman"/>
          <w:sz w:val="24"/>
          <w:szCs w:val="24"/>
          <w:lang w:eastAsia="ru-RU"/>
        </w:rPr>
        <w:t xml:space="preserve">, в ходе которых рассмотрено </w:t>
      </w:r>
      <w:r w:rsidRPr="00F37682">
        <w:rPr>
          <w:rFonts w:ascii="Times New Roman" w:hAnsi="Times New Roman" w:cs="Times New Roman"/>
          <w:b/>
          <w:sz w:val="24"/>
          <w:szCs w:val="24"/>
          <w:lang w:eastAsia="ru-RU"/>
        </w:rPr>
        <w:t>3 вопроса в отношении муниципальных служащих органов администрации города Красноярска, в том числе касающиеся:</w:t>
      </w:r>
    </w:p>
    <w:p w:rsidR="00F37682" w:rsidRPr="00F37682" w:rsidRDefault="00F37682" w:rsidP="00F3768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682">
        <w:rPr>
          <w:rFonts w:ascii="Times New Roman" w:hAnsi="Times New Roman" w:cs="Times New Roman"/>
          <w:i/>
          <w:sz w:val="24"/>
          <w:szCs w:val="24"/>
        </w:rPr>
        <w:t>невозможности по объективным причинам представить сведения о доходах, расходах, об имуществе и обязательствах имущественного характера за 2022 год в отношении несовершеннолетнего ребенка</w:t>
      </w:r>
    </w:p>
    <w:p w:rsidR="00F37682" w:rsidRPr="00F37682" w:rsidRDefault="00F37682" w:rsidP="00F376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7682">
        <w:rPr>
          <w:rFonts w:ascii="Times New Roman" w:hAnsi="Times New Roman" w:cs="Times New Roman"/>
          <w:sz w:val="24"/>
          <w:szCs w:val="24"/>
        </w:rPr>
        <w:t>Рассмотрено 1 заявление муниципального служащего департамента муниципального заказа администрации города Красноярска, по результатам рассмотрения которого Комиссией принято решение, что причина непредставления муниципальным служащим сведений о доходах его несовершеннолетнего ребенка является объективной и уважительной.</w:t>
      </w:r>
    </w:p>
    <w:p w:rsidR="00F37682" w:rsidRPr="00F37682" w:rsidRDefault="00F37682" w:rsidP="00F37682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682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 xml:space="preserve">обеспечения соблюдения </w:t>
      </w:r>
      <w:r w:rsidRPr="00F37682">
        <w:rPr>
          <w:rFonts w:ascii="Times New Roman" w:hAnsi="Times New Roman" w:cs="Times New Roman"/>
          <w:i/>
          <w:sz w:val="24"/>
          <w:szCs w:val="24"/>
        </w:rPr>
        <w:t>требований к служебному поведению</w:t>
      </w:r>
    </w:p>
    <w:p w:rsidR="00F37682" w:rsidRPr="00F37682" w:rsidRDefault="00F37682" w:rsidP="00F37682">
      <w:pPr>
        <w:pStyle w:val="Style11"/>
        <w:widowControl/>
        <w:spacing w:line="240" w:lineRule="auto"/>
        <w:ind w:firstLine="426"/>
      </w:pPr>
      <w:r w:rsidRPr="00F37682">
        <w:t xml:space="preserve">Рассмотрено 1 заявление муниципального служащего </w:t>
      </w:r>
      <w:proofErr w:type="gramStart"/>
      <w:r w:rsidRPr="00F37682">
        <w:t>департамента социального развития администрации города Красноярска</w:t>
      </w:r>
      <w:proofErr w:type="gramEnd"/>
      <w:r w:rsidRPr="00F37682">
        <w:t xml:space="preserve"> о не направлении на имя представителя нанимателя (работодателя) в 2022 году уведомления о намерении выполнять иную оплачиваемую работу.</w:t>
      </w:r>
    </w:p>
    <w:p w:rsidR="00F37682" w:rsidRPr="00F37682" w:rsidRDefault="00F37682" w:rsidP="00F37682">
      <w:pPr>
        <w:pStyle w:val="Style11"/>
        <w:widowControl/>
        <w:spacing w:line="240" w:lineRule="auto"/>
        <w:ind w:right="58" w:firstLine="426"/>
      </w:pPr>
      <w:r w:rsidRPr="00F37682">
        <w:t>Рассмотрев материалы по существу рассматриваемого вопроса, приняв к сведению пояснения муниципального служащего, Комиссией принято решение предупредить указанного служащего о недопустимости нарушения законодательства о муниципальной службе, в части своевременного направления письменного уведомления на имя представителя нанимателя (работодателя) о намерении выполнять иную оплачиваемую работу. Кроме этого, Комиссия рекомендовала служащему, в случае принятия им решения об осуществлении иной оплачиваемой деятельности в будущем, предварительно уведомить об этом представителя нанимателя (работодателя) с соблюдением сроков и порядка, утверждённого распоряжением администрации города от 26.10.2018 № 382-р.</w:t>
      </w:r>
    </w:p>
    <w:p w:rsidR="00F37682" w:rsidRPr="00F37682" w:rsidRDefault="00F37682" w:rsidP="00F3768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F37682">
        <w:rPr>
          <w:rFonts w:ascii="Times New Roman" w:hAnsi="Times New Roman" w:cs="Times New Roman"/>
          <w:i/>
          <w:spacing w:val="2"/>
          <w:sz w:val="24"/>
          <w:szCs w:val="24"/>
        </w:rPr>
        <w:t>несоблюдения ограничений и запретов, связанных с муниципальной службой, неисполнения обязанностей, установленных антикоррупционным законодательством</w:t>
      </w:r>
    </w:p>
    <w:p w:rsidR="00F37682" w:rsidRPr="00F37682" w:rsidRDefault="00F37682" w:rsidP="00F37682">
      <w:pPr>
        <w:pStyle w:val="a5"/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682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В отчетном периоде рассмотрен вопрос о несоблюдении муниципальным служащим администрации Ленинского района в городе Красноярске, ограничений и запретов, связанных с муниципальной службой, неисполнения обязанностей, установленных антикоррупционным законодательством. </w:t>
      </w:r>
    </w:p>
    <w:p w:rsidR="00F37682" w:rsidRDefault="00F37682" w:rsidP="00F37682">
      <w:pPr>
        <w:pStyle w:val="a5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682">
        <w:rPr>
          <w:rFonts w:ascii="Times New Roman" w:hAnsi="Times New Roman" w:cs="Times New Roman"/>
          <w:sz w:val="24"/>
          <w:szCs w:val="24"/>
        </w:rPr>
        <w:t xml:space="preserve">Учитывая обстоятельства и тяжесть совершенного дисциплинарного проступка, трудовой договор с данным муниципальным служащим расторгнут в связи с утратой доверия. </w:t>
      </w:r>
    </w:p>
    <w:p w:rsidR="00085C67" w:rsidRPr="00085C67" w:rsidRDefault="00085C67" w:rsidP="00085C6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16"/>
          <w:szCs w:val="16"/>
          <w:u w:val="single"/>
          <w:lang w:eastAsia="ru-RU"/>
        </w:rPr>
      </w:pPr>
    </w:p>
    <w:p w:rsidR="00085C67" w:rsidRPr="0051784F" w:rsidRDefault="00085C67" w:rsidP="00085C6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CA3931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III</w:t>
      </w:r>
      <w:r w:rsidRPr="00CA3931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квартал 2023 года</w:t>
      </w:r>
    </w:p>
    <w:p w:rsidR="00085C67" w:rsidRPr="00671662" w:rsidRDefault="00085C67" w:rsidP="00085C67">
      <w:pPr>
        <w:pStyle w:val="a3"/>
        <w:ind w:firstLine="426"/>
        <w:jc w:val="both"/>
        <w:rPr>
          <w:sz w:val="10"/>
          <w:szCs w:val="10"/>
        </w:rPr>
      </w:pPr>
    </w:p>
    <w:p w:rsidR="00085C67" w:rsidRPr="002263D0" w:rsidRDefault="00085C67" w:rsidP="00085C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63D0">
        <w:rPr>
          <w:rFonts w:ascii="Times New Roman" w:hAnsi="Times New Roman" w:cs="Times New Roman"/>
          <w:sz w:val="24"/>
          <w:szCs w:val="24"/>
          <w:lang w:eastAsia="ru-RU"/>
        </w:rPr>
        <w:t xml:space="preserve">В 3 квартале 2023 года проведено 1 заседание Комиссии, в ходе которого рассмотрен вопрос о </w:t>
      </w:r>
      <w:r w:rsidRPr="002263D0">
        <w:rPr>
          <w:rFonts w:ascii="Times New Roman" w:hAnsi="Times New Roman" w:cs="Times New Roman"/>
          <w:sz w:val="24"/>
          <w:szCs w:val="24"/>
        </w:rPr>
        <w:t xml:space="preserve">предоставлении неполных сведений о доходах, расходах, об имуществе и обязательствах имущественного характера (далее – сведения о доходах) </w:t>
      </w:r>
      <w:r w:rsidRPr="002263D0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муниципальным служащим департамента градостроительства администрации города Красноярска. </w:t>
      </w:r>
    </w:p>
    <w:p w:rsidR="00085C67" w:rsidRDefault="00085C67" w:rsidP="00085C67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63D0">
        <w:rPr>
          <w:rFonts w:ascii="Times New Roman" w:hAnsi="Times New Roman" w:cs="Times New Roman"/>
          <w:sz w:val="24"/>
          <w:szCs w:val="24"/>
        </w:rPr>
        <w:t xml:space="preserve">Прокуратурой г. Красноярска, в ходе проведения проверки, выявлено нарушение законодательства о противодействии коррупции муниципальным служащим </w:t>
      </w:r>
      <w:r w:rsidRPr="002263D0">
        <w:rPr>
          <w:rFonts w:ascii="Times New Roman" w:hAnsi="Times New Roman" w:cs="Times New Roman"/>
          <w:sz w:val="24"/>
          <w:szCs w:val="24"/>
          <w:lang w:eastAsia="ru-RU"/>
        </w:rPr>
        <w:t>департамента градостроительства администрации города Красноярска</w:t>
      </w:r>
      <w:r w:rsidRPr="002263D0">
        <w:rPr>
          <w:rFonts w:ascii="Times New Roman" w:hAnsi="Times New Roman" w:cs="Times New Roman"/>
          <w:sz w:val="24"/>
          <w:szCs w:val="24"/>
        </w:rPr>
        <w:t xml:space="preserve">, выразившееся в предоставлении неполных сведений о доходах за отчетный 2023 год. Выявленное прокуратурой города нарушение рассмотрено на заседании Комиссии, по результатам которого муниципальный служащий привечен к дисциплинарной ответственности в виде замечания. </w:t>
      </w:r>
    </w:p>
    <w:p w:rsidR="0024208F" w:rsidRPr="0024208F" w:rsidRDefault="0024208F" w:rsidP="00085C67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24208F" w:rsidRPr="0051784F" w:rsidRDefault="0024208F" w:rsidP="0024208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CA3931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V</w:t>
      </w:r>
      <w:r w:rsidRPr="00CA3931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квартал 2023 года</w:t>
      </w:r>
    </w:p>
    <w:p w:rsidR="0024208F" w:rsidRPr="00671662" w:rsidRDefault="0024208F" w:rsidP="0024208F">
      <w:pPr>
        <w:pStyle w:val="a3"/>
        <w:ind w:firstLine="426"/>
        <w:jc w:val="both"/>
        <w:rPr>
          <w:sz w:val="10"/>
          <w:szCs w:val="10"/>
        </w:rPr>
      </w:pPr>
    </w:p>
    <w:p w:rsidR="0024208F" w:rsidRPr="0051784F" w:rsidRDefault="0024208F" w:rsidP="0024208F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63D0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2263D0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квартале 2023 года проведено 1 заседание Комиссии, </w:t>
      </w:r>
      <w:r w:rsidRPr="0051784F">
        <w:rPr>
          <w:rFonts w:ascii="Times New Roman" w:hAnsi="Times New Roman" w:cs="Times New Roman"/>
          <w:sz w:val="24"/>
          <w:szCs w:val="24"/>
          <w:lang w:eastAsia="ru-RU"/>
        </w:rPr>
        <w:t xml:space="preserve">в ходе которого рассмотрен </w:t>
      </w:r>
      <w:r w:rsidRPr="005178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 вопрос в отношении гражданина, ранее замещавшего должность муниципальной службы в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департаменте городского хозяйства </w:t>
      </w:r>
      <w:r w:rsidRPr="0051784F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администрации города</w:t>
      </w:r>
      <w:r w:rsidRPr="0051784F">
        <w:rPr>
          <w:rFonts w:ascii="Times New Roman" w:hAnsi="Times New Roman" w:cs="Times New Roman"/>
          <w:sz w:val="24"/>
          <w:szCs w:val="24"/>
          <w:lang w:eastAsia="ru-RU"/>
        </w:rPr>
        <w:t xml:space="preserve">, касающийся </w:t>
      </w:r>
      <w:r w:rsidRPr="0051784F">
        <w:rPr>
          <w:rFonts w:ascii="Times New Roman" w:hAnsi="Times New Roman" w:cs="Times New Roman"/>
          <w:sz w:val="24"/>
          <w:szCs w:val="24"/>
        </w:rPr>
        <w:t xml:space="preserve">дачи согласия на замещение должности в некоммерческой организации. </w:t>
      </w:r>
    </w:p>
    <w:p w:rsidR="0024208F" w:rsidRPr="0051784F" w:rsidRDefault="0024208F" w:rsidP="002420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 xml:space="preserve">По данному вопросу Комиссией вынесено положительное решение. </w:t>
      </w:r>
      <w:proofErr w:type="gramStart"/>
      <w:r w:rsidRPr="0051784F">
        <w:rPr>
          <w:rFonts w:ascii="Times New Roman" w:hAnsi="Times New Roman" w:cs="Times New Roman"/>
          <w:sz w:val="24"/>
          <w:szCs w:val="24"/>
        </w:rPr>
        <w:t xml:space="preserve">Служащему дано согласие на замещение должности в некоммерческой организации, а также рекомендовано не разглашать, и не использовать в своих интересах, либо интересах коммерческих организаций, сведения конфиденциального характера или служебную информацию, ставшие ему известными в связи с исполнением должностных обязанностей в период замещения им должности муниципальной службы в </w:t>
      </w:r>
      <w:r w:rsidRPr="00952DD8">
        <w:rPr>
          <w:rFonts w:ascii="Times New Roman" w:hAnsi="Times New Roman" w:cs="Times New Roman"/>
          <w:sz w:val="24"/>
          <w:szCs w:val="24"/>
          <w:lang w:eastAsia="ru-RU"/>
        </w:rPr>
        <w:t>департаменте городского хозяйства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1784F">
        <w:rPr>
          <w:rFonts w:ascii="Times New Roman" w:hAnsi="Times New Roman" w:cs="Times New Roman"/>
          <w:sz w:val="24"/>
          <w:szCs w:val="24"/>
        </w:rPr>
        <w:t>администрации города.</w:t>
      </w:r>
      <w:proofErr w:type="gramEnd"/>
    </w:p>
    <w:p w:rsidR="0024208F" w:rsidRPr="00036AA9" w:rsidRDefault="0024208F" w:rsidP="0024208F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036AA9">
        <w:rPr>
          <w:rFonts w:ascii="Times New Roman" w:hAnsi="Times New Roman" w:cs="Times New Roman"/>
          <w:b/>
          <w:i/>
        </w:rPr>
        <w:t>Таблица 1.</w:t>
      </w:r>
    </w:p>
    <w:p w:rsidR="0024208F" w:rsidRPr="006636CA" w:rsidRDefault="0024208F" w:rsidP="002420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2023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4"/>
        <w:tblW w:w="108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1222"/>
        <w:gridCol w:w="1527"/>
        <w:gridCol w:w="917"/>
        <w:gridCol w:w="610"/>
        <w:gridCol w:w="1070"/>
        <w:gridCol w:w="1069"/>
        <w:gridCol w:w="1069"/>
        <w:gridCol w:w="1070"/>
        <w:gridCol w:w="765"/>
      </w:tblGrid>
      <w:tr w:rsidR="0024208F" w:rsidTr="00E613D0">
        <w:trPr>
          <w:trHeight w:val="372"/>
        </w:trPr>
        <w:tc>
          <w:tcPr>
            <w:tcW w:w="1530" w:type="dxa"/>
            <w:vMerge w:val="restart"/>
          </w:tcPr>
          <w:p w:rsidR="0024208F" w:rsidRPr="001F549F" w:rsidRDefault="0024208F" w:rsidP="00E613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222" w:type="dxa"/>
            <w:vMerge w:val="restart"/>
          </w:tcPr>
          <w:p w:rsidR="0024208F" w:rsidRPr="001F549F" w:rsidRDefault="0024208F" w:rsidP="00E613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527" w:type="dxa"/>
            <w:vMerge w:val="restart"/>
          </w:tcPr>
          <w:p w:rsidR="0024208F" w:rsidRPr="001F549F" w:rsidRDefault="0024208F" w:rsidP="00E613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570" w:type="dxa"/>
            <w:gridSpan w:val="7"/>
          </w:tcPr>
          <w:p w:rsidR="0024208F" w:rsidRPr="00BC5D36" w:rsidRDefault="0024208F" w:rsidP="00E613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24208F" w:rsidTr="00E613D0">
        <w:trPr>
          <w:cantSplit/>
          <w:trHeight w:val="2688"/>
        </w:trPr>
        <w:tc>
          <w:tcPr>
            <w:tcW w:w="1530" w:type="dxa"/>
            <w:vMerge/>
          </w:tcPr>
          <w:p w:rsidR="0024208F" w:rsidRPr="00B277D6" w:rsidRDefault="0024208F" w:rsidP="00E61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24208F" w:rsidRPr="00B277D6" w:rsidRDefault="0024208F" w:rsidP="00E61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vMerge/>
            <w:textDirection w:val="btLr"/>
          </w:tcPr>
          <w:p w:rsidR="0024208F" w:rsidRPr="00B277D6" w:rsidRDefault="0024208F" w:rsidP="00E613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dxa"/>
            <w:textDirection w:val="btLr"/>
          </w:tcPr>
          <w:p w:rsidR="0024208F" w:rsidRPr="00B277D6" w:rsidRDefault="0024208F" w:rsidP="00E613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610" w:type="dxa"/>
            <w:textDirection w:val="btLr"/>
          </w:tcPr>
          <w:p w:rsidR="0024208F" w:rsidRPr="00B277D6" w:rsidRDefault="0024208F" w:rsidP="00E613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1070" w:type="dxa"/>
            <w:textDirection w:val="btLr"/>
          </w:tcPr>
          <w:p w:rsidR="0024208F" w:rsidRPr="00B277D6" w:rsidRDefault="0024208F" w:rsidP="00E613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1069" w:type="dxa"/>
            <w:textDirection w:val="btLr"/>
          </w:tcPr>
          <w:p w:rsidR="0024208F" w:rsidRPr="00B277D6" w:rsidRDefault="0024208F" w:rsidP="00E613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1069" w:type="dxa"/>
            <w:textDirection w:val="btLr"/>
          </w:tcPr>
          <w:p w:rsidR="0024208F" w:rsidRPr="00B277D6" w:rsidRDefault="0024208F" w:rsidP="00E613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1070" w:type="dxa"/>
            <w:textDirection w:val="btLr"/>
          </w:tcPr>
          <w:p w:rsidR="0024208F" w:rsidRPr="00B277D6" w:rsidRDefault="0024208F" w:rsidP="00E613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63" w:type="dxa"/>
            <w:textDirection w:val="btLr"/>
          </w:tcPr>
          <w:p w:rsidR="0024208F" w:rsidRPr="00B277D6" w:rsidRDefault="0024208F" w:rsidP="00E613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24208F" w:rsidRPr="00617785" w:rsidTr="00E613D0">
        <w:trPr>
          <w:trHeight w:val="244"/>
        </w:trPr>
        <w:tc>
          <w:tcPr>
            <w:tcW w:w="1530" w:type="dxa"/>
            <w:shd w:val="clear" w:color="auto" w:fill="F2F2F2" w:themeFill="background1" w:themeFillShade="F2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2023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208F" w:rsidRPr="00617785" w:rsidTr="00E613D0">
        <w:trPr>
          <w:trHeight w:val="255"/>
        </w:trPr>
        <w:tc>
          <w:tcPr>
            <w:tcW w:w="1530" w:type="dxa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2023</w:t>
            </w:r>
          </w:p>
        </w:tc>
        <w:tc>
          <w:tcPr>
            <w:tcW w:w="1222" w:type="dxa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7" w:type="dxa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0" w:type="dxa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dxa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9" w:type="dxa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208F" w:rsidRPr="00617785" w:rsidTr="00E613D0">
        <w:trPr>
          <w:trHeight w:val="255"/>
        </w:trPr>
        <w:tc>
          <w:tcPr>
            <w:tcW w:w="1530" w:type="dxa"/>
            <w:shd w:val="clear" w:color="auto" w:fill="F2F2F2" w:themeFill="background1" w:themeFillShade="F2"/>
          </w:tcPr>
          <w:p w:rsidR="0024208F" w:rsidRDefault="0024208F" w:rsidP="00E613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2023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24208F" w:rsidRPr="00617785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208F" w:rsidRPr="00AB5ECD" w:rsidTr="00E613D0">
        <w:trPr>
          <w:trHeight w:val="255"/>
        </w:trPr>
        <w:tc>
          <w:tcPr>
            <w:tcW w:w="1530" w:type="dxa"/>
          </w:tcPr>
          <w:p w:rsidR="0024208F" w:rsidRPr="00AB5ECD" w:rsidRDefault="0024208F" w:rsidP="00E613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22" w:type="dxa"/>
          </w:tcPr>
          <w:p w:rsidR="0024208F" w:rsidRPr="00AB5ECD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7" w:type="dxa"/>
          </w:tcPr>
          <w:p w:rsidR="0024208F" w:rsidRPr="00AB5ECD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</w:tcPr>
          <w:p w:rsidR="0024208F" w:rsidRPr="00AB5ECD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0" w:type="dxa"/>
          </w:tcPr>
          <w:p w:rsidR="0024208F" w:rsidRPr="00AB5ECD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</w:tcPr>
          <w:p w:rsidR="0024208F" w:rsidRPr="00AB5ECD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</w:tcPr>
          <w:p w:rsidR="0024208F" w:rsidRPr="00AB5ECD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</w:tcPr>
          <w:p w:rsidR="0024208F" w:rsidRPr="00AB5ECD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</w:tcPr>
          <w:p w:rsidR="0024208F" w:rsidRPr="00AB5ECD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:rsidR="0024208F" w:rsidRPr="00AB5ECD" w:rsidRDefault="0024208F" w:rsidP="00E61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208F" w:rsidRPr="00112ADE" w:rsidTr="00E613D0">
        <w:trPr>
          <w:trHeight w:val="145"/>
        </w:trPr>
        <w:tc>
          <w:tcPr>
            <w:tcW w:w="1530" w:type="dxa"/>
            <w:shd w:val="clear" w:color="auto" w:fill="F2F2F2" w:themeFill="background1" w:themeFillShade="F2"/>
          </w:tcPr>
          <w:p w:rsidR="0024208F" w:rsidRPr="00112ADE" w:rsidRDefault="0024208F" w:rsidP="00E613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24208F" w:rsidRPr="00112ADE" w:rsidRDefault="0024208F" w:rsidP="00E613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24208F" w:rsidRPr="00112ADE" w:rsidRDefault="0024208F" w:rsidP="00E613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24208F" w:rsidRPr="00112ADE" w:rsidRDefault="0024208F" w:rsidP="00E613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24208F" w:rsidRPr="00112ADE" w:rsidRDefault="0024208F" w:rsidP="00E613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24208F" w:rsidRPr="00112ADE" w:rsidRDefault="0024208F" w:rsidP="00E613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24208F" w:rsidRPr="00112ADE" w:rsidRDefault="0024208F" w:rsidP="00E613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24208F" w:rsidRPr="00112ADE" w:rsidRDefault="0024208F" w:rsidP="00E613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24208F" w:rsidRPr="00112ADE" w:rsidRDefault="0024208F" w:rsidP="00E613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24208F" w:rsidRPr="00112ADE" w:rsidRDefault="0024208F" w:rsidP="00E613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24208F" w:rsidRDefault="0024208F" w:rsidP="00085C67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208F" w:rsidRDefault="0024208F" w:rsidP="00085C67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208F" w:rsidRDefault="0024208F" w:rsidP="00085C67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208F" w:rsidRPr="002263D0" w:rsidRDefault="0024208F" w:rsidP="00085C67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5C67" w:rsidRDefault="00085C67" w:rsidP="00F37682">
      <w:pPr>
        <w:pStyle w:val="a5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659F" w:rsidRPr="0051784F" w:rsidRDefault="008F659F" w:rsidP="00F37682">
      <w:pPr>
        <w:spacing w:after="0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sectPr w:rsidR="008F659F" w:rsidRPr="0051784F" w:rsidSect="0051784F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4CFD"/>
    <w:multiLevelType w:val="hybridMultilevel"/>
    <w:tmpl w:val="AECEBC1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3B6E452A"/>
    <w:lvl w:ilvl="0" w:tplc="78FCF2D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9F"/>
    <w:rsid w:val="00085C67"/>
    <w:rsid w:val="001B6CBC"/>
    <w:rsid w:val="0024208F"/>
    <w:rsid w:val="00342737"/>
    <w:rsid w:val="008F659F"/>
    <w:rsid w:val="00C730F6"/>
    <w:rsid w:val="00F3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59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F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8F659F"/>
    <w:pPr>
      <w:ind w:left="720"/>
      <w:contextualSpacing/>
    </w:pPr>
  </w:style>
  <w:style w:type="paragraph" w:customStyle="1" w:styleId="Style11">
    <w:name w:val="Style11"/>
    <w:basedOn w:val="a"/>
    <w:uiPriority w:val="99"/>
    <w:rsid w:val="00F37682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F37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59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F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8F659F"/>
    <w:pPr>
      <w:ind w:left="720"/>
      <w:contextualSpacing/>
    </w:pPr>
  </w:style>
  <w:style w:type="paragraph" w:customStyle="1" w:styleId="Style11">
    <w:name w:val="Style11"/>
    <w:basedOn w:val="a"/>
    <w:uiPriority w:val="99"/>
    <w:rsid w:val="00F37682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F3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A43FEE-E667-4F1D-B9E7-DF1FB32A404E}"/>
</file>

<file path=customXml/itemProps2.xml><?xml version="1.0" encoding="utf-8"?>
<ds:datastoreItem xmlns:ds="http://schemas.openxmlformats.org/officeDocument/2006/customXml" ds:itemID="{FB934687-F191-41EA-98E8-7F971E68DB7B}"/>
</file>

<file path=customXml/itemProps3.xml><?xml version="1.0" encoding="utf-8"?>
<ds:datastoreItem xmlns:ds="http://schemas.openxmlformats.org/officeDocument/2006/customXml" ds:itemID="{14F81CA3-D926-40A9-8428-87BD2671C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4</cp:revision>
  <dcterms:created xsi:type="dcterms:W3CDTF">2023-04-05T04:51:00Z</dcterms:created>
  <dcterms:modified xsi:type="dcterms:W3CDTF">2024-01-10T09:38:00Z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