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ИНФОРМАЦИОННОЕ СООБЩЕНИЕ </w:t>
      </w:r>
    </w:p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 xml:space="preserve">О проведении конкурса «Лучшая концепция озеленения территории» </w:t>
      </w:r>
    </w:p>
    <w:p w:rsidR="00696E86" w:rsidRPr="00F44749" w:rsidRDefault="00696E86" w:rsidP="00696E86">
      <w:pPr>
        <w:jc w:val="center"/>
        <w:rPr>
          <w:b/>
          <w:sz w:val="28"/>
          <w:szCs w:val="28"/>
        </w:rPr>
      </w:pPr>
      <w:r w:rsidRPr="00F44749">
        <w:rPr>
          <w:b/>
          <w:sz w:val="28"/>
          <w:szCs w:val="28"/>
        </w:rPr>
        <w:t>в 202</w:t>
      </w:r>
      <w:r w:rsidR="00857B7B">
        <w:rPr>
          <w:b/>
          <w:sz w:val="28"/>
          <w:szCs w:val="28"/>
        </w:rPr>
        <w:t>4</w:t>
      </w:r>
      <w:r w:rsidRPr="00F44749">
        <w:rPr>
          <w:b/>
          <w:sz w:val="28"/>
          <w:szCs w:val="28"/>
        </w:rPr>
        <w:t xml:space="preserve"> году</w:t>
      </w:r>
    </w:p>
    <w:p w:rsidR="00696E86" w:rsidRPr="008D7877" w:rsidRDefault="00696E86" w:rsidP="00696E86">
      <w:pPr>
        <w:rPr>
          <w:b/>
          <w:sz w:val="28"/>
          <w:szCs w:val="28"/>
          <w:highlight w:val="yellow"/>
        </w:rPr>
      </w:pPr>
    </w:p>
    <w:p w:rsidR="00696E86" w:rsidRPr="00F44749" w:rsidRDefault="00696E86" w:rsidP="00FB477E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F44749">
        <w:rPr>
          <w:sz w:val="28"/>
          <w:szCs w:val="28"/>
        </w:rPr>
        <w:t xml:space="preserve">В целях дальнейшего улучшения благоустройства и озеленения города, улучшения экологической ситуации на территории города, а также распространения положительного опыта работы в сфере благоустройства, руководствуясь </w:t>
      </w:r>
      <w:hyperlink r:id="rId5" w:history="1">
        <w:r w:rsidRPr="00F44749">
          <w:rPr>
            <w:sz w:val="28"/>
            <w:szCs w:val="28"/>
          </w:rPr>
          <w:t>статьями 41</w:t>
        </w:r>
      </w:hyperlink>
      <w:r w:rsidRPr="00F44749">
        <w:rPr>
          <w:sz w:val="28"/>
          <w:szCs w:val="28"/>
        </w:rPr>
        <w:t xml:space="preserve">, </w:t>
      </w:r>
      <w:hyperlink r:id="rId6" w:history="1">
        <w:r w:rsidRPr="00F44749">
          <w:rPr>
            <w:sz w:val="28"/>
            <w:szCs w:val="28"/>
          </w:rPr>
          <w:t>58</w:t>
        </w:r>
      </w:hyperlink>
      <w:r w:rsidRPr="00F44749">
        <w:rPr>
          <w:sz w:val="28"/>
          <w:szCs w:val="28"/>
        </w:rPr>
        <w:t xml:space="preserve">, </w:t>
      </w:r>
      <w:hyperlink r:id="rId7" w:history="1">
        <w:r w:rsidRPr="00F44749">
          <w:rPr>
            <w:sz w:val="28"/>
            <w:szCs w:val="28"/>
          </w:rPr>
          <w:t>59</w:t>
        </w:r>
      </w:hyperlink>
      <w:r w:rsidRPr="00F44749">
        <w:rPr>
          <w:sz w:val="28"/>
          <w:szCs w:val="28"/>
        </w:rPr>
        <w:t xml:space="preserve"> Устава города Красноярска, в соответствии с постановлениями администрации города Красноярска от 02.12.2020 № 957 «О проведении конкурса «Лучшая концепция озеленения </w:t>
      </w:r>
      <w:proofErr w:type="gramStart"/>
      <w:r w:rsidRPr="00F44749">
        <w:rPr>
          <w:sz w:val="28"/>
          <w:szCs w:val="28"/>
        </w:rPr>
        <w:t>территории», от 24.02.2021 № 113 «Об утверждении Положения о порядке предоставления грантов в форме субсидий из бюджета города победителям конкурса «Лучшая концепция озеленения территории»,</w:t>
      </w:r>
      <w:r w:rsidR="00D41C40">
        <w:rPr>
          <w:sz w:val="28"/>
          <w:szCs w:val="28"/>
        </w:rPr>
        <w:t xml:space="preserve"> </w:t>
      </w:r>
      <w:r w:rsidR="00D41C40" w:rsidRPr="00F44749">
        <w:rPr>
          <w:sz w:val="28"/>
          <w:szCs w:val="28"/>
        </w:rPr>
        <w:t xml:space="preserve">постановлениями администрации города Красноярска от </w:t>
      </w:r>
      <w:r w:rsidR="00D41C40">
        <w:rPr>
          <w:sz w:val="28"/>
          <w:szCs w:val="28"/>
        </w:rPr>
        <w:t>09</w:t>
      </w:r>
      <w:r w:rsidR="00D41C40" w:rsidRPr="00F44749">
        <w:rPr>
          <w:sz w:val="28"/>
          <w:szCs w:val="28"/>
        </w:rPr>
        <w:t>.</w:t>
      </w:r>
      <w:r w:rsidR="00D41C40">
        <w:rPr>
          <w:sz w:val="28"/>
          <w:szCs w:val="28"/>
        </w:rPr>
        <w:t>12</w:t>
      </w:r>
      <w:r w:rsidR="00D41C40" w:rsidRPr="00F44749">
        <w:rPr>
          <w:sz w:val="28"/>
          <w:szCs w:val="28"/>
        </w:rPr>
        <w:t>.202</w:t>
      </w:r>
      <w:r w:rsidR="00D41C40">
        <w:rPr>
          <w:sz w:val="28"/>
          <w:szCs w:val="28"/>
        </w:rPr>
        <w:t>1</w:t>
      </w:r>
      <w:r w:rsidR="00D41C40" w:rsidRPr="00F44749">
        <w:rPr>
          <w:sz w:val="28"/>
          <w:szCs w:val="28"/>
        </w:rPr>
        <w:t xml:space="preserve"> № </w:t>
      </w:r>
      <w:r w:rsidR="00D41C40">
        <w:rPr>
          <w:sz w:val="28"/>
          <w:szCs w:val="28"/>
        </w:rPr>
        <w:t>1003</w:t>
      </w:r>
      <w:r w:rsidR="00D41C40" w:rsidRPr="00F44749">
        <w:rPr>
          <w:sz w:val="28"/>
          <w:szCs w:val="28"/>
        </w:rPr>
        <w:t xml:space="preserve"> «О</w:t>
      </w:r>
      <w:r w:rsidRPr="00F44749">
        <w:rPr>
          <w:sz w:val="28"/>
          <w:szCs w:val="28"/>
        </w:rPr>
        <w:t xml:space="preserve"> </w:t>
      </w:r>
      <w:r w:rsidR="00D41C40">
        <w:rPr>
          <w:sz w:val="28"/>
          <w:szCs w:val="28"/>
        </w:rPr>
        <w:t xml:space="preserve">внесении изменения в постановление администрации города от 02.12.2020», </w:t>
      </w:r>
      <w:r w:rsidRPr="00F44749">
        <w:rPr>
          <w:sz w:val="28"/>
          <w:szCs w:val="28"/>
        </w:rPr>
        <w:t>Положением об администрации района в городе Красноярске, утвержденным распоряжением администрации г. Красноярска от 26.02.2007 № 46-р, проводится конкурс «Лучшая концепция озеленения территории</w:t>
      </w:r>
      <w:proofErr w:type="gramEnd"/>
      <w:r w:rsidRPr="00F44749">
        <w:rPr>
          <w:sz w:val="28"/>
          <w:szCs w:val="28"/>
        </w:rPr>
        <w:t xml:space="preserve">» в 2021 году (далее – Конкурс). </w:t>
      </w:r>
    </w:p>
    <w:p w:rsidR="00696E86" w:rsidRPr="008D7877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696E86" w:rsidRPr="00F44749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  <w:r w:rsidRPr="00F44749">
        <w:rPr>
          <w:b/>
          <w:sz w:val="28"/>
          <w:szCs w:val="28"/>
          <w:u w:val="single"/>
        </w:rPr>
        <w:t>Цель Конкурса:</w:t>
      </w:r>
    </w:p>
    <w:p w:rsidR="00696E86" w:rsidRPr="00F44749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F44749">
        <w:rPr>
          <w:sz w:val="28"/>
          <w:szCs w:val="28"/>
        </w:rPr>
        <w:t>Определение получателя субсидии исходя из наилучших условий достижения целей (результатов) предоставления субсидии для озеленения дворовых территорий многоквартирных домов в соответствии с конкурсными проектами.</w:t>
      </w:r>
    </w:p>
    <w:p w:rsidR="00696E86" w:rsidRPr="00541C9E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696E86" w:rsidRPr="009633BE" w:rsidRDefault="00696E86" w:rsidP="00FB477E">
      <w:pPr>
        <w:spacing w:line="300" w:lineRule="exact"/>
        <w:ind w:right="22" w:firstLine="720"/>
        <w:jc w:val="both"/>
        <w:rPr>
          <w:b/>
          <w:sz w:val="28"/>
          <w:szCs w:val="28"/>
          <w:u w:val="single"/>
        </w:rPr>
      </w:pPr>
      <w:r w:rsidRPr="009633BE">
        <w:rPr>
          <w:b/>
          <w:sz w:val="28"/>
          <w:szCs w:val="28"/>
          <w:u w:val="single"/>
        </w:rPr>
        <w:t xml:space="preserve">Организатор Конкурса: </w:t>
      </w:r>
    </w:p>
    <w:p w:rsidR="00696E86" w:rsidRDefault="00696E86" w:rsidP="00FB477E">
      <w:pPr>
        <w:spacing w:line="300" w:lineRule="exact"/>
        <w:ind w:right="22" w:firstLine="720"/>
        <w:jc w:val="both"/>
        <w:rPr>
          <w:sz w:val="28"/>
          <w:szCs w:val="28"/>
        </w:rPr>
      </w:pPr>
      <w:r w:rsidRPr="009633B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Октябрьского</w:t>
      </w:r>
      <w:r w:rsidRPr="009633BE">
        <w:rPr>
          <w:sz w:val="28"/>
          <w:szCs w:val="28"/>
        </w:rPr>
        <w:t xml:space="preserve"> района в городе Красноярске</w:t>
      </w:r>
      <w:r>
        <w:rPr>
          <w:sz w:val="28"/>
          <w:szCs w:val="28"/>
        </w:rPr>
        <w:t>.</w:t>
      </w:r>
    </w:p>
    <w:p w:rsidR="00696E86" w:rsidRPr="007259FB" w:rsidRDefault="00696E86" w:rsidP="00FB477E">
      <w:pPr>
        <w:spacing w:line="300" w:lineRule="exact"/>
        <w:ind w:right="22" w:firstLine="720"/>
        <w:jc w:val="both"/>
        <w:rPr>
          <w:rStyle w:val="style91"/>
          <w:sz w:val="28"/>
          <w:szCs w:val="28"/>
        </w:rPr>
      </w:pPr>
    </w:p>
    <w:p w:rsidR="00696E86" w:rsidRPr="00A76D17" w:rsidRDefault="00696E86" w:rsidP="00FB477E">
      <w:pPr>
        <w:spacing w:line="300" w:lineRule="exact"/>
        <w:ind w:firstLine="709"/>
        <w:jc w:val="both"/>
        <w:rPr>
          <w:b/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Участники Конкурса:</w:t>
      </w:r>
      <w:r w:rsidRPr="00A76D17">
        <w:rPr>
          <w:b/>
          <w:sz w:val="28"/>
          <w:szCs w:val="28"/>
        </w:rPr>
        <w:t xml:space="preserve"> 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Управляющие организации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 собственников жилья, жилищные кооперативы, жилищно-строительные кооперативы или иные специализированные потребительские кооперативы, созданные в целях удовлетворения потребностей граждан в жилье в соответствии с федеральным законом о таких кооперативах (далее – управляющие организации).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b/>
          <w:sz w:val="28"/>
          <w:szCs w:val="28"/>
          <w:u w:val="single"/>
        </w:rPr>
        <w:t>Порядок и условия проведения Конкурса</w:t>
      </w:r>
      <w:r w:rsidRPr="00A76D17">
        <w:rPr>
          <w:sz w:val="28"/>
          <w:szCs w:val="28"/>
          <w:u w:val="single"/>
        </w:rPr>
        <w:t>:</w:t>
      </w:r>
      <w:r w:rsidRPr="00A76D17">
        <w:rPr>
          <w:sz w:val="28"/>
          <w:szCs w:val="28"/>
        </w:rPr>
        <w:t xml:space="preserve"> </w:t>
      </w:r>
    </w:p>
    <w:p w:rsidR="00696E86" w:rsidRPr="00A76D17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A76D17">
        <w:rPr>
          <w:sz w:val="28"/>
          <w:szCs w:val="28"/>
        </w:rPr>
        <w:t>Определены Положением о порядке предоставления грантов в форме субсидий из бюджета города победителям конкурса «Лучшая концепция озеленения территории»</w:t>
      </w:r>
      <w:r w:rsidRPr="00A76D17">
        <w:rPr>
          <w:rFonts w:eastAsia="Arial Unicode MS"/>
          <w:color w:val="000000"/>
          <w:sz w:val="28"/>
          <w:szCs w:val="28"/>
        </w:rPr>
        <w:t xml:space="preserve">, утвержденным </w:t>
      </w:r>
      <w:r w:rsidRPr="00A76D17">
        <w:rPr>
          <w:sz w:val="28"/>
          <w:szCs w:val="28"/>
        </w:rPr>
        <w:t>постановлением администрации города Красноярска от 24.02.2021 № 113 (далее – Положение).</w:t>
      </w:r>
    </w:p>
    <w:p w:rsidR="00200E14" w:rsidRDefault="00696E86" w:rsidP="00FB477E">
      <w:pPr>
        <w:spacing w:line="300" w:lineRule="exact"/>
        <w:rPr>
          <w:sz w:val="28"/>
          <w:szCs w:val="28"/>
        </w:rPr>
      </w:pPr>
      <w:r w:rsidRPr="00A76D17">
        <w:rPr>
          <w:sz w:val="28"/>
          <w:szCs w:val="28"/>
        </w:rPr>
        <w:t>Выдвижение участников Конкурса осуществляется путем подачи заявок в администрации районов по форме согласно приложению 1 к Положению</w:t>
      </w:r>
      <w:r>
        <w:rPr>
          <w:sz w:val="28"/>
          <w:szCs w:val="28"/>
        </w:rPr>
        <w:t>.</w:t>
      </w:r>
    </w:p>
    <w:p w:rsid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napToGrid w:val="0"/>
          <w:sz w:val="28"/>
          <w:szCs w:val="28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b/>
          <w:snapToGrid w:val="0"/>
          <w:sz w:val="28"/>
          <w:szCs w:val="28"/>
          <w:u w:val="single"/>
        </w:rPr>
        <w:t>Прием заявок на участие в Конкурсе:</w:t>
      </w:r>
      <w:r w:rsidRPr="00DE7C60">
        <w:rPr>
          <w:snapToGrid w:val="0"/>
          <w:sz w:val="28"/>
          <w:szCs w:val="28"/>
        </w:rPr>
        <w:t xml:space="preserve"> </w:t>
      </w:r>
    </w:p>
    <w:p w:rsidR="00696E86" w:rsidRPr="004E501E" w:rsidRDefault="00696E86" w:rsidP="00FB477E">
      <w:pPr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 xml:space="preserve">Заявки принимаются по адресу: город Красноярск, улица </w:t>
      </w:r>
      <w:r>
        <w:rPr>
          <w:sz w:val="28"/>
          <w:szCs w:val="28"/>
        </w:rPr>
        <w:t>Высотная, 15</w:t>
      </w:r>
      <w:r w:rsidR="00883641">
        <w:rPr>
          <w:sz w:val="28"/>
          <w:szCs w:val="28"/>
        </w:rPr>
        <w:t xml:space="preserve">, </w:t>
      </w:r>
      <w:proofErr w:type="spellStart"/>
      <w:r w:rsidR="00883641">
        <w:rPr>
          <w:sz w:val="28"/>
          <w:szCs w:val="28"/>
        </w:rPr>
        <w:t>каб</w:t>
      </w:r>
      <w:proofErr w:type="spellEnd"/>
      <w:r w:rsidR="00883641">
        <w:rPr>
          <w:sz w:val="28"/>
          <w:szCs w:val="28"/>
        </w:rPr>
        <w:t>.</w:t>
      </w:r>
      <w:r w:rsidRPr="00DE7C60">
        <w:rPr>
          <w:sz w:val="28"/>
          <w:szCs w:val="28"/>
        </w:rPr>
        <w:t xml:space="preserve"> </w:t>
      </w:r>
      <w:r w:rsidR="00857B7B">
        <w:rPr>
          <w:sz w:val="28"/>
          <w:szCs w:val="28"/>
        </w:rPr>
        <w:t xml:space="preserve">301, </w:t>
      </w:r>
      <w:r w:rsidR="001C30D8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857B7B">
        <w:rPr>
          <w:sz w:val="28"/>
          <w:szCs w:val="28"/>
        </w:rPr>
        <w:t>391) 247-01-37</w:t>
      </w:r>
      <w:r w:rsidR="001C30D8">
        <w:rPr>
          <w:sz w:val="28"/>
          <w:szCs w:val="28"/>
        </w:rPr>
        <w:t xml:space="preserve"> </w:t>
      </w:r>
      <w:r w:rsidRPr="004E501E">
        <w:rPr>
          <w:sz w:val="28"/>
          <w:szCs w:val="28"/>
          <w:highlight w:val="yellow"/>
        </w:rPr>
        <w:t>в период с 15.03.202</w:t>
      </w:r>
      <w:r w:rsidR="00857B7B" w:rsidRPr="004E501E">
        <w:rPr>
          <w:sz w:val="28"/>
          <w:szCs w:val="28"/>
          <w:highlight w:val="yellow"/>
        </w:rPr>
        <w:t>4</w:t>
      </w:r>
      <w:r w:rsidRPr="004E501E">
        <w:rPr>
          <w:sz w:val="28"/>
          <w:szCs w:val="28"/>
          <w:highlight w:val="yellow"/>
        </w:rPr>
        <w:t xml:space="preserve"> по 15.04.202</w:t>
      </w:r>
      <w:r w:rsidR="00857B7B" w:rsidRPr="004E501E">
        <w:rPr>
          <w:sz w:val="28"/>
          <w:szCs w:val="28"/>
          <w:highlight w:val="yellow"/>
        </w:rPr>
        <w:t>4</w:t>
      </w:r>
      <w:r w:rsidR="004E501E" w:rsidRPr="004E501E">
        <w:rPr>
          <w:sz w:val="28"/>
          <w:szCs w:val="28"/>
          <w:highlight w:val="yellow"/>
        </w:rPr>
        <w:t xml:space="preserve"> с понедельника по пятницу.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highlight w:val="yellow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  <w:u w:val="single"/>
        </w:rPr>
      </w:pPr>
      <w:r w:rsidRPr="00DE7C60">
        <w:rPr>
          <w:b/>
          <w:sz w:val="28"/>
          <w:szCs w:val="28"/>
          <w:u w:val="single"/>
        </w:rPr>
        <w:t xml:space="preserve">Рассмотрение Конкурсных проектов: </w:t>
      </w:r>
    </w:p>
    <w:p w:rsid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Рассматриваются Комиссией в период с 16.04.202</w:t>
      </w:r>
      <w:r w:rsidR="00857B7B">
        <w:rPr>
          <w:sz w:val="28"/>
          <w:szCs w:val="28"/>
        </w:rPr>
        <w:t>4 по 30.04.2024</w:t>
      </w:r>
      <w:r w:rsidRPr="00DE7C60">
        <w:rPr>
          <w:sz w:val="28"/>
          <w:szCs w:val="28"/>
        </w:rPr>
        <w:t xml:space="preserve">. </w:t>
      </w:r>
    </w:p>
    <w:p w:rsidR="00DF4D73" w:rsidRPr="004E501E" w:rsidRDefault="00DF4D73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sz w:val="28"/>
          <w:szCs w:val="28"/>
        </w:rPr>
      </w:pPr>
      <w:r w:rsidRPr="004E501E">
        <w:rPr>
          <w:b/>
          <w:sz w:val="28"/>
          <w:szCs w:val="28"/>
          <w:highlight w:val="yellow"/>
        </w:rPr>
        <w:t>В 2024</w:t>
      </w:r>
      <w:r w:rsidR="00FB477E" w:rsidRPr="004E501E">
        <w:rPr>
          <w:b/>
          <w:sz w:val="28"/>
          <w:szCs w:val="28"/>
          <w:highlight w:val="yellow"/>
        </w:rPr>
        <w:t xml:space="preserve"> году Конкурс проводится одним этапом. Победителей будет </w:t>
      </w:r>
      <w:r w:rsidR="00BB1A42" w:rsidRPr="004E501E">
        <w:rPr>
          <w:b/>
          <w:sz w:val="28"/>
          <w:szCs w:val="28"/>
          <w:highlight w:val="yellow"/>
        </w:rPr>
        <w:t>8</w:t>
      </w:r>
      <w:r w:rsidRPr="004E501E">
        <w:rPr>
          <w:b/>
          <w:sz w:val="28"/>
          <w:szCs w:val="28"/>
          <w:highlight w:val="yellow"/>
        </w:rPr>
        <w:t xml:space="preserve">. </w:t>
      </w:r>
      <w:r w:rsidR="004E501E" w:rsidRPr="004E501E">
        <w:rPr>
          <w:b/>
          <w:sz w:val="28"/>
          <w:szCs w:val="28"/>
          <w:highlight w:val="yellow"/>
        </w:rPr>
        <w:t xml:space="preserve"> </w:t>
      </w:r>
      <w:r w:rsidRPr="004E501E">
        <w:rPr>
          <w:b/>
          <w:sz w:val="28"/>
          <w:szCs w:val="28"/>
          <w:highlight w:val="yellow"/>
        </w:rPr>
        <w:t xml:space="preserve">Призовые суммы </w:t>
      </w:r>
      <w:r w:rsidR="00FB477E" w:rsidRPr="004E501E">
        <w:rPr>
          <w:b/>
          <w:sz w:val="28"/>
          <w:szCs w:val="28"/>
          <w:highlight w:val="yellow"/>
        </w:rPr>
        <w:t>100 000 руб.</w:t>
      </w:r>
      <w:r w:rsidR="00FB477E" w:rsidRPr="004E501E">
        <w:rPr>
          <w:b/>
          <w:sz w:val="28"/>
          <w:szCs w:val="28"/>
        </w:rPr>
        <w:t xml:space="preserve"> </w:t>
      </w:r>
      <w:r w:rsidR="002B2F25" w:rsidRPr="004E501E">
        <w:rPr>
          <w:b/>
          <w:sz w:val="28"/>
          <w:szCs w:val="28"/>
        </w:rPr>
        <w:t xml:space="preserve"> </w:t>
      </w:r>
    </w:p>
    <w:p w:rsidR="00DF4D73" w:rsidRDefault="00DF4D73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696E86" w:rsidRPr="00E953BA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Подведение итогов Конкурса</w:t>
      </w:r>
      <w:r w:rsidRPr="00DE7C60">
        <w:rPr>
          <w:bCs/>
          <w:sz w:val="28"/>
          <w:szCs w:val="28"/>
          <w:u w:val="single"/>
        </w:rPr>
        <w:t xml:space="preserve">: 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Осуществляется на заседаниях Комиссии до 30.04.202</w:t>
      </w:r>
      <w:r w:rsidR="00A23D0C">
        <w:rPr>
          <w:sz w:val="28"/>
          <w:szCs w:val="28"/>
        </w:rPr>
        <w:t>4</w:t>
      </w:r>
      <w:r w:rsidRPr="00DE7C60">
        <w:rPr>
          <w:sz w:val="28"/>
          <w:szCs w:val="28"/>
        </w:rPr>
        <w:t xml:space="preserve">. Победителями Конкурса признаются участники, набравшие наибольшую сумму баллов, в количестве победителей Конкурса, установленном </w:t>
      </w:r>
      <w:hyperlink w:anchor="P80" w:history="1">
        <w:r w:rsidRPr="00DE7C60">
          <w:rPr>
            <w:sz w:val="28"/>
            <w:szCs w:val="28"/>
          </w:rPr>
          <w:t>пунктом</w:t>
        </w:r>
      </w:hyperlink>
      <w:r w:rsidRPr="00DE7C60">
        <w:rPr>
          <w:sz w:val="28"/>
          <w:szCs w:val="28"/>
        </w:rPr>
        <w:t xml:space="preserve"> 31 Положения.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 итогам Конкурса департаментом городского хозяйства администрации города готовится проект правового акта администрации города о подведении итогов Конкурса. Итоги Конкурса и информация о победителях размещаются на едином портале, а также на официальном сайте администрации города организаторами Конкурса не позднее 14.05.202</w:t>
      </w:r>
      <w:r w:rsidR="00A23D0C">
        <w:rPr>
          <w:rFonts w:ascii="Times New Roman" w:hAnsi="Times New Roman" w:cs="Times New Roman"/>
          <w:sz w:val="28"/>
          <w:szCs w:val="28"/>
        </w:rPr>
        <w:t>4</w:t>
      </w:r>
      <w:r w:rsidRPr="00DE7C60">
        <w:rPr>
          <w:rFonts w:ascii="Times New Roman" w:hAnsi="Times New Roman" w:cs="Times New Roman"/>
          <w:sz w:val="28"/>
          <w:szCs w:val="28"/>
        </w:rPr>
        <w:t>, с указанием: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даты, времени и места проведения рассмотрения заявок;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информации об участниках Конкурса, заявки которых были рассмотрены;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DE7C60">
        <w:rPr>
          <w:sz w:val="28"/>
          <w:szCs w:val="28"/>
        </w:rPr>
        <w:t>наименования получателя (получателей) гранта, с которым заключается Соглашение, и размер предоставляемого гранта.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 конкурсной комиссией, организатор Конкурса по электронной почте направляет победителю Конкурса уведомление о необходимости заключения до 20 мая года, в котором проводится Конкурс, соглашения о предоставлении гранта.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трех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гранта, указанного в </w:t>
      </w:r>
      <w:hyperlink w:anchor="P52" w:history="1">
        <w:r w:rsidRPr="00DE7C6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DE7C60">
        <w:rPr>
          <w:rFonts w:ascii="Times New Roman" w:hAnsi="Times New Roman" w:cs="Times New Roman"/>
          <w:sz w:val="28"/>
          <w:szCs w:val="28"/>
        </w:rPr>
        <w:t>38 Положения, по электронной почте направляет получателю гранта проект Соглашения.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>Получатель гранта подписывает и представляет главному распорядителю два экземпляра Соглашения в течение 3 рабочих дней с даты его получения.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 пункте </w:t>
      </w:r>
      <w:hyperlink w:anchor="P60" w:history="1">
        <w:r w:rsidRPr="00DE7C6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E7C60">
        <w:rPr>
          <w:rFonts w:ascii="Times New Roman" w:hAnsi="Times New Roman" w:cs="Times New Roman"/>
          <w:sz w:val="28"/>
          <w:szCs w:val="28"/>
        </w:rPr>
        <w:t>2 Положения, подписанного получателем гранта Соглашения, получатель гранта лишается права на его получение.</w:t>
      </w:r>
    </w:p>
    <w:p w:rsidR="00696E86" w:rsidRPr="00DE7C60" w:rsidRDefault="00696E86" w:rsidP="00FB477E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C60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3 рабочих дней </w:t>
      </w:r>
      <w:proofErr w:type="gramStart"/>
      <w:r w:rsidRPr="00DE7C6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E7C60">
        <w:rPr>
          <w:rFonts w:ascii="Times New Roman" w:hAnsi="Times New Roman" w:cs="Times New Roman"/>
          <w:sz w:val="28"/>
          <w:szCs w:val="28"/>
        </w:rPr>
        <w:t xml:space="preserve"> Соглашения, подписанного получателем гранта, подписывает Соглашение и в течение дня, следующего за днем его подписания, направляет один экземпляр получателю гранта.</w:t>
      </w: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bCs/>
          <w:sz w:val="28"/>
          <w:szCs w:val="28"/>
          <w:u w:val="single"/>
        </w:rPr>
      </w:pPr>
    </w:p>
    <w:p w:rsidR="00696E86" w:rsidRPr="00DE7C60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/>
          <w:bCs/>
          <w:sz w:val="28"/>
          <w:szCs w:val="28"/>
          <w:u w:val="single"/>
        </w:rPr>
      </w:pPr>
      <w:r w:rsidRPr="00DE7C60">
        <w:rPr>
          <w:b/>
          <w:bCs/>
          <w:sz w:val="28"/>
          <w:szCs w:val="28"/>
          <w:u w:val="single"/>
        </w:rPr>
        <w:t>Реализация конкурсного проекта:</w:t>
      </w:r>
    </w:p>
    <w:p w:rsidR="00696E86" w:rsidRPr="00696E86" w:rsidRDefault="00696E86" w:rsidP="00FB477E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4E501E">
        <w:rPr>
          <w:sz w:val="28"/>
          <w:szCs w:val="28"/>
          <w:highlight w:val="yellow"/>
        </w:rPr>
        <w:t>Конкурсный проект должен быть реализован до 30.11.202</w:t>
      </w:r>
      <w:r w:rsidR="00A23D0C" w:rsidRPr="004E501E">
        <w:rPr>
          <w:sz w:val="28"/>
          <w:szCs w:val="28"/>
          <w:highlight w:val="yellow"/>
        </w:rPr>
        <w:t>4</w:t>
      </w:r>
      <w:r w:rsidRPr="004E501E">
        <w:rPr>
          <w:sz w:val="28"/>
          <w:szCs w:val="28"/>
          <w:highlight w:val="yellow"/>
        </w:rPr>
        <w:t>.</w:t>
      </w:r>
      <w:bookmarkStart w:id="0" w:name="_GoBack"/>
      <w:bookmarkEnd w:id="0"/>
    </w:p>
    <w:sectPr w:rsidR="00696E86" w:rsidRPr="00696E86" w:rsidSect="00FB47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17"/>
    <w:rsid w:val="001C30D8"/>
    <w:rsid w:val="00200E14"/>
    <w:rsid w:val="002B2F25"/>
    <w:rsid w:val="003369E2"/>
    <w:rsid w:val="00481B4B"/>
    <w:rsid w:val="004E501E"/>
    <w:rsid w:val="004E6017"/>
    <w:rsid w:val="00686CE3"/>
    <w:rsid w:val="00696E86"/>
    <w:rsid w:val="00715A36"/>
    <w:rsid w:val="00857B7B"/>
    <w:rsid w:val="00883641"/>
    <w:rsid w:val="00A23D0C"/>
    <w:rsid w:val="00BB1A42"/>
    <w:rsid w:val="00D41C40"/>
    <w:rsid w:val="00DF4D73"/>
    <w:rsid w:val="00E953BA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696E86"/>
    <w:rPr>
      <w:sz w:val="21"/>
      <w:szCs w:val="21"/>
    </w:rPr>
  </w:style>
  <w:style w:type="paragraph" w:customStyle="1" w:styleId="ConsPlusNormal">
    <w:name w:val="ConsPlusNormal"/>
    <w:rsid w:val="00696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91">
    <w:name w:val="style91"/>
    <w:rsid w:val="00696E86"/>
    <w:rPr>
      <w:sz w:val="21"/>
      <w:szCs w:val="21"/>
    </w:rPr>
  </w:style>
  <w:style w:type="paragraph" w:customStyle="1" w:styleId="ConsPlusNormal">
    <w:name w:val="ConsPlusNormal"/>
    <w:rsid w:val="00696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EC2473C8DF95D2367E605122F4A61DB9F39EF956EA2043D5CB0E3D7248732C5CCCD4E23D144676C0F0B28C69EB3B857DB2909D3F367EA96CF9840XEI2J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EC2473C8DF95D2367E605122F4A61DB9F39EF956EA2043D5CB0E3D7248732C5CCCD4E23D144676C0C047497D1B2E4128D3A08D4F365EE8AXCIDJ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120EC2473C8DF95D2367E605122F4A61DB9F39EF956EA2043D5CB0E3D7248732C5CCCD4E23D144676C0F0C25CE9EB3B857DB2909D3F367EA96CF9840XEI2J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8C49F-07FC-4D2D-9FC5-6DDB7956AB10}"/>
</file>

<file path=customXml/itemProps2.xml><?xml version="1.0" encoding="utf-8"?>
<ds:datastoreItem xmlns:ds="http://schemas.openxmlformats.org/officeDocument/2006/customXml" ds:itemID="{19BCCBC1-4446-499B-B542-264CF18D73D4}"/>
</file>

<file path=customXml/itemProps3.xml><?xml version="1.0" encoding="utf-8"?>
<ds:datastoreItem xmlns:ds="http://schemas.openxmlformats.org/officeDocument/2006/customXml" ds:itemID="{54660BB8-7975-4D2D-BE4B-0A15490F1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Оксана Викторовна</dc:creator>
  <cp:lastModifiedBy>Виноградова Оксана Викторовна</cp:lastModifiedBy>
  <cp:revision>4</cp:revision>
  <cp:lastPrinted>2024-02-27T03:52:00Z</cp:lastPrinted>
  <dcterms:created xsi:type="dcterms:W3CDTF">2024-04-03T07:44:00Z</dcterms:created>
  <dcterms:modified xsi:type="dcterms:W3CDTF">2024-04-03T07:46:00Z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