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55" w:rsidRPr="002D1155" w:rsidRDefault="002D1155" w:rsidP="002D1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155">
        <w:rPr>
          <w:rFonts w:ascii="Times New Roman" w:hAnsi="Times New Roman" w:cs="Times New Roman"/>
          <w:b/>
          <w:sz w:val="28"/>
          <w:szCs w:val="28"/>
        </w:rPr>
        <w:t>Об изменениях миграционного законодательства</w:t>
      </w:r>
    </w:p>
    <w:p w:rsidR="002D1155" w:rsidRPr="002D1155" w:rsidRDefault="002D1155" w:rsidP="002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55">
        <w:rPr>
          <w:rFonts w:ascii="Times New Roman" w:hAnsi="Times New Roman" w:cs="Times New Roman"/>
          <w:sz w:val="28"/>
          <w:szCs w:val="28"/>
        </w:rPr>
        <w:t xml:space="preserve">С 1 января 2023 года в силу вступил Федеральный закон от 14.07.2022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155">
        <w:rPr>
          <w:rFonts w:ascii="Times New Roman" w:hAnsi="Times New Roman" w:cs="Times New Roman"/>
          <w:sz w:val="28"/>
          <w:szCs w:val="28"/>
        </w:rPr>
        <w:t>304-ФЗ «О внесении изменений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«О миграционном учете иностранных граждан и лиц без гражданства в Российской Федерации».</w:t>
      </w:r>
      <w:proofErr w:type="gramEnd"/>
    </w:p>
    <w:p w:rsidR="002D1155" w:rsidRPr="002D1155" w:rsidRDefault="002D1155" w:rsidP="002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Данными нормативными правовыми </w:t>
      </w:r>
      <w:r w:rsidRPr="002D1155">
        <w:rPr>
          <w:rFonts w:ascii="Times New Roman" w:hAnsi="Times New Roman" w:cs="Times New Roman"/>
          <w:sz w:val="28"/>
          <w:szCs w:val="28"/>
        </w:rPr>
        <w:t xml:space="preserve">актами закреплено право собственника жилого помещения </w:t>
      </w:r>
      <w:proofErr w:type="gramStart"/>
      <w:r w:rsidRPr="002D1155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2D1155">
        <w:rPr>
          <w:rFonts w:ascii="Times New Roman" w:hAnsi="Times New Roman" w:cs="Times New Roman"/>
          <w:sz w:val="28"/>
          <w:szCs w:val="28"/>
        </w:rPr>
        <w:t xml:space="preserve"> адресно-справочную информацию в отношении лиц, зарегистрированных по месту пребывания или по месту жительства в жилом помещении, принадлежащем собственнику, без их согласия.</w:t>
      </w:r>
    </w:p>
    <w:p w:rsidR="002D1155" w:rsidRPr="002D1155" w:rsidRDefault="002D1155" w:rsidP="002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55">
        <w:rPr>
          <w:rFonts w:ascii="Times New Roman" w:hAnsi="Times New Roman" w:cs="Times New Roman"/>
          <w:sz w:val="28"/>
          <w:szCs w:val="28"/>
        </w:rPr>
        <w:t>Теперь собственник вправе получить сведения о фамилии, имени, отчестве лиц, зарегистрированных по месту пребывания или по месту жительства в жилом помещении, принадлежащем собственнику; дате и месте их рождения; адресе и дате регистрации (снятия с регистрационного учета) по месту жительства (месту пребывания).</w:t>
      </w:r>
    </w:p>
    <w:p w:rsidR="002D1155" w:rsidRPr="002D1155" w:rsidRDefault="002D1155" w:rsidP="002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155">
        <w:rPr>
          <w:rFonts w:ascii="Times New Roman" w:hAnsi="Times New Roman" w:cs="Times New Roman"/>
          <w:sz w:val="28"/>
          <w:szCs w:val="28"/>
        </w:rPr>
        <w:t>Также Законом закреплено право собственника жилого помещения получить аналогичную информацию в отношении иностранных граждан, зарегистрированных по месту жительства или поставленных на учет по месту пребывания в жилом помещении, принадлежащем ему на праве собственности, на получение сведений об иностранных гражданах, содержащихся в государственной информационной системе миграционного учета, без согласия указанных иностранных граждан.</w:t>
      </w:r>
      <w:proofErr w:type="gramEnd"/>
    </w:p>
    <w:p w:rsidR="002D1155" w:rsidRPr="002D1155" w:rsidRDefault="002D1155" w:rsidP="002D11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55">
        <w:rPr>
          <w:rFonts w:ascii="Times New Roman" w:hAnsi="Times New Roman" w:cs="Times New Roman"/>
          <w:sz w:val="28"/>
          <w:szCs w:val="28"/>
        </w:rPr>
        <w:t>Новый Административный регламент Министерства внутренних дел Российской Федерации по предоставлению государственной услуги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адресно-справочной </w:t>
      </w:r>
      <w:r w:rsidRPr="002D1155">
        <w:rPr>
          <w:rFonts w:ascii="Times New Roman" w:hAnsi="Times New Roman" w:cs="Times New Roman"/>
          <w:sz w:val="28"/>
          <w:szCs w:val="28"/>
        </w:rPr>
        <w:t xml:space="preserve">информации введен с 01.01.2023 Приказом МВД России от 23.12.2022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155">
        <w:rPr>
          <w:rFonts w:ascii="Times New Roman" w:hAnsi="Times New Roman" w:cs="Times New Roman"/>
          <w:sz w:val="28"/>
          <w:szCs w:val="28"/>
        </w:rPr>
        <w:t>984.</w:t>
      </w:r>
    </w:p>
    <w:p w:rsidR="0000102D" w:rsidRPr="002D1155" w:rsidRDefault="002D1155" w:rsidP="002D1155">
      <w:pPr>
        <w:jc w:val="both"/>
        <w:rPr>
          <w:rFonts w:ascii="Times New Roman" w:hAnsi="Times New Roman" w:cs="Times New Roman"/>
          <w:sz w:val="28"/>
          <w:szCs w:val="28"/>
        </w:rPr>
      </w:pPr>
      <w:r w:rsidRPr="002D11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рокуратура Октябрьского района </w:t>
      </w:r>
      <w:r w:rsidRPr="002D11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D1155">
        <w:rPr>
          <w:rFonts w:ascii="Times New Roman" w:hAnsi="Times New Roman" w:cs="Times New Roman"/>
          <w:sz w:val="28"/>
          <w:szCs w:val="28"/>
        </w:rPr>
        <w:t xml:space="preserve"> Красноярска</w:t>
      </w:r>
    </w:p>
    <w:sectPr w:rsidR="0000102D" w:rsidRPr="002D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55"/>
    <w:rsid w:val="0000102D"/>
    <w:rsid w:val="002D1155"/>
    <w:rsid w:val="00D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2B11F5-00AE-4DFB-AD90-68DF6812B80B}"/>
</file>

<file path=customXml/itemProps2.xml><?xml version="1.0" encoding="utf-8"?>
<ds:datastoreItem xmlns:ds="http://schemas.openxmlformats.org/officeDocument/2006/customXml" ds:itemID="{32B27DB6-F630-4AA9-A1CE-83E97FACA43F}"/>
</file>

<file path=customXml/itemProps3.xml><?xml version="1.0" encoding="utf-8"?>
<ds:datastoreItem xmlns:ds="http://schemas.openxmlformats.org/officeDocument/2006/customXml" ds:itemID="{86596796-87A3-4679-A503-5596DC756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Дальницкая Светлана Петровна</dc:creator>
  <cp:keywords/>
  <dc:description/>
  <cp:lastModifiedBy>Дальницкая Светлана Петровна</cp:lastModifiedBy>
  <cp:revision>3</cp:revision>
  <dcterms:created xsi:type="dcterms:W3CDTF">2023-05-22T03:39:00Z</dcterms:created>
  <dcterms:modified xsi:type="dcterms:W3CDTF">2023-05-22T03:47:00Z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