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17" w:rsidRDefault="00D65E1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65E17" w:rsidRDefault="00D65E17">
      <w:pPr>
        <w:pStyle w:val="ConsPlusNormal"/>
        <w:jc w:val="both"/>
        <w:outlineLvl w:val="0"/>
      </w:pPr>
    </w:p>
    <w:p w:rsidR="00D65E17" w:rsidRDefault="00D65E1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65E17" w:rsidRDefault="00D65E17">
      <w:pPr>
        <w:pStyle w:val="ConsPlusTitle"/>
        <w:jc w:val="center"/>
      </w:pPr>
    </w:p>
    <w:p w:rsidR="00D65E17" w:rsidRDefault="00D65E17">
      <w:pPr>
        <w:pStyle w:val="ConsPlusTitle"/>
        <w:jc w:val="center"/>
      </w:pPr>
      <w:r>
        <w:t>ПОСТАНОВЛЕНИЕ</w:t>
      </w:r>
    </w:p>
    <w:p w:rsidR="00D65E17" w:rsidRDefault="00D65E17">
      <w:pPr>
        <w:pStyle w:val="ConsPlusTitle"/>
        <w:jc w:val="center"/>
      </w:pPr>
      <w:r>
        <w:t>от 17 ноября 2010 г. N 927</w:t>
      </w:r>
    </w:p>
    <w:p w:rsidR="00D65E17" w:rsidRDefault="00D65E17">
      <w:pPr>
        <w:pStyle w:val="ConsPlusTitle"/>
        <w:jc w:val="center"/>
      </w:pPr>
    </w:p>
    <w:p w:rsidR="00D65E17" w:rsidRDefault="00D65E17">
      <w:pPr>
        <w:pStyle w:val="ConsPlusTitle"/>
        <w:jc w:val="center"/>
      </w:pPr>
      <w:r>
        <w:t>ОБ ОТДЕЛЬНЫХ ВОПРОСАХ</w:t>
      </w:r>
    </w:p>
    <w:p w:rsidR="00D65E17" w:rsidRDefault="00D65E17">
      <w:pPr>
        <w:pStyle w:val="ConsPlusTitle"/>
        <w:jc w:val="center"/>
      </w:pPr>
      <w:r>
        <w:t>ОСУЩЕСТВЛЕНИЯ ОПЕКИ И ПОПЕЧИТЕЛЬСТВА В ОТНОШЕНИИ</w:t>
      </w:r>
    </w:p>
    <w:p w:rsidR="00D65E17" w:rsidRDefault="00D65E17">
      <w:pPr>
        <w:pStyle w:val="ConsPlusTitle"/>
        <w:jc w:val="center"/>
      </w:pPr>
      <w:r>
        <w:t>СОВЕРШЕННОЛЕТНИХ НЕДЕЕСПОСОБНЫХ ИЛИ НЕ ПОЛНОСТЬЮ</w:t>
      </w:r>
    </w:p>
    <w:p w:rsidR="00D65E17" w:rsidRDefault="00D65E17">
      <w:pPr>
        <w:pStyle w:val="ConsPlusTitle"/>
        <w:jc w:val="center"/>
      </w:pPr>
      <w:r>
        <w:t>ДЕЕСПОСОБНЫХ ГРАЖДАН</w:t>
      </w:r>
    </w:p>
    <w:p w:rsidR="00D65E17" w:rsidRDefault="00D65E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5E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6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21.05.2012 </w:t>
            </w:r>
            <w:hyperlink r:id="rId7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04.09.2012 </w:t>
            </w:r>
            <w:hyperlink r:id="rId8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9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0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1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19.11.2016 </w:t>
            </w:r>
            <w:hyperlink r:id="rId12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13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4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5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6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7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30.12.2020 </w:t>
            </w:r>
            <w:hyperlink r:id="rId18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>,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9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16.03.2024 </w:t>
            </w:r>
            <w:hyperlink r:id="rId20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  <w:r>
        <w:t xml:space="preserve">В соответствии со </w:t>
      </w:r>
      <w:hyperlink r:id="rId21">
        <w:r>
          <w:rPr>
            <w:color w:val="0000FF"/>
          </w:rPr>
          <w:t>статьями 6</w:t>
        </w:r>
      </w:hyperlink>
      <w:r>
        <w:t xml:space="preserve">, </w:t>
      </w:r>
      <w:hyperlink r:id="rId22">
        <w:r>
          <w:rPr>
            <w:color w:val="0000FF"/>
          </w:rPr>
          <w:t>8</w:t>
        </w:r>
      </w:hyperlink>
      <w:r>
        <w:t xml:space="preserve">, </w:t>
      </w:r>
      <w:hyperlink r:id="rId23">
        <w:r>
          <w:rPr>
            <w:color w:val="0000FF"/>
          </w:rPr>
          <w:t>10</w:t>
        </w:r>
      </w:hyperlink>
      <w:r>
        <w:t xml:space="preserve">, </w:t>
      </w:r>
      <w:hyperlink r:id="rId24">
        <w:r>
          <w:rPr>
            <w:color w:val="0000FF"/>
          </w:rPr>
          <w:t>14</w:t>
        </w:r>
      </w:hyperlink>
      <w:r>
        <w:t xml:space="preserve">, </w:t>
      </w:r>
      <w:hyperlink r:id="rId25">
        <w:r>
          <w:rPr>
            <w:color w:val="0000FF"/>
          </w:rPr>
          <w:t>16</w:t>
        </w:r>
      </w:hyperlink>
      <w:r>
        <w:t xml:space="preserve">, </w:t>
      </w:r>
      <w:hyperlink r:id="rId26">
        <w:r>
          <w:rPr>
            <w:color w:val="0000FF"/>
          </w:rPr>
          <w:t>24</w:t>
        </w:r>
      </w:hyperlink>
      <w:r>
        <w:t xml:space="preserve"> и </w:t>
      </w:r>
      <w:hyperlink r:id="rId27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Правительство Российской Федерации постановляет: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D65E17" w:rsidRDefault="00D65E17">
      <w:pPr>
        <w:pStyle w:val="ConsPlusNormal"/>
        <w:spacing w:before="220"/>
        <w:ind w:firstLine="540"/>
        <w:jc w:val="both"/>
      </w:pPr>
      <w:hyperlink w:anchor="P4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D65E17" w:rsidRDefault="00D65E17">
      <w:pPr>
        <w:pStyle w:val="ConsPlusNormal"/>
        <w:spacing w:before="220"/>
        <w:ind w:firstLine="540"/>
        <w:jc w:val="both"/>
      </w:pPr>
      <w:hyperlink w:anchor="P154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:rsidR="00D65E17" w:rsidRDefault="00D65E17">
      <w:pPr>
        <w:pStyle w:val="ConsPlusNormal"/>
        <w:spacing w:before="220"/>
        <w:ind w:firstLine="540"/>
        <w:jc w:val="both"/>
      </w:pPr>
      <w:hyperlink w:anchor="P218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D65E17" w:rsidRDefault="00D65E17">
      <w:pPr>
        <w:pStyle w:val="ConsPlusNormal"/>
        <w:spacing w:before="220"/>
        <w:ind w:firstLine="540"/>
        <w:jc w:val="both"/>
      </w:pPr>
      <w:hyperlink w:anchor="P245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D65E17" w:rsidRDefault="00D65E17">
      <w:pPr>
        <w:pStyle w:val="ConsPlusNormal"/>
        <w:spacing w:before="220"/>
        <w:ind w:firstLine="540"/>
        <w:jc w:val="both"/>
      </w:pPr>
      <w:hyperlink w:anchor="P318">
        <w:r>
          <w:rPr>
            <w:color w:val="0000FF"/>
          </w:rPr>
          <w:t>Правила</w:t>
        </w:r>
      </w:hyperlink>
      <w:r>
        <w:t xml:space="preserve"> ведения личных дел совершеннолетних недееспособных или не полностью дееспособных граждан;</w:t>
      </w:r>
    </w:p>
    <w:p w:rsidR="00D65E17" w:rsidRDefault="00D65E17">
      <w:pPr>
        <w:pStyle w:val="ConsPlusNormal"/>
        <w:spacing w:before="220"/>
        <w:ind w:firstLine="540"/>
        <w:jc w:val="both"/>
      </w:pPr>
      <w:hyperlink w:anchor="P436">
        <w:r>
          <w:rPr>
            <w:color w:val="0000FF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D65E17" w:rsidRDefault="00D65E17">
      <w:pPr>
        <w:pStyle w:val="ConsPlusNormal"/>
        <w:spacing w:before="220"/>
        <w:ind w:firstLine="540"/>
        <w:jc w:val="both"/>
      </w:pPr>
      <w:hyperlink w:anchor="P1091">
        <w:r>
          <w:rPr>
            <w:color w:val="0000FF"/>
          </w:rPr>
          <w:t>форму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jc w:val="right"/>
      </w:pPr>
      <w:r>
        <w:t>Председатель Правительства</w:t>
      </w:r>
    </w:p>
    <w:p w:rsidR="00D65E17" w:rsidRDefault="00D65E17">
      <w:pPr>
        <w:pStyle w:val="ConsPlusNormal"/>
        <w:jc w:val="right"/>
      </w:pPr>
      <w:r>
        <w:t>Российской Федерации</w:t>
      </w:r>
    </w:p>
    <w:p w:rsidR="00D65E17" w:rsidRDefault="00D65E17">
      <w:pPr>
        <w:pStyle w:val="ConsPlusNormal"/>
        <w:jc w:val="right"/>
      </w:pPr>
      <w:r>
        <w:lastRenderedPageBreak/>
        <w:t>В.ПУТИН</w:t>
      </w: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jc w:val="right"/>
        <w:outlineLvl w:val="0"/>
      </w:pPr>
      <w:r>
        <w:t>Утверждены</w:t>
      </w:r>
    </w:p>
    <w:p w:rsidR="00D65E17" w:rsidRDefault="00D65E17">
      <w:pPr>
        <w:pStyle w:val="ConsPlusNormal"/>
        <w:jc w:val="right"/>
      </w:pPr>
      <w:r>
        <w:t>Постановлением Правительства</w:t>
      </w:r>
    </w:p>
    <w:p w:rsidR="00D65E17" w:rsidRDefault="00D65E17">
      <w:pPr>
        <w:pStyle w:val="ConsPlusNormal"/>
        <w:jc w:val="right"/>
      </w:pPr>
      <w:r>
        <w:t>Российской Федерации</w:t>
      </w:r>
    </w:p>
    <w:p w:rsidR="00D65E17" w:rsidRDefault="00D65E17">
      <w:pPr>
        <w:pStyle w:val="ConsPlusNormal"/>
        <w:jc w:val="right"/>
      </w:pPr>
      <w:r>
        <w:t>от 17 ноября 2010 г. N 927</w:t>
      </w: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Title"/>
        <w:jc w:val="center"/>
      </w:pPr>
      <w:bookmarkStart w:id="0" w:name="P41"/>
      <w:bookmarkEnd w:id="0"/>
      <w:r>
        <w:t>ПРАВИЛА</w:t>
      </w:r>
    </w:p>
    <w:p w:rsidR="00D65E17" w:rsidRDefault="00D65E17">
      <w:pPr>
        <w:pStyle w:val="ConsPlusTitle"/>
        <w:jc w:val="center"/>
      </w:pPr>
      <w:r>
        <w:t>ПОДБОРА, УЧЕТА И ПОДГОТОВКИ ГРАЖДАН, ВЫРАЗИВШИХ</w:t>
      </w:r>
    </w:p>
    <w:p w:rsidR="00D65E17" w:rsidRDefault="00D65E17">
      <w:pPr>
        <w:pStyle w:val="ConsPlusTitle"/>
        <w:jc w:val="center"/>
      </w:pPr>
      <w:r>
        <w:t>ЖЕЛАНИЕ СТАТЬ ОПЕКУНАМИ ИЛИ ПОПЕЧИТЕЛЯМИ СОВЕРШЕННОЛЕТНИХ</w:t>
      </w:r>
    </w:p>
    <w:p w:rsidR="00D65E17" w:rsidRDefault="00D65E17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D65E17" w:rsidRDefault="00D65E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5E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28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9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30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19.11.2016 </w:t>
            </w:r>
            <w:hyperlink r:id="rId3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32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 xml:space="preserve">, от 15.02.2023 </w:t>
            </w:r>
            <w:hyperlink r:id="rId33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16.03.2024 </w:t>
            </w:r>
            <w:hyperlink r:id="rId34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center"/>
      </w:pPr>
    </w:p>
    <w:p w:rsidR="00D65E17" w:rsidRDefault="00D65E17">
      <w:pPr>
        <w:pStyle w:val="ConsPlusNormal"/>
        <w:ind w:firstLine="540"/>
        <w:jc w:val="both"/>
      </w:pPr>
      <w:r>
        <w:t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4. Гражданин, выразивший желание стать опекуном (граждане, выразившие желание стать опекунами), за исключением граждан,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настоящих Правил, представляет (представляют) в орган опеки и попечительства по месту жительства следующие документы: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36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37">
        <w:r>
          <w:rPr>
            <w:color w:val="0000FF"/>
          </w:rPr>
          <w:t>N 496</w:t>
        </w:r>
      </w:hyperlink>
      <w:r>
        <w:t xml:space="preserve">, от 15.02.2023 </w:t>
      </w:r>
      <w:hyperlink r:id="rId38">
        <w:r>
          <w:rPr>
            <w:color w:val="0000FF"/>
          </w:rPr>
          <w:t>N 222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2" w:name="P58"/>
      <w:bookmarkEnd w:id="2"/>
      <w:r>
        <w:lastRenderedPageBreak/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в) - г) исключены.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41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42">
        <w:r>
          <w:rPr>
            <w:color w:val="0000FF"/>
          </w:rPr>
          <w:t>N 882</w:t>
        </w:r>
      </w:hyperlink>
      <w:r>
        <w:t xml:space="preserve">, от 19.11.2016 </w:t>
      </w:r>
      <w:hyperlink r:id="rId43">
        <w:r>
          <w:rPr>
            <w:color w:val="0000FF"/>
          </w:rPr>
          <w:t>N 1221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е) копия свидетельства о браке (если гражданин, выразивший желание стать опекуном, состоит в браке);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з) исключен.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к) автобиография.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4" w:name="P68"/>
      <w:bookmarkEnd w:id="4"/>
      <w:r>
        <w:t>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46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б) документы, подтверждающие родство с совершеннолетним подопечным;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РФ от 30.12.2020 N 2361;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г) копия свидетельства о браке (если близкий родственник, выразивший желание стать опекуном, состоит в браке).</w:t>
      </w:r>
    </w:p>
    <w:p w:rsidR="00D65E17" w:rsidRDefault="00D65E17">
      <w:pPr>
        <w:pStyle w:val="ConsPlusNormal"/>
        <w:jc w:val="both"/>
      </w:pPr>
      <w:r>
        <w:t xml:space="preserve">(п. 4(1)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5. Гражданин, выразивший желание стать опекуном, при подаче заявления о назначении опекуном или заявления о назначении нескольких опекунов должен предъявить паспорт или иной документ, удостоверяющий личность.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lastRenderedPageBreak/>
        <w:t xml:space="preserve">6. Документы, предусмотренные </w:t>
      </w:r>
      <w:hyperlink w:anchor="P58">
        <w:r>
          <w:rPr>
            <w:color w:val="0000FF"/>
          </w:rPr>
          <w:t>подпунктом "б" пункта 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61">
        <w:r>
          <w:rPr>
            <w:color w:val="0000FF"/>
          </w:rPr>
          <w:t>подпунктом "д" пункта 4</w:t>
        </w:r>
      </w:hyperlink>
      <w:r>
        <w:t xml:space="preserve"> настоящих Правил, - в течение 3 месяцев со дня его выдачи.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51">
        <w:r>
          <w:rPr>
            <w:color w:val="0000FF"/>
          </w:rPr>
          <w:t>N 496</w:t>
        </w:r>
      </w:hyperlink>
      <w:r>
        <w:t xml:space="preserve">, от 19.11.2016 </w:t>
      </w:r>
      <w:hyperlink r:id="rId52">
        <w:r>
          <w:rPr>
            <w:color w:val="0000FF"/>
          </w:rPr>
          <w:t>N 1221</w:t>
        </w:r>
      </w:hyperlink>
      <w:r>
        <w:t xml:space="preserve">, от 15.02.2023 </w:t>
      </w:r>
      <w:hyperlink r:id="rId53">
        <w:r>
          <w:rPr>
            <w:color w:val="0000FF"/>
          </w:rPr>
          <w:t>N 222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РФ от 15.02.2023 N 222;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г) справку, подтверждающую получение пенсии, выдаваемую территориальными органами Фонда пенсионного и социального страхования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D65E17" w:rsidRDefault="00D65E17">
      <w:pPr>
        <w:pStyle w:val="ConsPlusNormal"/>
        <w:jc w:val="both"/>
      </w:pPr>
      <w:r>
        <w:t xml:space="preserve">(пп. "д"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D65E17" w:rsidRDefault="00D65E17">
      <w:pPr>
        <w:pStyle w:val="ConsPlusNormal"/>
        <w:jc w:val="both"/>
      </w:pPr>
      <w:r>
        <w:t xml:space="preserve">(п. 6(1)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54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D65E17" w:rsidRDefault="00D65E17">
      <w:pPr>
        <w:pStyle w:val="ConsPlusNormal"/>
        <w:jc w:val="both"/>
      </w:pPr>
      <w:r>
        <w:t xml:space="preserve">(п. 6(2)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7. 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совместно. При назначении совершеннолетнему подопечному нескольких опекунов в целях устранения рисков угрозы жизни и здоровья совершеннолетних подопечных обязанности опекунов, в том числе по обеспечению совершеннолетнего подопечного уходом и содействию в своевременном получении им медицинской помощи, распределяются в соответствии с актом органа опеки и попечительства.</w:t>
      </w:r>
    </w:p>
    <w:p w:rsidR="00D65E17" w:rsidRDefault="00D65E17">
      <w:pPr>
        <w:pStyle w:val="ConsPlusNormal"/>
        <w:jc w:val="both"/>
      </w:pPr>
      <w:r>
        <w:lastRenderedPageBreak/>
        <w:t xml:space="preserve">(п. 7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8. 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настоящих Правил, орган опеки и попечительства в течение 6 рабочих дней со дня представления документов, предусмотренных </w:t>
      </w:r>
      <w:hyperlink w:anchor="P54">
        <w:r>
          <w:rPr>
            <w:color w:val="0000FF"/>
          </w:rPr>
          <w:t>пунктом 4</w:t>
        </w:r>
      </w:hyperlink>
      <w: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60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61">
        <w:r>
          <w:rPr>
            <w:color w:val="0000FF"/>
          </w:rPr>
          <w:t>N 1221</w:t>
        </w:r>
      </w:hyperlink>
      <w:r>
        <w:t xml:space="preserve">, от 16.03.2024 </w:t>
      </w:r>
      <w:hyperlink r:id="rId62">
        <w:r>
          <w:rPr>
            <w:color w:val="0000FF"/>
          </w:rPr>
          <w:t>N 316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течение 2 рабочих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64">
        <w:r>
          <w:rPr>
            <w:color w:val="0000FF"/>
          </w:rPr>
          <w:t>N 1221</w:t>
        </w:r>
      </w:hyperlink>
      <w:r>
        <w:t xml:space="preserve">, от 15.02.2023 </w:t>
      </w:r>
      <w:hyperlink r:id="rId65">
        <w:r>
          <w:rPr>
            <w:color w:val="0000FF"/>
          </w:rPr>
          <w:t>N 222</w:t>
        </w:r>
      </w:hyperlink>
      <w:r>
        <w:t xml:space="preserve">, от 16.03.2024 </w:t>
      </w:r>
      <w:hyperlink r:id="rId66">
        <w:r>
          <w:rPr>
            <w:color w:val="0000FF"/>
          </w:rPr>
          <w:t>N 316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2 рабочих дней со дня утверждения акта обследования, второй хранится в органе опеки и попечительства.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67">
        <w:r>
          <w:rPr>
            <w:color w:val="0000FF"/>
          </w:rPr>
          <w:t>N 1221</w:t>
        </w:r>
      </w:hyperlink>
      <w:r>
        <w:t xml:space="preserve">, от 16.03.2024 </w:t>
      </w:r>
      <w:hyperlink r:id="rId68">
        <w:r>
          <w:rPr>
            <w:color w:val="0000FF"/>
          </w:rPr>
          <w:t>N 316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8(1). В целях назначения опекуном близкого родственника, выразившего желание стать опекуном, в течение 6 рабочих дней со дня представления документов, предусмотренных </w:t>
      </w:r>
      <w:hyperlink w:anchor="P68">
        <w:r>
          <w:rPr>
            <w:color w:val="0000FF"/>
          </w:rPr>
          <w:t>пунктом 4(1)</w:t>
        </w:r>
      </w:hyperlink>
      <w: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70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оформляется в течение 2 рабочих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близкого родственника оформляется для каждого близкого родственника, выразившего желание стать опекуном.</w:t>
      </w:r>
    </w:p>
    <w:p w:rsidR="00D65E17" w:rsidRDefault="00D65E17">
      <w:pPr>
        <w:pStyle w:val="ConsPlusNormal"/>
        <w:jc w:val="both"/>
      </w:pPr>
      <w:r>
        <w:lastRenderedPageBreak/>
        <w:t xml:space="preserve">(в ред. Постановлений Правительства РФ от 15.02.2023 </w:t>
      </w:r>
      <w:hyperlink r:id="rId72">
        <w:r>
          <w:rPr>
            <w:color w:val="0000FF"/>
          </w:rPr>
          <w:t>N 222</w:t>
        </w:r>
      </w:hyperlink>
      <w:r>
        <w:t xml:space="preserve">, от 16.03.2024 </w:t>
      </w:r>
      <w:hyperlink r:id="rId73">
        <w:r>
          <w:rPr>
            <w:color w:val="0000FF"/>
          </w:rPr>
          <w:t>N 316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2 рабочих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D65E17" w:rsidRDefault="00D65E17">
      <w:pPr>
        <w:pStyle w:val="ConsPlusNormal"/>
        <w:jc w:val="both"/>
      </w:pPr>
      <w:r>
        <w:t xml:space="preserve">(п. 8(1)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9. Орган опеки и попечительства в течение 10 рабочих дней со дня представления документов, предусмотренных </w:t>
      </w:r>
      <w:hyperlink w:anchor="P54">
        <w:r>
          <w:rPr>
            <w:color w:val="0000FF"/>
          </w:rPr>
          <w:t>пунктом 4</w:t>
        </w:r>
      </w:hyperlink>
      <w:r>
        <w:t xml:space="preserve"> или </w:t>
      </w:r>
      <w:hyperlink w:anchor="P68">
        <w:r>
          <w:rPr>
            <w:color w:val="0000FF"/>
          </w:rPr>
          <w:t>4(1)</w:t>
        </w:r>
      </w:hyperlink>
      <w:r>
        <w:t xml:space="preserve"> настоящих Правил, и акта об обследовании условий жизни гражданина принимает одно из следующих решений: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 случае принятия решения об отказе в назначении подопечному нескольких опекунов орган опеки и попечительства вправе назначить опекуном одного из граждан, выразивших желание стать опекунами совместно, при отсутствии обстоятельств, препятствующих к назначению его опекуном.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 (о назначении нескольких опекунов, исполняющих свои обязанности возмездно), и заключает договор об осуществлении опеки или попечительства в порядке, установленном </w:t>
      </w:r>
      <w:hyperlink r:id="rId77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(о назначении нескольких опекунов) или об отказе в назначении опекуна (в назначении нескольких опекунов)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Указанные акты и заключения направляются (вручаются)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(заявителям) в течение 2 рабочих дней со дня их подписания.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Вместе с актом об отказе в назначении опекуна (актом об отказе в назначении нескольких опекунов) или заключением о невозможности заявителя быть опекуном орган опеки и попечительства возвращает заявителю (заявителям)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D65E17" w:rsidRDefault="00D65E17">
      <w:pPr>
        <w:pStyle w:val="ConsPlusNormal"/>
        <w:jc w:val="both"/>
      </w:pPr>
      <w:r>
        <w:t xml:space="preserve">(п. 9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lastRenderedPageBreak/>
        <w:t>10. На основании заключения о возможности заявителя быть опекуном орган опеки и попечительства в течение 2 рабочих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а) по его заявлению;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б) при назначении его опекуном;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81">
        <w:r>
          <w:rPr>
            <w:color w:val="0000FF"/>
          </w:rPr>
          <w:t>кодексом</w:t>
        </w:r>
      </w:hyperlink>
      <w:r>
        <w:t xml:space="preserve"> Российской Федерации назначению заявителя опекуном;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82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б) организовать обучающие семинары, тренинговые занятия по вопросам психологии и основам медицинских знаний;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15. Подготовка граждан, выразивших желание стать опекунами, осуществляется по </w:t>
      </w:r>
      <w:hyperlink r:id="rId83">
        <w:r>
          <w:rPr>
            <w:color w:val="0000FF"/>
          </w:rPr>
          <w:t>примерной программе</w:t>
        </w:r>
      </w:hyperlink>
      <w:r>
        <w:t>, утверждаемой Министерством труда и социальной защиты Российской Федерации.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17. Формы </w:t>
      </w:r>
      <w:hyperlink r:id="rId85">
        <w:r>
          <w:rPr>
            <w:color w:val="0000FF"/>
          </w:rPr>
          <w:t>журнала</w:t>
        </w:r>
      </w:hyperlink>
      <w:r>
        <w:t xml:space="preserve"> учета граждан, выразивших желание стать опекунами, </w:t>
      </w:r>
      <w:hyperlink r:id="rId86">
        <w:r>
          <w:rPr>
            <w:color w:val="0000FF"/>
          </w:rPr>
          <w:t>заявления</w:t>
        </w:r>
      </w:hyperlink>
      <w:r>
        <w:t xml:space="preserve"> о назначении опекуном, </w:t>
      </w:r>
      <w:hyperlink r:id="rId87">
        <w:r>
          <w:rPr>
            <w:color w:val="0000FF"/>
          </w:rPr>
          <w:t>заявления</w:t>
        </w:r>
      </w:hyperlink>
      <w:r>
        <w:t xml:space="preserve"> о назначении нескольких опекунов, </w:t>
      </w:r>
      <w:hyperlink r:id="rId88">
        <w:r>
          <w:rPr>
            <w:color w:val="0000FF"/>
          </w:rPr>
          <w:t>акта</w:t>
        </w:r>
      </w:hyperlink>
      <w:r>
        <w:t xml:space="preserve"> об обследовании условий жизни гражданина и </w:t>
      </w:r>
      <w:hyperlink r:id="rId89">
        <w:r>
          <w:rPr>
            <w:color w:val="0000FF"/>
          </w:rPr>
          <w:t>акта</w:t>
        </w:r>
      </w:hyperlink>
      <w: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D65E17" w:rsidRDefault="00D65E17">
      <w:pPr>
        <w:pStyle w:val="ConsPlusNormal"/>
        <w:jc w:val="both"/>
      </w:pPr>
      <w:r>
        <w:lastRenderedPageBreak/>
        <w:t xml:space="preserve">(в ред. Постановлений Правительства РФ от 19.11.2016 </w:t>
      </w:r>
      <w:hyperlink r:id="rId90">
        <w:r>
          <w:rPr>
            <w:color w:val="0000FF"/>
          </w:rPr>
          <w:t>N 1221</w:t>
        </w:r>
      </w:hyperlink>
      <w:r>
        <w:t xml:space="preserve">, от 15.02.2023 </w:t>
      </w:r>
      <w:hyperlink r:id="rId91">
        <w:r>
          <w:rPr>
            <w:color w:val="0000FF"/>
          </w:rPr>
          <w:t>N 222</w:t>
        </w:r>
      </w:hyperlink>
      <w:r>
        <w:t>)</w:t>
      </w: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jc w:val="right"/>
        <w:outlineLvl w:val="0"/>
      </w:pPr>
      <w:r>
        <w:t>Утверждены</w:t>
      </w:r>
    </w:p>
    <w:p w:rsidR="00D65E17" w:rsidRDefault="00D65E17">
      <w:pPr>
        <w:pStyle w:val="ConsPlusNormal"/>
        <w:jc w:val="right"/>
      </w:pPr>
      <w:r>
        <w:t>Постановлением Правительства</w:t>
      </w:r>
    </w:p>
    <w:p w:rsidR="00D65E17" w:rsidRDefault="00D65E17">
      <w:pPr>
        <w:pStyle w:val="ConsPlusNormal"/>
        <w:jc w:val="right"/>
      </w:pPr>
      <w:r>
        <w:t>Российской Федерации</w:t>
      </w:r>
    </w:p>
    <w:p w:rsidR="00D65E17" w:rsidRDefault="00D65E17">
      <w:pPr>
        <w:pStyle w:val="ConsPlusNormal"/>
        <w:jc w:val="right"/>
      </w:pPr>
      <w:r>
        <w:t>от 17 ноября 2010 г. N 927</w:t>
      </w: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Title"/>
        <w:jc w:val="center"/>
      </w:pPr>
      <w:bookmarkStart w:id="5" w:name="P154"/>
      <w:bookmarkEnd w:id="5"/>
      <w:r>
        <w:t>ПРАВИЛА</w:t>
      </w:r>
    </w:p>
    <w:p w:rsidR="00D65E17" w:rsidRDefault="00D65E17">
      <w:pPr>
        <w:pStyle w:val="ConsPlusTitle"/>
        <w:jc w:val="center"/>
      </w:pPr>
      <w:r>
        <w:t>ОСУЩЕСТВЛЕНИЯ ОТДЕЛЬНЫХ ПОЛНОМОЧИЙ ОРГАНОВ</w:t>
      </w:r>
    </w:p>
    <w:p w:rsidR="00D65E17" w:rsidRDefault="00D65E17">
      <w:pPr>
        <w:pStyle w:val="ConsPlusTitle"/>
        <w:jc w:val="center"/>
      </w:pPr>
      <w:r>
        <w:t>ОПЕКИ И ПОПЕЧИТЕЛЬСТВА В ОТНОШЕНИИ СОВЕРШЕННОЛЕТНИХ</w:t>
      </w:r>
    </w:p>
    <w:p w:rsidR="00D65E17" w:rsidRDefault="00D65E17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D65E17" w:rsidRDefault="00D65E17">
      <w:pPr>
        <w:pStyle w:val="ConsPlusTitle"/>
        <w:jc w:val="center"/>
      </w:pPr>
      <w:r>
        <w:t>ОБРАЗОВАТЕЛЬНЫМИ ОРГАНИЗАЦИЯМИ, МЕДИЦИНСКИМИ</w:t>
      </w:r>
    </w:p>
    <w:p w:rsidR="00D65E17" w:rsidRDefault="00D65E17">
      <w:pPr>
        <w:pStyle w:val="ConsPlusTitle"/>
        <w:jc w:val="center"/>
      </w:pPr>
      <w:r>
        <w:t>ОРГАНИЗАЦИЯМИ, ОРГАНИЗАЦИЯМИ, ОКАЗЫВАЮЩИМИ</w:t>
      </w:r>
    </w:p>
    <w:p w:rsidR="00D65E17" w:rsidRDefault="00D65E17">
      <w:pPr>
        <w:pStyle w:val="ConsPlusTitle"/>
        <w:jc w:val="center"/>
      </w:pPr>
      <w:r>
        <w:t>СОЦИАЛЬНЫЕ УСЛУГИ, ИЛИ ИНЫМИ ОРГАНИЗАЦИЯМИ</w:t>
      </w:r>
    </w:p>
    <w:p w:rsidR="00D65E17" w:rsidRDefault="00D65E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5E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92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93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23.06.2014 </w:t>
            </w:r>
            <w:hyperlink r:id="rId94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95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96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15.02.2023 </w:t>
            </w:r>
            <w:hyperlink r:id="rId97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6" w:name="P167"/>
      <w:bookmarkEnd w:id="6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а) выявление совершеннолетних недееспособных или не полностью дееспособных граждан;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7" w:name="P171"/>
      <w:bookmarkEnd w:id="7"/>
      <w:r>
        <w:t xml:space="preserve">4. Для осуществления полномочий, предусмотренных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D65E17" w:rsidRDefault="00D65E17">
      <w:pPr>
        <w:pStyle w:val="ConsPlusNormal"/>
        <w:spacing w:before="220"/>
        <w:ind w:firstLine="540"/>
        <w:jc w:val="both"/>
      </w:pPr>
      <w:hyperlink r:id="rId99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</w:t>
      </w:r>
      <w:r>
        <w:lastRenderedPageBreak/>
        <w:t>указанных полномочий устанавливается Министерством труда и социальной защиты Российской Федерации.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4(1). Заявление, указанное в </w:t>
      </w:r>
      <w:hyperlink w:anchor="P171">
        <w:r>
          <w:rPr>
            <w:color w:val="0000FF"/>
          </w:rPr>
          <w:t>пункте 4</w:t>
        </w:r>
      </w:hyperlink>
      <w: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10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D65E17" w:rsidRDefault="00D65E17">
      <w:pPr>
        <w:pStyle w:val="ConsPlusNormal"/>
        <w:jc w:val="both"/>
      </w:pPr>
      <w:r>
        <w:t xml:space="preserve">(п. 4(1)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17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D65E17" w:rsidRDefault="00D65E17">
      <w:pPr>
        <w:pStyle w:val="ConsPlusNormal"/>
        <w:jc w:val="both"/>
      </w:pPr>
      <w:r>
        <w:t xml:space="preserve">(п. 4(2)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5. Орган опеки и попечительства в течение 30 дней со дня получения документов, предусмотренных </w:t>
      </w:r>
      <w:hyperlink w:anchor="P171">
        <w:r>
          <w:rPr>
            <w:color w:val="0000FF"/>
          </w:rPr>
          <w:t>пунктом 4</w:t>
        </w:r>
      </w:hyperlink>
      <w: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Порядок контроля за деятельностью организации, осуществляющей полномочия, предусмотренные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8" w:name="P186"/>
      <w:bookmarkEnd w:id="8"/>
      <w: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а) 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 наркотическими средствами;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б) оказания лицам психиатрической помощи в медицинских организациях, оказывающих психиатрическую помощь;</w:t>
      </w:r>
    </w:p>
    <w:p w:rsidR="00D65E17" w:rsidRDefault="00D65E17">
      <w:pPr>
        <w:pStyle w:val="ConsPlusNormal"/>
        <w:jc w:val="both"/>
      </w:pPr>
      <w:r>
        <w:lastRenderedPageBreak/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в) предоставления лицам социальных услуг организациями социального обслуживания;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г) наблюдения за состоянием здоровья лиц, находящихся на стационарном лечении в медицинских организациях;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 w:rsidR="00D65E17" w:rsidRDefault="00D65E17">
      <w:pPr>
        <w:pStyle w:val="ConsPlusNormal"/>
        <w:jc w:val="both"/>
      </w:pPr>
      <w:r>
        <w:t xml:space="preserve">(пп. "д"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8. При наличии обстоятельств, выявленных в случаях, предусмотренных </w:t>
      </w:r>
      <w:hyperlink w:anchor="P186">
        <w:r>
          <w:rPr>
            <w:color w:val="0000FF"/>
          </w:rPr>
          <w:t>пунктом 7</w:t>
        </w:r>
      </w:hyperlink>
      <w: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anchor="P4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Заявление гражданина, выразившего желание стать опекуном, о назначении его опекуном или заявление граждан, выразивших желание стать опекунами, о назначении нескольких опекунов и иные документы, предусмотренные </w:t>
      </w:r>
      <w:hyperlink w:anchor="P171">
        <w:r>
          <w:rPr>
            <w:color w:val="0000FF"/>
          </w:rPr>
          <w:t>пунктом 4</w:t>
        </w:r>
      </w:hyperlink>
      <w: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одного из следующих решений: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10. Подготовка граждан, выразивших желание стать опекунами, осуществляется </w:t>
      </w:r>
      <w:r>
        <w:lastRenderedPageBreak/>
        <w:t>организациями на безвозмездной основе.</w:t>
      </w: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jc w:val="right"/>
        <w:outlineLvl w:val="0"/>
      </w:pPr>
      <w:r>
        <w:t>Утверждены</w:t>
      </w:r>
    </w:p>
    <w:p w:rsidR="00D65E17" w:rsidRDefault="00D65E17">
      <w:pPr>
        <w:pStyle w:val="ConsPlusNormal"/>
        <w:jc w:val="right"/>
      </w:pPr>
      <w:r>
        <w:t>Постановлением Правительства</w:t>
      </w:r>
    </w:p>
    <w:p w:rsidR="00D65E17" w:rsidRDefault="00D65E17">
      <w:pPr>
        <w:pStyle w:val="ConsPlusNormal"/>
        <w:jc w:val="right"/>
      </w:pPr>
      <w:r>
        <w:t>Российской Федерации</w:t>
      </w:r>
    </w:p>
    <w:p w:rsidR="00D65E17" w:rsidRDefault="00D65E17">
      <w:pPr>
        <w:pStyle w:val="ConsPlusNormal"/>
        <w:jc w:val="right"/>
      </w:pPr>
      <w:r>
        <w:t>от 17 ноября 2010 г. N 927</w:t>
      </w: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Title"/>
        <w:jc w:val="center"/>
      </w:pPr>
      <w:bookmarkStart w:id="9" w:name="P218"/>
      <w:bookmarkEnd w:id="9"/>
      <w:r>
        <w:t>ПРАВИЛА</w:t>
      </w:r>
    </w:p>
    <w:p w:rsidR="00D65E17" w:rsidRDefault="00D65E17">
      <w:pPr>
        <w:pStyle w:val="ConsPlusTitle"/>
        <w:jc w:val="center"/>
      </w:pPr>
      <w:r>
        <w:t>ЗАКЛЮЧЕНИЯ ДОГОВОРА ОБ ОСУЩЕСТВЛЕНИИ ОПЕКИ</w:t>
      </w:r>
    </w:p>
    <w:p w:rsidR="00D65E17" w:rsidRDefault="00D65E17">
      <w:pPr>
        <w:pStyle w:val="ConsPlusTitle"/>
        <w:jc w:val="center"/>
      </w:pPr>
      <w:r>
        <w:t>ИЛИ ПОПЕЧИТЕЛЬСТВА В ОТНОШЕНИИ СОВЕРШЕННОЛЕТНЕГО</w:t>
      </w:r>
    </w:p>
    <w:p w:rsidR="00D65E17" w:rsidRDefault="00D65E17">
      <w:pPr>
        <w:pStyle w:val="ConsPlusTitle"/>
        <w:jc w:val="center"/>
      </w:pPr>
      <w:r>
        <w:t>НЕДЕЕСПОСОБНОГО ИЛИ НЕ ПОЛНОСТЬЮ</w:t>
      </w:r>
    </w:p>
    <w:p w:rsidR="00D65E17" w:rsidRDefault="00D65E17">
      <w:pPr>
        <w:pStyle w:val="ConsPlusTitle"/>
        <w:jc w:val="center"/>
      </w:pPr>
      <w:r>
        <w:t>ДЕЕСПОСОБНОГО ГРАЖДАНИНА</w:t>
      </w:r>
    </w:p>
    <w:p w:rsidR="00D65E17" w:rsidRDefault="00D65E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5E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15.02.2023 N 222)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center"/>
      </w:pPr>
    </w:p>
    <w:p w:rsidR="00D65E17" w:rsidRDefault="00D65E17">
      <w:pPr>
        <w:pStyle w:val="ConsPlusNormal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или попечителем (опекунами или попечителями) договора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Не допускается заключение договора через представителя опекуна или попечителя.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 либо решения о назначении нескольких опекунов или попечителей.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</w:t>
      </w:r>
      <w:r>
        <w:lastRenderedPageBreak/>
        <w:t>использовании имущества совершеннолетнего не полностью дееспособного гражданина и управлении этим имуществом.</w:t>
      </w: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jc w:val="right"/>
        <w:outlineLvl w:val="0"/>
      </w:pPr>
      <w:r>
        <w:t>Утверждены</w:t>
      </w:r>
    </w:p>
    <w:p w:rsidR="00D65E17" w:rsidRDefault="00D65E17">
      <w:pPr>
        <w:pStyle w:val="ConsPlusNormal"/>
        <w:jc w:val="right"/>
      </w:pPr>
      <w:r>
        <w:t>Постановлением Правительства</w:t>
      </w:r>
    </w:p>
    <w:p w:rsidR="00D65E17" w:rsidRDefault="00D65E17">
      <w:pPr>
        <w:pStyle w:val="ConsPlusNormal"/>
        <w:jc w:val="right"/>
      </w:pPr>
      <w:r>
        <w:t>Российской Федерации</w:t>
      </w:r>
    </w:p>
    <w:p w:rsidR="00D65E17" w:rsidRDefault="00D65E17">
      <w:pPr>
        <w:pStyle w:val="ConsPlusNormal"/>
        <w:jc w:val="right"/>
      </w:pPr>
      <w:r>
        <w:t>от 17 ноября 2010 г. N 927</w:t>
      </w: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Title"/>
        <w:jc w:val="center"/>
      </w:pPr>
      <w:bookmarkStart w:id="10" w:name="P245"/>
      <w:bookmarkEnd w:id="10"/>
      <w:r>
        <w:t>ПРАВИЛА</w:t>
      </w:r>
    </w:p>
    <w:p w:rsidR="00D65E17" w:rsidRDefault="00D65E17">
      <w:pPr>
        <w:pStyle w:val="ConsPlusTitle"/>
        <w:jc w:val="center"/>
      </w:pPr>
      <w:r>
        <w:t>ОСУЩЕСТВЛЕНИЯ ОРГАНАМИ ОПЕКИ И ПОПЕЧИТЕЛЬСТВА</w:t>
      </w:r>
    </w:p>
    <w:p w:rsidR="00D65E17" w:rsidRDefault="00D65E17">
      <w:pPr>
        <w:pStyle w:val="ConsPlusTitle"/>
        <w:jc w:val="center"/>
      </w:pPr>
      <w:r>
        <w:t>ПРОВЕРКИ УСЛОВИЙ ЖИЗНИ СОВЕРШЕННОЛЕТНИХ НЕДЕЕСПОСОБНЫХ</w:t>
      </w:r>
    </w:p>
    <w:p w:rsidR="00D65E17" w:rsidRDefault="00D65E17">
      <w:pPr>
        <w:pStyle w:val="ConsPlusTitle"/>
        <w:jc w:val="center"/>
      </w:pPr>
      <w:r>
        <w:t>ГРАЖДАН, СОБЛЮДЕНИЯ ОПЕКУНАМИ ПРАВ И ЗАКОННЫХ ИНТЕРЕСОВ</w:t>
      </w:r>
    </w:p>
    <w:p w:rsidR="00D65E17" w:rsidRDefault="00D65E17">
      <w:pPr>
        <w:pStyle w:val="ConsPlusTitle"/>
        <w:jc w:val="center"/>
      </w:pPr>
      <w:r>
        <w:t>СОВЕРШЕННОЛЕТНИХ НЕДЕЕСПОСОБНЫХ ГРАЖДАН, ОБЕСПЕЧЕНИЯ</w:t>
      </w:r>
    </w:p>
    <w:p w:rsidR="00D65E17" w:rsidRDefault="00D65E17">
      <w:pPr>
        <w:pStyle w:val="ConsPlusTitle"/>
        <w:jc w:val="center"/>
      </w:pPr>
      <w:r>
        <w:t>СОХРАННОСТИ ИХ ИМУЩЕСТВА, А ТАКЖЕ ВЫПОЛНЕНИЯ ОПЕКУНАМИ</w:t>
      </w:r>
    </w:p>
    <w:p w:rsidR="00D65E17" w:rsidRDefault="00D65E17">
      <w:pPr>
        <w:pStyle w:val="ConsPlusTitle"/>
        <w:jc w:val="center"/>
      </w:pPr>
      <w:r>
        <w:t>ИЛИ ПОПЕЧИТЕЛЯМИ ТРЕБОВАНИЙ К ОСУЩЕСТВЛЕНИЮ СВОИХ</w:t>
      </w:r>
    </w:p>
    <w:p w:rsidR="00D65E17" w:rsidRDefault="00D65E17">
      <w:pPr>
        <w:pStyle w:val="ConsPlusTitle"/>
        <w:jc w:val="center"/>
      </w:pPr>
      <w:r>
        <w:t>ПРАВ И ИСПОЛНЕНИЮ СВОИХ ОБЯЗАННОСТЕЙ В ОТНОШЕНИИ</w:t>
      </w:r>
    </w:p>
    <w:p w:rsidR="00D65E17" w:rsidRDefault="00D65E17">
      <w:pPr>
        <w:pStyle w:val="ConsPlusTitle"/>
        <w:jc w:val="center"/>
      </w:pPr>
      <w:r>
        <w:t>СОВЕРШЕННОЛЕТНИХ НЕДЕЕСПОСОБНЫХ ИЛИ НЕ ПОЛНОСТЬЮ</w:t>
      </w:r>
    </w:p>
    <w:p w:rsidR="00D65E17" w:rsidRDefault="00D65E17">
      <w:pPr>
        <w:pStyle w:val="ConsPlusTitle"/>
        <w:jc w:val="center"/>
      </w:pPr>
      <w:r>
        <w:t>ДЕЕСПОСОБНЫХ ГРАЖДАН</w:t>
      </w:r>
    </w:p>
    <w:p w:rsidR="00D65E17" w:rsidRDefault="00D65E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5E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23.06.2014 </w:t>
            </w:r>
            <w:hyperlink r:id="rId115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116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17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10.02.2020 </w:t>
            </w:r>
            <w:hyperlink r:id="rId118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19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11" w:name="P261"/>
      <w:bookmarkEnd w:id="11"/>
      <w:r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12" w:name="P262"/>
      <w:bookmarkEnd w:id="12"/>
      <w: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13" w:name="P263"/>
      <w:bookmarkEnd w:id="13"/>
      <w:r>
        <w:t>б) выполнения опекуном или попечителем требований к осуществлению своих прав и исполнению своих обязанностей.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3. Плановые проверки в соответствии с </w:t>
      </w:r>
      <w:hyperlink w:anchor="P261">
        <w:r>
          <w:rPr>
            <w:color w:val="0000FF"/>
          </w:rPr>
          <w:t>пунктом 2</w:t>
        </w:r>
      </w:hyperlink>
      <w: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273">
        <w:r>
          <w:rPr>
            <w:color w:val="0000FF"/>
          </w:rPr>
          <w:t>пунктом 4(1)</w:t>
        </w:r>
      </w:hyperlink>
      <w:r>
        <w:t xml:space="preserve"> настоящих Правил: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lastRenderedPageBreak/>
        <w:t>а) 1 раз в течение первого месяца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14" w:name="P273"/>
      <w:bookmarkEnd w:id="14"/>
      <w:r>
        <w:t xml:space="preserve">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подопечного: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а) 1 раз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б) 1 раз в 3 года в течение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jc w:val="both"/>
      </w:pPr>
      <w:r>
        <w:t xml:space="preserve">(п. 4(1)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 в виде посещения совершеннолетнего подопечного проводятся: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 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D65E17" w:rsidRDefault="00D65E17">
      <w:pPr>
        <w:pStyle w:val="ConsPlusNormal"/>
        <w:jc w:val="both"/>
      </w:pPr>
      <w:r>
        <w:t xml:space="preserve">(п. 4(2)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РФ от 10.02.2018 N 143)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</w:t>
      </w:r>
      <w:r>
        <w:lastRenderedPageBreak/>
        <w:t>программе реабилитации или абилитации инвалида.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anchor="P263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а) перечень выявленных нарушений и сроки их устранения;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б) рекомендации опекуну или попечителю о принятии мер по исполнению возложенных на него обязанностей;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</w:t>
      </w:r>
      <w:r>
        <w:lastRenderedPageBreak/>
        <w:t>гражданина.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Акт о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б) осуществляет меры по временному устройству совершеннолетнего недееспособного гражданина (при необходимости);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в) принимает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9">
        <w:r>
          <w:rPr>
            <w:color w:val="0000FF"/>
          </w:rPr>
          <w:t>N 581</w:t>
        </w:r>
      </w:hyperlink>
      <w:r>
        <w:t xml:space="preserve">, от 10.02.2018 </w:t>
      </w:r>
      <w:hyperlink r:id="rId130">
        <w:r>
          <w:rPr>
            <w:color w:val="0000FF"/>
          </w:rPr>
          <w:t>N 143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jc w:val="right"/>
        <w:outlineLvl w:val="0"/>
      </w:pPr>
      <w:r>
        <w:t>Утверждены</w:t>
      </w:r>
    </w:p>
    <w:p w:rsidR="00D65E17" w:rsidRDefault="00D65E17">
      <w:pPr>
        <w:pStyle w:val="ConsPlusNormal"/>
        <w:jc w:val="right"/>
      </w:pPr>
      <w:r>
        <w:t>Постановлением Правительства</w:t>
      </w:r>
    </w:p>
    <w:p w:rsidR="00D65E17" w:rsidRDefault="00D65E17">
      <w:pPr>
        <w:pStyle w:val="ConsPlusNormal"/>
        <w:jc w:val="right"/>
      </w:pPr>
      <w:r>
        <w:t>Российской Федерации</w:t>
      </w:r>
    </w:p>
    <w:p w:rsidR="00D65E17" w:rsidRDefault="00D65E17">
      <w:pPr>
        <w:pStyle w:val="ConsPlusNormal"/>
        <w:jc w:val="right"/>
      </w:pPr>
      <w:r>
        <w:t>от 17 ноября 2010 г. N 927</w:t>
      </w: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Title"/>
        <w:jc w:val="center"/>
      </w:pPr>
      <w:bookmarkStart w:id="15" w:name="P318"/>
      <w:bookmarkEnd w:id="15"/>
      <w:r>
        <w:t>ПРАВИЛА</w:t>
      </w:r>
    </w:p>
    <w:p w:rsidR="00D65E17" w:rsidRDefault="00D65E17">
      <w:pPr>
        <w:pStyle w:val="ConsPlusTitle"/>
        <w:jc w:val="center"/>
      </w:pPr>
      <w:r>
        <w:t>ВЕДЕНИЯ ЛИЧНЫХ ДЕЛ СОВЕРШЕННОЛЕТНИХ НЕДЕЕСПОСОБНЫХ</w:t>
      </w:r>
    </w:p>
    <w:p w:rsidR="00D65E17" w:rsidRDefault="00D65E17">
      <w:pPr>
        <w:pStyle w:val="ConsPlusTitle"/>
        <w:jc w:val="center"/>
      </w:pPr>
      <w:r>
        <w:t>ИЛИ НЕ ПОЛНОСТЬЮ ДЕЕСПОСОБНЫХ ГРАЖДАН</w:t>
      </w:r>
    </w:p>
    <w:p w:rsidR="00D65E17" w:rsidRDefault="00D65E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5E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13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23.06.2014 </w:t>
            </w:r>
            <w:hyperlink r:id="rId132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33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34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35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36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15.02.2023 </w:t>
            </w:r>
            <w:hyperlink r:id="rId137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  <w: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2. Орган опеки и попечительства на каждого совершеннолетнего подопечного формирует личное дело, в котором хранятся: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16" w:name="P328"/>
      <w:bookmarkEnd w:id="16"/>
      <w:r>
        <w:t>а) паспорт либо иной документ, удостоверяющий личность;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17" w:name="P329"/>
      <w:bookmarkEnd w:id="17"/>
      <w:r>
        <w:t>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в) акт органа опеки и попечительства о назначении опекуна или попечителя (о назначении нескольких опекунов или попечителей)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38">
        <w:r>
          <w:rPr>
            <w:color w:val="0000FF"/>
          </w:rPr>
          <w:t>N 581</w:t>
        </w:r>
      </w:hyperlink>
      <w:r>
        <w:t xml:space="preserve">, от 15.02.2023 </w:t>
      </w:r>
      <w:hyperlink r:id="rId139">
        <w:r>
          <w:rPr>
            <w:color w:val="0000FF"/>
          </w:rPr>
          <w:t>N 222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18" w:name="P332"/>
      <w:bookmarkEnd w:id="18"/>
      <w:r>
        <w:t>г) копия решения суда о помещении гражданина, признанного недееспособным, в психиатрическую медицинскую организацию;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19" w:name="P334"/>
      <w:bookmarkEnd w:id="19"/>
      <w: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41">
        <w:r>
          <w:rPr>
            <w:color w:val="0000FF"/>
          </w:rPr>
          <w:t>N 581</w:t>
        </w:r>
      </w:hyperlink>
      <w:r>
        <w:t xml:space="preserve">, от 10.02.2018 </w:t>
      </w:r>
      <w:hyperlink r:id="rId142">
        <w:r>
          <w:rPr>
            <w:color w:val="0000FF"/>
          </w:rPr>
          <w:t>N 143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20" w:name="P338"/>
      <w:bookmarkEnd w:id="20"/>
      <w: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в) договоры об использовании жилых помещений, принадлежащих совершеннолетнему подопечному на праве собственности;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21" w:name="P340"/>
      <w:bookmarkEnd w:id="21"/>
      <w: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22" w:name="P342"/>
      <w:bookmarkEnd w:id="22"/>
      <w:r>
        <w:t>е) договоры об открытии на имя совершеннолетнего подопечного счетов в кредитных организациях;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ж) документы, содержащие сведения о наличии и месте жительства (месте нахождения) </w:t>
      </w:r>
      <w:r>
        <w:lastRenderedPageBreak/>
        <w:t>близких родственников;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з) полис обязательного медицинского страхования;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и) пенсионное удостоверение, документ, подтверждающий регистрацию в системе индивидуального (персонифицированного) учета;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к) справка (установленного образца) об инвалидности совершеннолетнего подопечного, его индивидуальная программа реабилитации или абилитации или сведения, подтверждающие факт установления инвалидности совершеннолетнему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Фонде пенсионного и социального страхования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Подопечный (опекун, попечитель) вправе по собственной инициативе представить в качестве необходимых сведений справку (установленного образца) об инвалидности совершеннолетнего подопечного, индивидуальную программу его реабилитации или абилитации, выданные учреждением медико-социальной экспертизы;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10.02.2020 </w:t>
      </w:r>
      <w:hyperlink r:id="rId144">
        <w:r>
          <w:rPr>
            <w:color w:val="0000FF"/>
          </w:rPr>
          <w:t>N 114</w:t>
        </w:r>
      </w:hyperlink>
      <w:r>
        <w:t xml:space="preserve">, от 15.02.2023 </w:t>
      </w:r>
      <w:hyperlink r:id="rId145">
        <w:r>
          <w:rPr>
            <w:color w:val="0000FF"/>
          </w:rPr>
          <w:t>N 222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23" w:name="P350"/>
      <w:bookmarkEnd w:id="23"/>
      <w:r>
        <w:t>м) указания органа опеки и попечительства в отношении распоряжения имуществом совершеннолетнего подопечного;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п) свидетельство о праве на наследство;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24" w:name="P354"/>
      <w:bookmarkEnd w:id="24"/>
      <w:r>
        <w:t>р) справка с места работы (учебы) совершеннолетнего подопечного;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25" w:name="P355"/>
      <w:bookmarkEnd w:id="25"/>
      <w:r>
        <w:t>с) справка о размере пенсии совершеннолетнего подопечного, выданная территориальным органом Фонда пенсионного и социального страхования Российской Федерации или иным органом, осуществляющим пенсионное обеспечение;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попечительства. В случае назначения нескольких опекунов или попечителей отчеты представляются каждым из опекунов или попечителей;</w:t>
      </w:r>
    </w:p>
    <w:p w:rsidR="00D65E17" w:rsidRDefault="00D65E17">
      <w:pPr>
        <w:pStyle w:val="ConsPlusNormal"/>
        <w:jc w:val="both"/>
      </w:pPr>
      <w:r>
        <w:lastRenderedPageBreak/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26" w:name="P360"/>
      <w:bookmarkEnd w:id="26"/>
      <w: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х) иные документы.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4. В отчете опекуна или отчете попечителя указываются: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а) место хранения имущества совершеннолетнего недееспособного гражданина, переданного на хранение;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б) место нахождения имущества совершеннолетнего подопечного, не переданного в порядке, предусмотренном </w:t>
      </w:r>
      <w:hyperlink r:id="rId148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 и сведения о его состоянии;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е) сведения о расходах совершеннолетнего подопечного, произведенных за счет полученных доходов;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совершеннолетнего подопечного;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149">
        <w:r>
          <w:rPr>
            <w:color w:val="0000FF"/>
          </w:rPr>
          <w:t>пунктом 1 статьи 37</w:t>
        </w:r>
      </w:hyperlink>
      <w:r>
        <w:t xml:space="preserve"> Гражданского кодекса Российской Федерации.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D65E17" w:rsidRDefault="00D65E17">
      <w:pPr>
        <w:pStyle w:val="ConsPlusNormal"/>
        <w:jc w:val="both"/>
      </w:pPr>
      <w:r>
        <w:t xml:space="preserve">(пп. "з"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17.03.2018 N 295)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lastRenderedPageBreak/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51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9. Ведение личных дел совершеннолетних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10. 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328">
        <w:r>
          <w:rPr>
            <w:color w:val="0000FF"/>
          </w:rPr>
          <w:t>подпунктах "а"</w:t>
        </w:r>
      </w:hyperlink>
      <w:r>
        <w:t xml:space="preserve">, </w:t>
      </w:r>
      <w:hyperlink w:anchor="P329">
        <w:r>
          <w:rPr>
            <w:color w:val="0000FF"/>
          </w:rPr>
          <w:t>"б"</w:t>
        </w:r>
      </w:hyperlink>
      <w:r>
        <w:t xml:space="preserve">, </w:t>
      </w:r>
      <w:hyperlink w:anchor="P332">
        <w:r>
          <w:rPr>
            <w:color w:val="0000FF"/>
          </w:rPr>
          <w:t>"г"</w:t>
        </w:r>
      </w:hyperlink>
      <w:r>
        <w:t xml:space="preserve"> и </w:t>
      </w:r>
      <w:hyperlink w:anchor="P334">
        <w:r>
          <w:rPr>
            <w:color w:val="0000FF"/>
          </w:rPr>
          <w:t>"д" пункта 2</w:t>
        </w:r>
      </w:hyperlink>
      <w:r>
        <w:t xml:space="preserve"> и </w:t>
      </w:r>
      <w:hyperlink w:anchor="P338">
        <w:r>
          <w:rPr>
            <w:color w:val="0000FF"/>
          </w:rPr>
          <w:t>подпунктах "б"</w:t>
        </w:r>
      </w:hyperlink>
      <w:r>
        <w:t xml:space="preserve"> - </w:t>
      </w:r>
      <w:hyperlink w:anchor="P340">
        <w:r>
          <w:rPr>
            <w:color w:val="0000FF"/>
          </w:rPr>
          <w:t>"г"</w:t>
        </w:r>
      </w:hyperlink>
      <w:r>
        <w:t xml:space="preserve">, </w:t>
      </w:r>
      <w:hyperlink w:anchor="P342">
        <w:r>
          <w:rPr>
            <w:color w:val="0000FF"/>
          </w:rPr>
          <w:t>"е"</w:t>
        </w:r>
      </w:hyperlink>
      <w:r>
        <w:t xml:space="preserve"> - </w:t>
      </w:r>
      <w:hyperlink w:anchor="P350">
        <w:r>
          <w:rPr>
            <w:color w:val="0000FF"/>
          </w:rPr>
          <w:t>"м"</w:t>
        </w:r>
      </w:hyperlink>
      <w:r>
        <w:t xml:space="preserve">, </w:t>
      </w:r>
      <w:hyperlink w:anchor="P354">
        <w:r>
          <w:rPr>
            <w:color w:val="0000FF"/>
          </w:rPr>
          <w:t>"р"</w:t>
        </w:r>
      </w:hyperlink>
      <w:r>
        <w:t xml:space="preserve">, </w:t>
      </w:r>
      <w:hyperlink w:anchor="P355">
        <w:r>
          <w:rPr>
            <w:color w:val="0000FF"/>
          </w:rPr>
          <w:t>"с"</w:t>
        </w:r>
      </w:hyperlink>
      <w:r>
        <w:t xml:space="preserve"> и </w:t>
      </w:r>
      <w:hyperlink w:anchor="P360">
        <w:r>
          <w:rPr>
            <w:color w:val="0000FF"/>
          </w:rPr>
          <w:t>"ф" пункта 3</w:t>
        </w:r>
      </w:hyperlink>
      <w:r>
        <w:t xml:space="preserve"> настоящих Правил.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 (о назначении нескольких опекунов или попечителей).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 случае назначения нескольких опекунов или попечителей документы передаются одному из опекунов или попечителей с согласия других опекунов или попечителей.</w:t>
      </w:r>
    </w:p>
    <w:p w:rsidR="00D65E17" w:rsidRDefault="00D65E17">
      <w:pPr>
        <w:pStyle w:val="ConsPlusNormal"/>
        <w:jc w:val="both"/>
      </w:pPr>
      <w:r>
        <w:t xml:space="preserve">(абзац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РФ от 15.02.2023 N 222)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При прекращении опеки или попечительства опекун или попечитель передает указанные документы в орган опеки и попечительства.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4">
        <w:r>
          <w:rPr>
            <w:color w:val="0000FF"/>
          </w:rPr>
          <w:t>N 581</w:t>
        </w:r>
      </w:hyperlink>
      <w:r>
        <w:t xml:space="preserve">, от 10.02.2018 </w:t>
      </w:r>
      <w:hyperlink r:id="rId155">
        <w:r>
          <w:rPr>
            <w:color w:val="0000FF"/>
          </w:rPr>
          <w:t>N 143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6">
        <w:r>
          <w:rPr>
            <w:color w:val="0000FF"/>
          </w:rPr>
          <w:t>N 581</w:t>
        </w:r>
      </w:hyperlink>
      <w:r>
        <w:t xml:space="preserve">, от 10.02.2018 </w:t>
      </w:r>
      <w:hyperlink r:id="rId157">
        <w:r>
          <w:rPr>
            <w:color w:val="0000FF"/>
          </w:rPr>
          <w:t>N 143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б) передает документы, хранящиеся в личном деле совершеннолетнего подопечного, по </w:t>
      </w:r>
      <w:r>
        <w:lastRenderedPageBreak/>
        <w:t>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8">
        <w:r>
          <w:rPr>
            <w:color w:val="0000FF"/>
          </w:rPr>
          <w:t>N 581</w:t>
        </w:r>
      </w:hyperlink>
      <w:r>
        <w:t xml:space="preserve">, от 10.02.2018 </w:t>
      </w:r>
      <w:hyperlink r:id="rId159">
        <w:r>
          <w:rPr>
            <w:color w:val="0000FF"/>
          </w:rPr>
          <w:t>N 143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0">
        <w:r>
          <w:rPr>
            <w:color w:val="0000FF"/>
          </w:rPr>
          <w:t>N 581</w:t>
        </w:r>
      </w:hyperlink>
      <w:r>
        <w:t xml:space="preserve">, от 10.02.2018 </w:t>
      </w:r>
      <w:hyperlink r:id="rId161">
        <w:r>
          <w:rPr>
            <w:color w:val="0000FF"/>
          </w:rPr>
          <w:t>N 143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13. 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 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организации.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2">
        <w:r>
          <w:rPr>
            <w:color w:val="0000FF"/>
          </w:rPr>
          <w:t>N 581</w:t>
        </w:r>
      </w:hyperlink>
      <w:r>
        <w:t xml:space="preserve">, от 10.02.2018 </w:t>
      </w:r>
      <w:hyperlink r:id="rId163">
        <w:r>
          <w:rPr>
            <w:color w:val="0000FF"/>
          </w:rPr>
          <w:t>N 143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4">
        <w:r>
          <w:rPr>
            <w:color w:val="0000FF"/>
          </w:rPr>
          <w:t>N 581</w:t>
        </w:r>
      </w:hyperlink>
      <w:r>
        <w:t xml:space="preserve">, от 10.02.2018 </w:t>
      </w:r>
      <w:hyperlink r:id="rId165">
        <w:r>
          <w:rPr>
            <w:color w:val="0000FF"/>
          </w:rPr>
          <w:t>N 143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6">
        <w:r>
          <w:rPr>
            <w:color w:val="0000FF"/>
          </w:rPr>
          <w:t>N 581</w:t>
        </w:r>
      </w:hyperlink>
      <w:r>
        <w:t xml:space="preserve">, от 10.02.2018 </w:t>
      </w:r>
      <w:hyperlink r:id="rId167">
        <w:r>
          <w:rPr>
            <w:color w:val="0000FF"/>
          </w:rPr>
          <w:t>N 143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8">
        <w:r>
          <w:rPr>
            <w:color w:val="0000FF"/>
          </w:rPr>
          <w:t>N 581</w:t>
        </w:r>
      </w:hyperlink>
      <w:r>
        <w:t xml:space="preserve">, от 10.02.2018 </w:t>
      </w:r>
      <w:hyperlink r:id="rId169">
        <w:r>
          <w:rPr>
            <w:color w:val="0000FF"/>
          </w:rPr>
          <w:t>N 143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70">
        <w:r>
          <w:rPr>
            <w:color w:val="0000FF"/>
          </w:rPr>
          <w:t>N 581</w:t>
        </w:r>
      </w:hyperlink>
      <w:r>
        <w:t xml:space="preserve">, от 10.02.2018 </w:t>
      </w:r>
      <w:hyperlink r:id="rId171">
        <w:r>
          <w:rPr>
            <w:color w:val="0000FF"/>
          </w:rPr>
          <w:t>N 143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 w:rsidR="00D65E17" w:rsidRDefault="00D65E1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72">
        <w:r>
          <w:rPr>
            <w:color w:val="0000FF"/>
          </w:rPr>
          <w:t>N 581</w:t>
        </w:r>
      </w:hyperlink>
      <w:r>
        <w:t xml:space="preserve">, от 10.02.2018 </w:t>
      </w:r>
      <w:hyperlink r:id="rId173">
        <w:r>
          <w:rPr>
            <w:color w:val="0000FF"/>
          </w:rPr>
          <w:t>N 143</w:t>
        </w:r>
      </w:hyperlink>
      <w:r>
        <w:t>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а) паспорт либо иной документ, удостоверяющий личность;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б) полис обязательного медицинского страхования;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lastRenderedPageBreak/>
        <w:t>г) документы, содержащие сведения о наличии и месте жительства (месте нахождения) близких родственников;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предоставляющей социальные услуги в стационарной форме);</w:t>
      </w:r>
    </w:p>
    <w:p w:rsidR="00D65E17" w:rsidRDefault="00D65E17">
      <w:pPr>
        <w:pStyle w:val="ConsPlusNormal"/>
        <w:jc w:val="both"/>
      </w:pPr>
      <w:r>
        <w:t xml:space="preserve">(пп. "е" 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ж) пенсионное удостоверение (при наличии);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з) </w:t>
      </w:r>
      <w:hyperlink r:id="rId175">
        <w:r>
          <w:rPr>
            <w:color w:val="0000FF"/>
          </w:rPr>
          <w:t>справка</w:t>
        </w:r>
      </w:hyperlink>
      <w:r>
        <w:t xml:space="preserve"> (установленного образца) об инвалидности совершеннолетнего подопечного и индивидуальная программа его реабилитации или абилитации, выданные учреждением медико-социальной экспертизы (при их наличии);</w:t>
      </w:r>
    </w:p>
    <w:p w:rsidR="00D65E17" w:rsidRDefault="00D65E17">
      <w:pPr>
        <w:pStyle w:val="ConsPlusNormal"/>
        <w:jc w:val="both"/>
      </w:pPr>
      <w:r>
        <w:t xml:space="preserve">(пп. "з" 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и) документ, подтверждающий регистрацию в системе индивидуального (персонифицированного) учета;</w:t>
      </w:r>
    </w:p>
    <w:p w:rsidR="00D65E17" w:rsidRDefault="00D65E17">
      <w:pPr>
        <w:pStyle w:val="ConsPlusNormal"/>
        <w:jc w:val="both"/>
      </w:pPr>
      <w:r>
        <w:t xml:space="preserve">(в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D65E17" w:rsidRDefault="00D65E17">
      <w:pPr>
        <w:pStyle w:val="ConsPlusNormal"/>
        <w:spacing w:before="220"/>
        <w:ind w:firstLine="540"/>
        <w:jc w:val="both"/>
      </w:pPr>
      <w:bookmarkStart w:id="27" w:name="P418"/>
      <w:bookmarkEnd w:id="27"/>
      <w:r>
        <w:t>к) копия решения суда о признании совершеннолетнего недееспособного или не полностью дееспособного гражданина дееспособным.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19. При переводе совершеннолетнего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 xml:space="preserve">К личному делу дополнительно приобщаются документ, указанный в </w:t>
      </w:r>
      <w:hyperlink w:anchor="P418">
        <w:r>
          <w:rPr>
            <w:color w:val="0000FF"/>
          </w:rPr>
          <w:t>подпункте "к" пункта 18</w:t>
        </w:r>
      </w:hyperlink>
      <w: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D65E17" w:rsidRDefault="00D65E17">
      <w:pPr>
        <w:pStyle w:val="ConsPlusNormal"/>
        <w:jc w:val="both"/>
      </w:pPr>
      <w:r>
        <w:t xml:space="preserve">(п. 19 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D65E17" w:rsidRDefault="00D65E17">
      <w:pPr>
        <w:pStyle w:val="ConsPlusNormal"/>
        <w:spacing w:before="220"/>
        <w:ind w:firstLine="540"/>
        <w:jc w:val="both"/>
      </w:pPr>
      <w: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D65E17" w:rsidRDefault="00D65E17">
      <w:pPr>
        <w:pStyle w:val="ConsPlusNormal"/>
        <w:jc w:val="both"/>
      </w:pPr>
      <w:r>
        <w:t xml:space="preserve">(п. 20 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РФ от 31.03.2011 N 233)</w:t>
      </w: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jc w:val="right"/>
        <w:outlineLvl w:val="0"/>
      </w:pPr>
      <w:r>
        <w:t>Утверждена</w:t>
      </w:r>
    </w:p>
    <w:p w:rsidR="00D65E17" w:rsidRDefault="00D65E17">
      <w:pPr>
        <w:pStyle w:val="ConsPlusNormal"/>
        <w:jc w:val="right"/>
      </w:pPr>
      <w:r>
        <w:t>Постановлением Правительства</w:t>
      </w:r>
    </w:p>
    <w:p w:rsidR="00D65E17" w:rsidRDefault="00D65E17">
      <w:pPr>
        <w:pStyle w:val="ConsPlusNormal"/>
        <w:jc w:val="right"/>
      </w:pPr>
      <w:r>
        <w:t>Российской Федерации</w:t>
      </w:r>
    </w:p>
    <w:p w:rsidR="00D65E17" w:rsidRDefault="00D65E17">
      <w:pPr>
        <w:pStyle w:val="ConsPlusNormal"/>
        <w:jc w:val="right"/>
      </w:pPr>
      <w:r>
        <w:t>от 17 ноября 2010 г. N 927</w:t>
      </w:r>
    </w:p>
    <w:p w:rsidR="00D65E17" w:rsidRDefault="00D65E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5E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16.03.2024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right"/>
      </w:pPr>
    </w:p>
    <w:p w:rsidR="00D65E17" w:rsidRDefault="00D65E17">
      <w:pPr>
        <w:pStyle w:val="ConsPlusNormal"/>
        <w:jc w:val="center"/>
      </w:pPr>
      <w:bookmarkStart w:id="28" w:name="P436"/>
      <w:bookmarkEnd w:id="28"/>
      <w:r>
        <w:t>ФОРМА ОТЧЕТА</w:t>
      </w:r>
    </w:p>
    <w:p w:rsidR="00D65E17" w:rsidRDefault="00D65E17">
      <w:pPr>
        <w:pStyle w:val="ConsPlusNormal"/>
        <w:jc w:val="center"/>
      </w:pPr>
      <w:r>
        <w:t>ОПЕКУНА О ХРАНЕНИИ, ОБ ИСПОЛЬЗОВАНИИ ИМУЩЕСТВА</w:t>
      </w:r>
    </w:p>
    <w:p w:rsidR="00D65E17" w:rsidRDefault="00D65E17">
      <w:pPr>
        <w:pStyle w:val="ConsPlusNormal"/>
        <w:jc w:val="center"/>
      </w:pPr>
      <w:r>
        <w:t>СОВЕРШЕННОЛЕТНЕГО НЕДЕЕСПОСОБНОГО ГРАЖДАНИНА</w:t>
      </w:r>
    </w:p>
    <w:p w:rsidR="00D65E17" w:rsidRDefault="00D65E17">
      <w:pPr>
        <w:pStyle w:val="ConsPlusNormal"/>
        <w:jc w:val="center"/>
      </w:pPr>
      <w:r>
        <w:t>И УПРАВЛЕНИИ ЭТИМ ИМУЩЕСТВОМ</w:t>
      </w:r>
    </w:p>
    <w:p w:rsidR="00D65E17" w:rsidRDefault="00D65E1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474"/>
        <w:gridCol w:w="340"/>
        <w:gridCol w:w="3231"/>
      </w:tblGrid>
      <w:tr w:rsidR="00D65E1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D65E1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(ф.и.о., подпись руководителя органа опеки и попечительства)</w:t>
            </w:r>
          </w:p>
        </w:tc>
      </w:tr>
      <w:tr w:rsidR="00D65E1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right"/>
            </w:pPr>
            <w:r>
              <w:t>М.П.</w:t>
            </w:r>
          </w:p>
        </w:tc>
      </w:tr>
      <w:tr w:rsidR="00D65E1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right"/>
            </w:pPr>
            <w:r>
              <w:t>"__" _____________ 20__ г.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ОТЧЕТ</w:t>
            </w:r>
          </w:p>
          <w:p w:rsidR="00D65E17" w:rsidRDefault="00D65E17">
            <w:pPr>
              <w:pStyle w:val="ConsPlusNormal"/>
              <w:jc w:val="center"/>
            </w:pPr>
            <w:r>
              <w:t>опекуна о хранении, об использовании имущества совершеннолетнего недееспособного гражданина и управлении этим имуществом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"/>
        <w:gridCol w:w="624"/>
        <w:gridCol w:w="340"/>
        <w:gridCol w:w="292"/>
        <w:gridCol w:w="366"/>
        <w:gridCol w:w="385"/>
        <w:gridCol w:w="384"/>
        <w:gridCol w:w="1054"/>
        <w:gridCol w:w="907"/>
        <w:gridCol w:w="1082"/>
        <w:gridCol w:w="1879"/>
        <w:gridCol w:w="398"/>
        <w:gridCol w:w="340"/>
      </w:tblGrid>
      <w:tr w:rsidR="00D65E17">
        <w:tc>
          <w:tcPr>
            <w:tcW w:w="90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</w:pPr>
            <w:r>
              <w:t xml:space="preserve">за отчетный период с "__" _____________ 20__ г. по "__" _____________ 20__ г. (далее - отчетный период) </w:t>
            </w:r>
            <w:hyperlink w:anchor="P516">
              <w:r>
                <w:rPr>
                  <w:color w:val="0000FF"/>
                </w:rPr>
                <w:t>&lt;*&gt;</w:t>
              </w:r>
            </w:hyperlink>
          </w:p>
        </w:tc>
      </w:tr>
      <w:tr w:rsidR="00D65E17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  <w:r>
              <w:t>Опекун</w:t>
            </w:r>
          </w:p>
        </w:tc>
        <w:tc>
          <w:tcPr>
            <w:tcW w:w="73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  <w:hyperlink w:anchor="P51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</w:tc>
      </w:tr>
      <w:tr w:rsidR="00D65E17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731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D65E17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blPrEx>
          <w:tblBorders>
            <w:insideH w:val="single" w:sz="4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  <w:r>
              <w:t>Документ, удостоверяющий личность,</w:t>
            </w: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44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(вид документа)</w:t>
            </w:r>
          </w:p>
        </w:tc>
      </w:tr>
      <w:tr w:rsidR="00D65E17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33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кем и когда выдан документ</w:t>
            </w:r>
          </w:p>
        </w:tc>
        <w:tc>
          <w:tcPr>
            <w:tcW w:w="5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blPrEx>
          <w:tblBorders>
            <w:insideH w:val="single" w:sz="4" w:space="0" w:color="auto"/>
          </w:tblBorders>
        </w:tblPrEx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Телефоны: домашний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Место работы, должность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 xml:space="preserve">Другие опекуны </w:t>
            </w:r>
            <w:hyperlink w:anchor="P51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(ф.и.о.)</w:t>
            </w:r>
          </w:p>
        </w:tc>
      </w:tr>
      <w:tr w:rsidR="00D65E17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Подопечный</w:t>
            </w:r>
          </w:p>
        </w:tc>
        <w:tc>
          <w:tcPr>
            <w:tcW w:w="70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,</w:t>
            </w:r>
          </w:p>
        </w:tc>
      </w:tr>
      <w:tr w:rsidR="00D65E17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(ф.и.о. совершеннолетнего недееспособного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D65E17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Опека установлена</w:t>
            </w:r>
          </w:p>
        </w:tc>
        <w:tc>
          <w:tcPr>
            <w:tcW w:w="6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67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D65E17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blPrEx>
          <w:tblBorders>
            <w:insideH w:val="single" w:sz="4" w:space="0" w:color="auto"/>
          </w:tblBorders>
        </w:tblPrEx>
        <w:tc>
          <w:tcPr>
            <w:tcW w:w="902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D65E17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29" w:name="P516"/>
            <w:bookmarkEnd w:id="29"/>
            <w:r>
              <w:t xml:space="preserve">&lt;*&gt; В случае если настоящий отчет представляется в соответствии со </w:t>
            </w:r>
            <w:hyperlink r:id="rId181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182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опекуна.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30" w:name="P517"/>
            <w:bookmarkEnd w:id="30"/>
            <w:r>
              <w:t>&lt;**&gt; В случае если подопечному назначено несколько опекунов, указывается опекун, который сдает настоящий отчет.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31" w:name="P518"/>
            <w:bookmarkEnd w:id="31"/>
            <w:r>
              <w:t>&lt;***&gt; Заполняется, если подопечному назначено несколько опекунов.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D65E17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  <w:outlineLvl w:val="1"/>
            </w:pPr>
            <w:r>
              <w:t>1. Сведения об имуществе совершеннолетнего недееспособного гражданина</w:t>
            </w:r>
          </w:p>
        </w:tc>
      </w:tr>
    </w:tbl>
    <w:p w:rsidR="00D65E17" w:rsidRDefault="00D65E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D65E17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  <w:outlineLvl w:val="2"/>
            </w:pPr>
            <w:bookmarkStart w:id="32" w:name="P522"/>
            <w:bookmarkEnd w:id="32"/>
            <w:r>
              <w:t>1.1. Недвижимое имущество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1670"/>
        <w:gridCol w:w="1723"/>
        <w:gridCol w:w="1613"/>
        <w:gridCol w:w="1315"/>
        <w:gridCol w:w="2154"/>
      </w:tblGrid>
      <w:tr w:rsidR="00D65E17">
        <w:tc>
          <w:tcPr>
            <w:tcW w:w="542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70" w:type="dxa"/>
          </w:tcPr>
          <w:p w:rsidR="00D65E17" w:rsidRDefault="00D65E17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5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13" w:type="dxa"/>
          </w:tcPr>
          <w:p w:rsidR="00D65E17" w:rsidRDefault="00D65E1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15" w:type="dxa"/>
          </w:tcPr>
          <w:p w:rsidR="00D65E17" w:rsidRDefault="00D65E17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D65E17" w:rsidRDefault="00D65E17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D65E17">
        <w:tc>
          <w:tcPr>
            <w:tcW w:w="542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3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5" w:type="dxa"/>
          </w:tcPr>
          <w:p w:rsidR="00D65E17" w:rsidRDefault="00D65E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D65E17" w:rsidRDefault="00D65E17">
            <w:pPr>
              <w:pStyle w:val="ConsPlusNormal"/>
              <w:jc w:val="center"/>
            </w:pPr>
            <w:r>
              <w:t>6</w:t>
            </w:r>
          </w:p>
        </w:tc>
      </w:tr>
      <w:tr w:rsidR="00D65E17">
        <w:tc>
          <w:tcPr>
            <w:tcW w:w="542" w:type="dxa"/>
            <w:tcBorders>
              <w:bottom w:val="nil"/>
            </w:tcBorders>
          </w:tcPr>
          <w:p w:rsidR="00D65E17" w:rsidRDefault="00D65E17">
            <w:pPr>
              <w:pStyle w:val="ConsPlusNormal"/>
            </w:pPr>
            <w:r>
              <w:t>1.</w:t>
            </w: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 xml:space="preserve">Земельные участки </w:t>
            </w:r>
            <w:hyperlink w:anchor="P653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  <w:tcBorders>
              <w:top w:val="nil"/>
              <w:bottom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  <w:tcBorders>
              <w:top w:val="nil"/>
              <w:bottom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  <w:tcBorders>
              <w:top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  <w:tcBorders>
              <w:bottom w:val="nil"/>
            </w:tcBorders>
          </w:tcPr>
          <w:p w:rsidR="00D65E17" w:rsidRDefault="00D65E17">
            <w:pPr>
              <w:pStyle w:val="ConsPlusNormal"/>
            </w:pPr>
            <w:r>
              <w:t>2.</w:t>
            </w: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Жилые дома: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  <w:tcBorders>
              <w:top w:val="nil"/>
              <w:bottom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  <w:tcBorders>
              <w:top w:val="nil"/>
              <w:bottom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  <w:tcBorders>
              <w:top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  <w:vMerge w:val="restart"/>
          </w:tcPr>
          <w:p w:rsidR="00D65E17" w:rsidRDefault="00D65E17">
            <w:pPr>
              <w:pStyle w:val="ConsPlusNormal"/>
            </w:pPr>
            <w:r>
              <w:t>3.</w:t>
            </w: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Квартиры: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  <w:vMerge w:val="restart"/>
          </w:tcPr>
          <w:p w:rsidR="00D65E17" w:rsidRDefault="00D65E17">
            <w:pPr>
              <w:pStyle w:val="ConsPlusNormal"/>
            </w:pPr>
            <w:r>
              <w:t>4.</w:t>
            </w: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Гаражи: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</w:tcPr>
          <w:p w:rsidR="00D65E17" w:rsidRDefault="00D65E17">
            <w:pPr>
              <w:pStyle w:val="ConsPlusNormal"/>
            </w:pPr>
            <w:r>
              <w:t>5.</w:t>
            </w: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2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1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33" w:name="P652"/>
            <w:bookmarkEnd w:id="33"/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34" w:name="P653"/>
            <w:bookmarkEnd w:id="34"/>
            <w: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  <w:outlineLvl w:val="2"/>
            </w:pPr>
            <w:r>
              <w:t>1.2. Транспортные средства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3458"/>
        <w:gridCol w:w="2665"/>
        <w:gridCol w:w="2268"/>
      </w:tblGrid>
      <w:tr w:rsidR="00D65E17">
        <w:tc>
          <w:tcPr>
            <w:tcW w:w="648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D65E17" w:rsidRDefault="00D65E17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65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D65E17" w:rsidRDefault="00D65E1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D65E17">
        <w:tc>
          <w:tcPr>
            <w:tcW w:w="648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</w:tr>
      <w:tr w:rsidR="00D65E17">
        <w:tc>
          <w:tcPr>
            <w:tcW w:w="648" w:type="dxa"/>
            <w:vMerge w:val="restart"/>
          </w:tcPr>
          <w:p w:rsidR="00D65E17" w:rsidRDefault="00D65E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D65E17" w:rsidRDefault="00D65E17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6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68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48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3458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68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48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68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48" w:type="dxa"/>
            <w:vMerge w:val="restart"/>
          </w:tcPr>
          <w:p w:rsidR="00D65E17" w:rsidRDefault="00D65E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D65E17" w:rsidRDefault="00D65E17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6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68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48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3458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68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48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68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48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3458" w:type="dxa"/>
          </w:tcPr>
          <w:p w:rsidR="00D65E17" w:rsidRDefault="00D65E17">
            <w:pPr>
              <w:pStyle w:val="ConsPlusNormal"/>
            </w:pPr>
            <w:r>
              <w:t>3)</w:t>
            </w:r>
          </w:p>
        </w:tc>
        <w:tc>
          <w:tcPr>
            <w:tcW w:w="266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68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35" w:name="P690"/>
            <w:bookmarkEnd w:id="35"/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  <w:outlineLvl w:val="2"/>
            </w:pPr>
            <w:bookmarkStart w:id="36" w:name="P692"/>
            <w:bookmarkEnd w:id="36"/>
            <w:r>
              <w:t>1.3. Денежные средства, находящиеся на счетах в кредитных организациях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1954"/>
        <w:gridCol w:w="1373"/>
        <w:gridCol w:w="1234"/>
        <w:gridCol w:w="946"/>
        <w:gridCol w:w="1417"/>
        <w:gridCol w:w="1498"/>
      </w:tblGrid>
      <w:tr w:rsidR="00D65E17">
        <w:tc>
          <w:tcPr>
            <w:tcW w:w="619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4" w:type="dxa"/>
          </w:tcPr>
          <w:p w:rsidR="00D65E17" w:rsidRDefault="00D65E17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373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73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34" w:type="dxa"/>
          </w:tcPr>
          <w:p w:rsidR="00D65E17" w:rsidRDefault="00D65E1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946" w:type="dxa"/>
          </w:tcPr>
          <w:p w:rsidR="00D65E17" w:rsidRDefault="00D65E17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417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732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98" w:type="dxa"/>
          </w:tcPr>
          <w:p w:rsidR="00D65E17" w:rsidRDefault="00D65E17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D65E17">
        <w:tc>
          <w:tcPr>
            <w:tcW w:w="619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</w:tcPr>
          <w:p w:rsidR="00D65E17" w:rsidRDefault="00D65E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65E17" w:rsidRDefault="00D65E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8" w:type="dxa"/>
          </w:tcPr>
          <w:p w:rsidR="00D65E17" w:rsidRDefault="00D65E17">
            <w:pPr>
              <w:pStyle w:val="ConsPlusNormal"/>
              <w:jc w:val="center"/>
            </w:pPr>
            <w:r>
              <w:t>7</w:t>
            </w:r>
          </w:p>
        </w:tc>
      </w:tr>
      <w:tr w:rsidR="00D65E17">
        <w:tc>
          <w:tcPr>
            <w:tcW w:w="619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5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7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2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946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1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98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19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5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7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2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946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1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98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19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5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7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2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946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1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98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37" w:name="P731"/>
            <w:bookmarkEnd w:id="37"/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38" w:name="P732"/>
            <w:bookmarkEnd w:id="38"/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  <w:outlineLvl w:val="2"/>
            </w:pPr>
            <w:bookmarkStart w:id="39" w:name="P734"/>
            <w:bookmarkEnd w:id="39"/>
            <w:r>
              <w:t>1.4. Ценные бумаги</w:t>
            </w:r>
          </w:p>
        </w:tc>
      </w:tr>
    </w:tbl>
    <w:p w:rsidR="00D65E17" w:rsidRDefault="00D65E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  <w:outlineLvl w:val="3"/>
            </w:pPr>
            <w:bookmarkStart w:id="40" w:name="P736"/>
            <w:bookmarkEnd w:id="40"/>
            <w:r>
              <w:t>1.4.1. Акции и иное участие в коммерческих организациях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098"/>
        <w:gridCol w:w="1587"/>
        <w:gridCol w:w="1560"/>
        <w:gridCol w:w="1272"/>
        <w:gridCol w:w="1997"/>
      </w:tblGrid>
      <w:tr w:rsidR="00D65E17">
        <w:tc>
          <w:tcPr>
            <w:tcW w:w="547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6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D65E17" w:rsidRDefault="00D65E17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560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65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272" w:type="dxa"/>
          </w:tcPr>
          <w:p w:rsidR="00D65E17" w:rsidRDefault="00D65E17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997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766">
              <w:r>
                <w:rPr>
                  <w:color w:val="0000FF"/>
                </w:rPr>
                <w:t>&lt;***&gt;</w:t>
              </w:r>
            </w:hyperlink>
          </w:p>
        </w:tc>
      </w:tr>
      <w:tr w:rsidR="00D65E17">
        <w:tc>
          <w:tcPr>
            <w:tcW w:w="547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D65E17" w:rsidRDefault="00D65E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7" w:type="dxa"/>
          </w:tcPr>
          <w:p w:rsidR="00D65E17" w:rsidRDefault="00D65E17">
            <w:pPr>
              <w:pStyle w:val="ConsPlusNormal"/>
              <w:jc w:val="center"/>
            </w:pPr>
            <w:r>
              <w:t>6</w:t>
            </w:r>
          </w:p>
        </w:tc>
      </w:tr>
      <w:tr w:rsidR="00D65E17">
        <w:tc>
          <w:tcPr>
            <w:tcW w:w="5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09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58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56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272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97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09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58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56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272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97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41" w:name="P764"/>
            <w:bookmarkEnd w:id="41"/>
            <w: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42" w:name="P765"/>
            <w:bookmarkEnd w:id="42"/>
            <w: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43" w:name="P766"/>
            <w:bookmarkEnd w:id="43"/>
            <w:r>
              <w:t xml:space="preserve">&lt;***&gt; Указываются основание долевого участия (учредительный договор, покупка, мена, </w:t>
            </w:r>
            <w:r>
              <w:lastRenderedPageBreak/>
              <w:t>дарение, наследование и другие), а также дата и номер соответствующего договора или акта.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  <w:outlineLvl w:val="3"/>
            </w:pPr>
            <w:bookmarkStart w:id="44" w:name="P768"/>
            <w:bookmarkEnd w:id="44"/>
            <w:r>
              <w:t>1.4.2. Иные ценные бумаги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39"/>
        <w:gridCol w:w="2084"/>
        <w:gridCol w:w="2084"/>
        <w:gridCol w:w="1361"/>
        <w:gridCol w:w="1618"/>
      </w:tblGrid>
      <w:tr w:rsidR="00D65E17">
        <w:tc>
          <w:tcPr>
            <w:tcW w:w="567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9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84" w:type="dxa"/>
          </w:tcPr>
          <w:p w:rsidR="00D65E17" w:rsidRDefault="00D65E17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084" w:type="dxa"/>
          </w:tcPr>
          <w:p w:rsidR="00D65E17" w:rsidRDefault="00D65E17">
            <w:pPr>
              <w:pStyle w:val="ConsPlusNormal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1361" w:type="dxa"/>
          </w:tcPr>
          <w:p w:rsidR="00D65E17" w:rsidRDefault="00D65E17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618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97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</w:tr>
      <w:tr w:rsidR="00D65E17">
        <w:tc>
          <w:tcPr>
            <w:tcW w:w="567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84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D65E17" w:rsidRDefault="00D65E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8" w:type="dxa"/>
          </w:tcPr>
          <w:p w:rsidR="00D65E17" w:rsidRDefault="00D65E17">
            <w:pPr>
              <w:pStyle w:val="ConsPlusNormal"/>
              <w:jc w:val="center"/>
            </w:pPr>
            <w:r>
              <w:t>6</w:t>
            </w:r>
          </w:p>
        </w:tc>
      </w:tr>
      <w:tr w:rsidR="00D65E17">
        <w:tc>
          <w:tcPr>
            <w:tcW w:w="56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39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08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08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6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8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6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39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08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08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6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618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45" w:name="P796"/>
            <w:bookmarkEnd w:id="45"/>
            <w: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anchor="P736">
              <w:r>
                <w:rPr>
                  <w:color w:val="0000FF"/>
                </w:rPr>
                <w:t>подпункте 1.4.1</w:t>
              </w:r>
            </w:hyperlink>
            <w:r>
              <w:t xml:space="preserve"> настоящего отчета.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46" w:name="P797"/>
            <w:bookmarkEnd w:id="46"/>
            <w: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nformat"/>
              <w:jc w:val="both"/>
            </w:pPr>
            <w:r>
              <w:t xml:space="preserve">    Всего  по  </w:t>
            </w:r>
            <w:hyperlink w:anchor="P734">
              <w:r>
                <w:rPr>
                  <w:color w:val="0000FF"/>
                </w:rPr>
                <w:t>подпункту  1.4</w:t>
              </w:r>
            </w:hyperlink>
            <w:r>
              <w:t xml:space="preserve">  настоящего  отчета  общая стоимость</w:t>
            </w:r>
          </w:p>
          <w:p w:rsidR="00D65E17" w:rsidRDefault="00D65E17">
            <w:pPr>
              <w:pStyle w:val="ConsPlusNonformat"/>
              <w:jc w:val="both"/>
            </w:pPr>
            <w:r>
              <w:t>ценных бумаг, включая доли участия в коммерческих организациях, на</w:t>
            </w:r>
          </w:p>
          <w:p w:rsidR="00D65E17" w:rsidRDefault="00D65E17">
            <w:pPr>
              <w:pStyle w:val="ConsPlusNonformat"/>
              <w:jc w:val="both"/>
            </w:pPr>
            <w:r>
              <w:t>конец отчетного периода составляет ________________________ рублей</w:t>
            </w:r>
          </w:p>
          <w:p w:rsidR="00D65E17" w:rsidRDefault="00D65E17">
            <w:pPr>
              <w:pStyle w:val="ConsPlusNonformat"/>
              <w:jc w:val="both"/>
            </w:pPr>
            <w:r>
              <w:t xml:space="preserve">                                       (сумма прописью)</w:t>
            </w:r>
          </w:p>
          <w:p w:rsidR="00D65E17" w:rsidRDefault="00D65E17">
            <w:pPr>
              <w:pStyle w:val="ConsPlusNonformat"/>
              <w:jc w:val="both"/>
            </w:pPr>
            <w:r>
              <w:t>(рубля) ________________ копеек (копейки).</w:t>
            </w:r>
          </w:p>
          <w:p w:rsidR="00D65E17" w:rsidRDefault="00D65E17">
            <w:pPr>
              <w:pStyle w:val="ConsPlusNonformat"/>
              <w:jc w:val="both"/>
            </w:pPr>
            <w:r>
              <w:t xml:space="preserve">        (сумма прописью)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  <w:outlineLvl w:val="1"/>
            </w:pPr>
            <w:bookmarkStart w:id="47" w:name="P806"/>
            <w:bookmarkEnd w:id="47"/>
            <w:r>
              <w:t>2. Сведения о сохранности имущества совершеннолетнего недееспособного гражданина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25"/>
        <w:gridCol w:w="3485"/>
        <w:gridCol w:w="2381"/>
      </w:tblGrid>
      <w:tr w:rsidR="00D65E17">
        <w:tc>
          <w:tcPr>
            <w:tcW w:w="680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5" w:type="dxa"/>
          </w:tcPr>
          <w:p w:rsidR="00D65E17" w:rsidRDefault="00D65E17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485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84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Примечание </w:t>
            </w:r>
            <w:hyperlink w:anchor="P843">
              <w:r>
                <w:rPr>
                  <w:color w:val="0000FF"/>
                </w:rPr>
                <w:t>&lt;**&gt;</w:t>
              </w:r>
            </w:hyperlink>
          </w:p>
        </w:tc>
      </w:tr>
      <w:tr w:rsidR="00D65E17">
        <w:tc>
          <w:tcPr>
            <w:tcW w:w="680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5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5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</w:tr>
      <w:tr w:rsidR="00D65E17">
        <w:tc>
          <w:tcPr>
            <w:tcW w:w="68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2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348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38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8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2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348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38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8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2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348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38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8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2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348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38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8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2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348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38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8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2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348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381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48" w:name="P842"/>
            <w:bookmarkEnd w:id="48"/>
            <w:r>
              <w:t xml:space="preserve">&lt;*&gt;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</w:t>
            </w:r>
            <w:r>
              <w:lastRenderedPageBreak/>
              <w:t>соответствующими документами.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49" w:name="P843"/>
            <w:bookmarkEnd w:id="49"/>
            <w: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  <w:outlineLvl w:val="1"/>
            </w:pPr>
            <w:r>
              <w:t xml:space="preserve">3. Сведения о доходах совершеннолетнего недееспособного гражданина </w:t>
            </w:r>
            <w:hyperlink w:anchor="P89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5880"/>
        <w:gridCol w:w="2494"/>
      </w:tblGrid>
      <w:tr w:rsidR="00D65E17">
        <w:tc>
          <w:tcPr>
            <w:tcW w:w="658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80" w:type="dxa"/>
          </w:tcPr>
          <w:p w:rsidR="00D65E17" w:rsidRDefault="00D65E1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494" w:type="dxa"/>
          </w:tcPr>
          <w:p w:rsidR="00D65E17" w:rsidRDefault="00D65E17">
            <w:pPr>
              <w:pStyle w:val="ConsPlusNormal"/>
              <w:jc w:val="center"/>
            </w:pPr>
            <w:r>
              <w:t>Величина дохода (рублей)</w:t>
            </w:r>
          </w:p>
        </w:tc>
      </w:tr>
      <w:tr w:rsidR="00D65E17">
        <w:tc>
          <w:tcPr>
            <w:tcW w:w="658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80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</w:tr>
      <w:tr w:rsidR="00D65E17">
        <w:tc>
          <w:tcPr>
            <w:tcW w:w="658" w:type="dxa"/>
          </w:tcPr>
          <w:p w:rsidR="00D65E17" w:rsidRDefault="00D65E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0" w:type="dxa"/>
          </w:tcPr>
          <w:p w:rsidR="00D65E17" w:rsidRDefault="00D65E17">
            <w:pPr>
              <w:pStyle w:val="ConsPlusNormal"/>
            </w:pPr>
            <w:r>
              <w:t>Заработная плата</w:t>
            </w:r>
          </w:p>
        </w:tc>
        <w:tc>
          <w:tcPr>
            <w:tcW w:w="249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58" w:type="dxa"/>
          </w:tcPr>
          <w:p w:rsidR="00D65E17" w:rsidRDefault="00D65E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0" w:type="dxa"/>
          </w:tcPr>
          <w:p w:rsidR="00D65E17" w:rsidRDefault="00D65E17">
            <w:pPr>
              <w:pStyle w:val="ConsPlusNormal"/>
            </w:pPr>
            <w:r>
              <w:t>Стипендия</w:t>
            </w:r>
          </w:p>
        </w:tc>
        <w:tc>
          <w:tcPr>
            <w:tcW w:w="249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58" w:type="dxa"/>
          </w:tcPr>
          <w:p w:rsidR="00D65E17" w:rsidRDefault="00D65E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0" w:type="dxa"/>
          </w:tcPr>
          <w:p w:rsidR="00D65E17" w:rsidRDefault="00D65E17">
            <w:pPr>
              <w:pStyle w:val="ConsPlusNormal"/>
            </w:pPr>
            <w:r>
              <w:t>Алименты</w:t>
            </w:r>
          </w:p>
        </w:tc>
        <w:tc>
          <w:tcPr>
            <w:tcW w:w="249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58" w:type="dxa"/>
          </w:tcPr>
          <w:p w:rsidR="00D65E17" w:rsidRDefault="00D65E17">
            <w:pPr>
              <w:pStyle w:val="ConsPlusNormal"/>
              <w:jc w:val="center"/>
            </w:pPr>
            <w:bookmarkStart w:id="50" w:name="P862"/>
            <w:bookmarkEnd w:id="50"/>
            <w:r>
              <w:t>4.</w:t>
            </w:r>
          </w:p>
        </w:tc>
        <w:tc>
          <w:tcPr>
            <w:tcW w:w="5880" w:type="dxa"/>
          </w:tcPr>
          <w:p w:rsidR="00D65E17" w:rsidRDefault="00D65E17">
            <w:pPr>
              <w:pStyle w:val="ConsPlusNormal"/>
            </w:pPr>
            <w:r>
              <w:t>Пенсия</w:t>
            </w:r>
          </w:p>
        </w:tc>
        <w:tc>
          <w:tcPr>
            <w:tcW w:w="249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58" w:type="dxa"/>
          </w:tcPr>
          <w:p w:rsidR="00D65E17" w:rsidRDefault="00D65E17">
            <w:pPr>
              <w:pStyle w:val="ConsPlusNormal"/>
              <w:jc w:val="center"/>
            </w:pPr>
            <w:bookmarkStart w:id="51" w:name="P865"/>
            <w:bookmarkEnd w:id="51"/>
            <w:r>
              <w:t>5.</w:t>
            </w:r>
          </w:p>
        </w:tc>
        <w:tc>
          <w:tcPr>
            <w:tcW w:w="5880" w:type="dxa"/>
          </w:tcPr>
          <w:p w:rsidR="00D65E17" w:rsidRDefault="00D65E17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49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58" w:type="dxa"/>
          </w:tcPr>
          <w:p w:rsidR="00D65E17" w:rsidRDefault="00D65E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0" w:type="dxa"/>
          </w:tcPr>
          <w:p w:rsidR="00D65E17" w:rsidRDefault="00D65E17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49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58" w:type="dxa"/>
          </w:tcPr>
          <w:p w:rsidR="00D65E17" w:rsidRDefault="00D65E1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0" w:type="dxa"/>
          </w:tcPr>
          <w:p w:rsidR="00D65E17" w:rsidRDefault="00D65E17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49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58" w:type="dxa"/>
          </w:tcPr>
          <w:p w:rsidR="00D65E17" w:rsidRDefault="00D65E1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0" w:type="dxa"/>
          </w:tcPr>
          <w:p w:rsidR="00D65E17" w:rsidRDefault="00D65E17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49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58" w:type="dxa"/>
          </w:tcPr>
          <w:p w:rsidR="00D65E17" w:rsidRDefault="00D65E1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0" w:type="dxa"/>
          </w:tcPr>
          <w:p w:rsidR="00D65E17" w:rsidRDefault="00D65E17">
            <w:pPr>
              <w:pStyle w:val="ConsPlusNormal"/>
            </w:pPr>
            <w:r>
              <w:t xml:space="preserve">Иные доходы (указать вид дохода) </w:t>
            </w:r>
            <w:hyperlink w:anchor="P89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9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5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5880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249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5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5880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49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58" w:type="dxa"/>
          </w:tcPr>
          <w:p w:rsidR="00D65E17" w:rsidRDefault="00D65E1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0" w:type="dxa"/>
          </w:tcPr>
          <w:p w:rsidR="00D65E17" w:rsidRDefault="00D65E17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52" w:name="P891"/>
            <w:bookmarkEnd w:id="52"/>
            <w:r>
              <w:t xml:space="preserve">&lt;*&gt; В случае если отчет заполняется опекуном - близким родственником, выразившим желание стать опекуном, из числа лиц, указанных в </w:t>
            </w:r>
            <w:hyperlink w:anchor="P68">
              <w:r>
                <w:rPr>
                  <w:color w:val="0000FF"/>
                </w:rPr>
                <w:t>пункте 4(1)</w:t>
              </w:r>
            </w:hyperlink>
            <w:r>
      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      </w:r>
            <w:hyperlink w:anchor="P862">
              <w:r>
                <w:rPr>
                  <w:color w:val="0000FF"/>
                </w:rPr>
                <w:t>пункты 4</w:t>
              </w:r>
            </w:hyperlink>
            <w:r>
              <w:t xml:space="preserve"> и </w:t>
            </w:r>
            <w:hyperlink w:anchor="P865">
              <w:r>
                <w:rPr>
                  <w:color w:val="0000FF"/>
                </w:rPr>
                <w:t>5</w:t>
              </w:r>
            </w:hyperlink>
            <w:r>
              <w:t xml:space="preserve"> сведений о доходах совершеннолетнего недееспособного гражданина не заполняются.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53" w:name="P892"/>
            <w:bookmarkEnd w:id="53"/>
            <w:r>
              <w:t xml:space="preserve">&lt;**&gt; Указываются иные доходы совершеннолетнего недееспособного гражданина, за исключением доходов, указанных в </w:t>
            </w:r>
            <w:hyperlink w:anchor="P894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отчета.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  <w:outlineLvl w:val="1"/>
            </w:pPr>
            <w:bookmarkStart w:id="54" w:name="P894"/>
            <w:bookmarkEnd w:id="54"/>
            <w:r>
              <w:lastRenderedPageBreak/>
              <w:t>4. Сведения о доходах от имущества совершеннолетнего недееспособного гражданина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2268"/>
        <w:gridCol w:w="1247"/>
        <w:gridCol w:w="1134"/>
        <w:gridCol w:w="1928"/>
        <w:gridCol w:w="1871"/>
      </w:tblGrid>
      <w:tr w:rsidR="00D65E17">
        <w:tc>
          <w:tcPr>
            <w:tcW w:w="605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D65E17" w:rsidRDefault="00D65E17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247" w:type="dxa"/>
          </w:tcPr>
          <w:p w:rsidR="00D65E17" w:rsidRDefault="00D65E1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D65E17" w:rsidRDefault="00D65E17">
            <w:pPr>
              <w:pStyle w:val="ConsPlusNormal"/>
              <w:jc w:val="center"/>
            </w:pPr>
            <w:r>
              <w:t>Величина дохода (рублей)</w:t>
            </w:r>
          </w:p>
        </w:tc>
        <w:tc>
          <w:tcPr>
            <w:tcW w:w="1928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95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959">
              <w:r>
                <w:rPr>
                  <w:color w:val="0000FF"/>
                </w:rPr>
                <w:t>&lt;**&gt;</w:t>
              </w:r>
            </w:hyperlink>
          </w:p>
        </w:tc>
      </w:tr>
      <w:tr w:rsidR="00D65E17">
        <w:tc>
          <w:tcPr>
            <w:tcW w:w="605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D65E17" w:rsidRDefault="00D65E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D65E17" w:rsidRDefault="00D65E17">
            <w:pPr>
              <w:pStyle w:val="ConsPlusNormal"/>
              <w:jc w:val="center"/>
            </w:pPr>
            <w:r>
              <w:t>6</w:t>
            </w:r>
          </w:p>
        </w:tc>
      </w:tr>
      <w:tr w:rsidR="00D65E17">
        <w:tc>
          <w:tcPr>
            <w:tcW w:w="605" w:type="dxa"/>
          </w:tcPr>
          <w:p w:rsidR="00D65E17" w:rsidRDefault="00D65E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D65E17" w:rsidRDefault="00D65E17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2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2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87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05" w:type="dxa"/>
          </w:tcPr>
          <w:p w:rsidR="00D65E17" w:rsidRDefault="00D65E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D65E17" w:rsidRDefault="00D65E17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2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2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87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05" w:type="dxa"/>
          </w:tcPr>
          <w:p w:rsidR="00D65E17" w:rsidRDefault="00D65E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Align w:val="bottom"/>
          </w:tcPr>
          <w:p w:rsidR="00D65E17" w:rsidRDefault="00D65E1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2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2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87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05" w:type="dxa"/>
          </w:tcPr>
          <w:p w:rsidR="00D65E17" w:rsidRDefault="00D65E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D65E17" w:rsidRDefault="00D65E17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2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2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87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0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12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2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87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0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12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2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87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0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2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2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87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05" w:type="dxa"/>
            <w:vAlign w:val="center"/>
          </w:tcPr>
          <w:p w:rsidR="00D65E17" w:rsidRDefault="00D65E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vAlign w:val="center"/>
          </w:tcPr>
          <w:p w:rsidR="00D65E17" w:rsidRDefault="00D65E1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2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871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55" w:name="P958"/>
            <w:bookmarkEnd w:id="55"/>
            <w:r>
              <w:t>&lt;*&gt;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недееспособного гражданина.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56" w:name="P959"/>
            <w:bookmarkEnd w:id="56"/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  <w:outlineLvl w:val="1"/>
            </w:pPr>
            <w:r>
              <w:t xml:space="preserve">5. Сведения о расходах, произведенных за счет имущества совершеннолетнего недееспособного гражданина, включая сведения о расходовании сумм, зачисляемых на отдельный номинальный счет, открываемый опекуном в соответствии с </w:t>
            </w:r>
            <w:hyperlink r:id="rId183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</w:t>
            </w:r>
            <w:r>
              <w:lastRenderedPageBreak/>
              <w:t xml:space="preserve">Гражданского кодекса Российской Федерации </w:t>
            </w:r>
            <w:hyperlink w:anchor="P1042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26"/>
        <w:gridCol w:w="2211"/>
      </w:tblGrid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6" w:type="dxa"/>
          </w:tcPr>
          <w:p w:rsidR="00D65E17" w:rsidRDefault="00D65E17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  <w:jc w:val="center"/>
            </w:pPr>
            <w:r>
              <w:t>Сумма расходов за отчетный период (рублей)</w:t>
            </w: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6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За счет средств,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tcBorders>
              <w:bottom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tcBorders>
              <w:top w:val="nil"/>
              <w:bottom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tcBorders>
              <w:top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tcBorders>
              <w:bottom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tcBorders>
              <w:top w:val="nil"/>
              <w:bottom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tcBorders>
              <w:top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vMerge w:val="restart"/>
          </w:tcPr>
          <w:p w:rsidR="00D65E17" w:rsidRDefault="00D65E1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vMerge w:val="restart"/>
          </w:tcPr>
          <w:p w:rsidR="00D65E17" w:rsidRDefault="00D65E1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 xml:space="preserve">Прочие расходы </w:t>
            </w:r>
            <w:hyperlink w:anchor="P1043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За счет средств, не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vMerge w:val="restart"/>
          </w:tcPr>
          <w:p w:rsidR="00D65E17" w:rsidRDefault="00D65E1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vMerge w:val="restart"/>
          </w:tcPr>
          <w:p w:rsidR="00D65E17" w:rsidRDefault="00D65E1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vMerge w:val="restart"/>
          </w:tcPr>
          <w:p w:rsidR="00D65E17" w:rsidRDefault="00D65E1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 xml:space="preserve">Прочие расходы </w:t>
            </w:r>
            <w:hyperlink w:anchor="P1043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6" w:type="dxa"/>
          </w:tcPr>
          <w:p w:rsidR="00D65E17" w:rsidRDefault="00D65E17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57" w:name="P1042"/>
            <w:bookmarkEnd w:id="57"/>
            <w:r>
              <w:t>&lt;*&gt;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58" w:name="P1043"/>
            <w:bookmarkEnd w:id="58"/>
            <w:r>
              <w:t>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  <w:outlineLvl w:val="1"/>
            </w:pPr>
            <w:bookmarkStart w:id="59" w:name="P1045"/>
            <w:bookmarkEnd w:id="59"/>
            <w:r>
              <w:t>6. Сведения об уплате налогов на имущество совершеннолетнего недееспособного гражданина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7"/>
        <w:gridCol w:w="2154"/>
        <w:gridCol w:w="3326"/>
      </w:tblGrid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7" w:type="dxa"/>
          </w:tcPr>
          <w:p w:rsidR="00D65E17" w:rsidRDefault="00D65E17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154" w:type="dxa"/>
          </w:tcPr>
          <w:p w:rsidR="00D65E17" w:rsidRDefault="00D65E17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326" w:type="dxa"/>
          </w:tcPr>
          <w:p w:rsidR="00D65E17" w:rsidRDefault="00D65E17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7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6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9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3326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9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3326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 xml:space="preserve">К настоящему отчету прилагаются копии документов, указанных в </w:t>
            </w:r>
            <w:hyperlink w:anchor="P522">
              <w:r>
                <w:rPr>
                  <w:color w:val="0000FF"/>
                </w:rPr>
                <w:t>подпунктах 1.1</w:t>
              </w:r>
            </w:hyperlink>
            <w:r>
              <w:t xml:space="preserve"> - </w:t>
            </w:r>
            <w:hyperlink w:anchor="P692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736">
              <w:r>
                <w:rPr>
                  <w:color w:val="0000FF"/>
                </w:rPr>
                <w:t>1.4.1</w:t>
              </w:r>
            </w:hyperlink>
            <w:r>
              <w:t xml:space="preserve"> и </w:t>
            </w:r>
            <w:hyperlink w:anchor="P768">
              <w:r>
                <w:rPr>
                  <w:color w:val="0000FF"/>
                </w:rPr>
                <w:t>1.4.2</w:t>
              </w:r>
            </w:hyperlink>
            <w:r>
              <w:t xml:space="preserve">, </w:t>
            </w:r>
            <w:hyperlink w:anchor="P806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w:anchor="P1045">
              <w:r>
                <w:rPr>
                  <w:color w:val="0000FF"/>
                </w:rPr>
                <w:t>6</w:t>
              </w:r>
            </w:hyperlink>
            <w:r>
              <w:t xml:space="preserve">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недееспособного гражданина расходах на питание, предметы первой необходимости и прочие мелкие </w:t>
            </w:r>
            <w:r>
              <w:lastRenderedPageBreak/>
              <w:t>бытовые нужды, на _______ листах.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"/>
        <w:gridCol w:w="340"/>
        <w:gridCol w:w="340"/>
        <w:gridCol w:w="3572"/>
        <w:gridCol w:w="340"/>
        <w:gridCol w:w="3979"/>
      </w:tblGrid>
      <w:tr w:rsidR="00D65E17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  <w:r>
              <w:t>Опекун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65E17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  <w:r>
              <w:t>"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</w:pPr>
            <w:r>
              <w:t>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jc w:val="right"/>
        <w:outlineLvl w:val="0"/>
      </w:pPr>
      <w:r>
        <w:t>Утверждена</w:t>
      </w:r>
    </w:p>
    <w:p w:rsidR="00D65E17" w:rsidRDefault="00D65E17">
      <w:pPr>
        <w:pStyle w:val="ConsPlusNormal"/>
        <w:jc w:val="right"/>
      </w:pPr>
      <w:r>
        <w:t>Постановлением Правительства</w:t>
      </w:r>
    </w:p>
    <w:p w:rsidR="00D65E17" w:rsidRDefault="00D65E17">
      <w:pPr>
        <w:pStyle w:val="ConsPlusNormal"/>
        <w:jc w:val="right"/>
      </w:pPr>
      <w:r>
        <w:t>Российской Федерации</w:t>
      </w:r>
    </w:p>
    <w:p w:rsidR="00D65E17" w:rsidRDefault="00D65E17">
      <w:pPr>
        <w:pStyle w:val="ConsPlusNormal"/>
        <w:jc w:val="right"/>
      </w:pPr>
      <w:r>
        <w:t>от 17 ноября 2010 г. N 927</w:t>
      </w:r>
    </w:p>
    <w:p w:rsidR="00D65E17" w:rsidRDefault="00D65E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5E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5E17" w:rsidRDefault="00D65E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16.03.2024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jc w:val="center"/>
      </w:pPr>
      <w:bookmarkStart w:id="60" w:name="P1091"/>
      <w:bookmarkEnd w:id="60"/>
      <w:r>
        <w:t>ФОРМА ОТЧЕТА</w:t>
      </w:r>
    </w:p>
    <w:p w:rsidR="00D65E17" w:rsidRDefault="00D65E17">
      <w:pPr>
        <w:pStyle w:val="ConsPlusNormal"/>
        <w:jc w:val="center"/>
      </w:pPr>
      <w:r>
        <w:t>ПОПЕЧИТЕЛЯ ОБ ИСПОЛЬЗОВАНИИ ИМУЩЕСТВА СОВЕРШЕННОЛЕТНЕГО</w:t>
      </w:r>
    </w:p>
    <w:p w:rsidR="00D65E17" w:rsidRDefault="00D65E17">
      <w:pPr>
        <w:pStyle w:val="ConsPlusNormal"/>
        <w:jc w:val="center"/>
      </w:pPr>
      <w:r>
        <w:t>НЕ ПОЛНОСТЬЮ ДЕЕСПОСОБНОГО ГРАЖДАНИНА И УПРАВЛЕНИИ</w:t>
      </w:r>
    </w:p>
    <w:p w:rsidR="00D65E17" w:rsidRDefault="00D65E17">
      <w:pPr>
        <w:pStyle w:val="ConsPlusNormal"/>
        <w:jc w:val="center"/>
      </w:pPr>
      <w:r>
        <w:t>ЭТИМ ИМУЩЕСТВОМ</w:t>
      </w:r>
    </w:p>
    <w:p w:rsidR="00D65E17" w:rsidRDefault="00D65E1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474"/>
        <w:gridCol w:w="340"/>
        <w:gridCol w:w="3231"/>
      </w:tblGrid>
      <w:tr w:rsidR="00D65E1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D65E1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(ф.и.о., подпись руководителя органа опеки и попечительства)</w:t>
            </w:r>
          </w:p>
        </w:tc>
      </w:tr>
      <w:tr w:rsidR="00D65E1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  <w:tr w:rsidR="00D65E1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  <w:r>
              <w:t>"__" ________________ 20__ г.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ОТЧЕТ</w:t>
            </w:r>
          </w:p>
          <w:p w:rsidR="00D65E17" w:rsidRDefault="00D65E17">
            <w:pPr>
              <w:pStyle w:val="ConsPlusNormal"/>
              <w:jc w:val="center"/>
            </w:pPr>
            <w:r>
              <w:t>попечителя об использовании имущества совершеннолетнего не полностью дееспособного гражданина и управлении этим имуществом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"/>
        <w:gridCol w:w="624"/>
        <w:gridCol w:w="439"/>
        <w:gridCol w:w="607"/>
        <w:gridCol w:w="385"/>
        <w:gridCol w:w="384"/>
        <w:gridCol w:w="1054"/>
        <w:gridCol w:w="907"/>
        <w:gridCol w:w="1082"/>
        <w:gridCol w:w="2271"/>
        <w:gridCol w:w="340"/>
      </w:tblGrid>
      <w:tr w:rsidR="00D65E17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</w:pPr>
            <w:r>
              <w:t xml:space="preserve">за отчетный период с "__" _____________ 20__ г. по "__" _____________ 20__ г. (далее - отчетный период) </w:t>
            </w:r>
            <w:hyperlink w:anchor="P1175">
              <w:r>
                <w:rPr>
                  <w:color w:val="0000FF"/>
                </w:rPr>
                <w:t>&lt;*&gt;</w:t>
              </w:r>
            </w:hyperlink>
          </w:p>
        </w:tc>
      </w:tr>
      <w:tr w:rsidR="00D65E17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  <w:r>
              <w:t xml:space="preserve">Попечитель </w:t>
            </w:r>
            <w:hyperlink w:anchor="P117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  <w:r>
              <w:t>,</w:t>
            </w:r>
          </w:p>
        </w:tc>
      </w:tr>
      <w:tr w:rsidR="00D65E17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  <w:tc>
          <w:tcPr>
            <w:tcW w:w="66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  <w:r>
              <w:t>проживающий по адресу: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D65E17"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  <w:r>
              <w:t>Документ, удостоверяющий личность,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(вид документа)</w:t>
            </w:r>
          </w:p>
        </w:tc>
      </w:tr>
      <w:tr w:rsidR="00D65E17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кем и когда выдан документ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</w:tr>
      <w:tr w:rsidR="00D65E17">
        <w:tblPrEx>
          <w:tblBorders>
            <w:insideH w:val="single" w:sz="4" w:space="0" w:color="auto"/>
          </w:tblBorders>
        </w:tblPrEx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Телефоны: домашний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Место работы, должность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 xml:space="preserve">Другие попечители </w:t>
            </w:r>
            <w:hyperlink w:anchor="P117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(ф.и.о.)</w:t>
            </w:r>
          </w:p>
        </w:tc>
      </w:tr>
      <w:tr w:rsidR="00D65E17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Подопечный</w:t>
            </w:r>
          </w:p>
        </w:tc>
        <w:tc>
          <w:tcPr>
            <w:tcW w:w="7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,</w:t>
            </w:r>
          </w:p>
        </w:tc>
      </w:tr>
      <w:tr w:rsidR="00D65E17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7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(ф.и.о. совершеннолетнего не полностью 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проживающий по адресу: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D65E17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Попечительство установлено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D65E17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  <w:r>
              <w:t>Ограничение дееспособности вследствие:</w:t>
            </w:r>
          </w:p>
        </w:tc>
      </w:tr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психического расстройства </w:t>
            </w:r>
            <w:hyperlink w:anchor="P1178">
              <w:r>
                <w:rPr>
                  <w:color w:val="0000FF"/>
                </w:rPr>
                <w:t>&lt;****&gt;</w:t>
              </w:r>
            </w:hyperlink>
          </w:p>
          <w:p w:rsidR="00D65E17" w:rsidRDefault="00D65E17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психического расстройства с одновременным (последующим) ограничением или лишением судом права самостоятельно распоряжаться своими доходами, указанными в </w:t>
            </w:r>
            <w:hyperlink r:id="rId186">
              <w:r>
                <w:rPr>
                  <w:color w:val="0000FF"/>
                </w:rPr>
                <w:t>подпункте 1 пункта 2 статьи 26</w:t>
              </w:r>
            </w:hyperlink>
            <w:r>
              <w:t xml:space="preserve"> Гражданского кодекса Российской Федерации </w:t>
            </w:r>
            <w:hyperlink w:anchor="P1179">
              <w:r>
                <w:rPr>
                  <w:color w:val="0000FF"/>
                </w:rPr>
                <w:t>&lt;*****&gt;</w:t>
              </w:r>
            </w:hyperlink>
          </w:p>
          <w:p w:rsidR="00D65E17" w:rsidRDefault="00D65E17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пристрастия к азартным играм, злоупотребления спиртными напитками или наркотическими средствами </w:t>
            </w:r>
            <w:hyperlink w:anchor="P1180">
              <w:r>
                <w:rPr>
                  <w:color w:val="0000FF"/>
                </w:rPr>
                <w:t>&lt;******&gt;</w:t>
              </w:r>
            </w:hyperlink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61" w:name="P1175"/>
            <w:bookmarkEnd w:id="61"/>
            <w:r>
              <w:t xml:space="preserve">&lt;*&gt; В случае если настоящий отчет представляется в соответствии со </w:t>
            </w:r>
            <w:hyperlink r:id="rId187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188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попечителя.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62" w:name="P1176"/>
            <w:bookmarkEnd w:id="62"/>
            <w:r>
              <w:t>&lt;**&gt; В случае если подопечному назначено несколько попечителей, указывается попечитель, который сдает настоящий отчет.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63" w:name="P1177"/>
            <w:bookmarkEnd w:id="63"/>
            <w:r>
              <w:t>&lt;***&gt; Заполняется, если подопечному назначено несколько попечителей.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64" w:name="P1178"/>
            <w:bookmarkEnd w:id="64"/>
            <w:r>
              <w:t xml:space="preserve">&lt;****&gt; Попечителем совершеннолетнего гражданина, ограниченного в дееспособности </w:t>
            </w:r>
            <w:r>
              <w:lastRenderedPageBreak/>
              <w:t xml:space="preserve">вследствие психического расстройства, заполняются все пункты настоящего отчета, за исключением </w:t>
            </w:r>
            <w:hyperlink w:anchor="P1506">
              <w:r>
                <w:rPr>
                  <w:color w:val="0000FF"/>
                </w:rPr>
                <w:t>пунктов 1</w:t>
              </w:r>
            </w:hyperlink>
            <w:r>
              <w:t xml:space="preserve">, </w:t>
            </w:r>
            <w:hyperlink w:anchor="P1509">
              <w:r>
                <w:rPr>
                  <w:color w:val="0000FF"/>
                </w:rPr>
                <w:t>2</w:t>
              </w:r>
            </w:hyperlink>
            <w:r>
              <w:t xml:space="preserve"> и </w:t>
            </w:r>
            <w:hyperlink w:anchor="P1527">
              <w:r>
                <w:rPr>
                  <w:color w:val="0000FF"/>
                </w:rPr>
                <w:t>8</w:t>
              </w:r>
            </w:hyperlink>
            <w:r>
              <w:t xml:space="preserve"> сведений о доходах совершеннолетнего не полностью дееспособного гражданина. </w:t>
            </w:r>
            <w:hyperlink w:anchor="P1547">
              <w:r>
                <w:rPr>
                  <w:color w:val="0000FF"/>
                </w:rPr>
                <w:t>Пункт 4</w:t>
              </w:r>
            </w:hyperlink>
            <w:r>
              <w:t xml:space="preserve"> настоящего отчета заполняется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      </w:r>
            <w:hyperlink w:anchor="P1593">
              <w:r>
                <w:rPr>
                  <w:color w:val="0000FF"/>
                </w:rPr>
                <w:t>Пункт 5</w:t>
              </w:r>
            </w:hyperlink>
            <w:r>
      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 (</w:t>
            </w:r>
            <w:hyperlink r:id="rId189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Российской Федерации).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65" w:name="P1179"/>
            <w:bookmarkEnd w:id="65"/>
            <w:r>
              <w:t xml:space="preserve">&lt;*****&gt; Попечителем совершеннолетнего гражданина, ограниченного в дееспособности вследствие психического расстройства при наличии решения суда об ограничении или лишении такого совершеннолетнего гражданина права самостоятельно распоряжаться своими доходами, указанными в </w:t>
            </w:r>
            <w:hyperlink r:id="rId190">
              <w:r>
                <w:rPr>
                  <w:color w:val="0000FF"/>
                </w:rPr>
                <w:t>подпункте 1 пункта 2 статьи 26</w:t>
              </w:r>
            </w:hyperlink>
            <w:r>
              <w:t xml:space="preserve"> Гражданского кодекса Российской Федерации, заполняются все пункты настоящего отчета. </w:t>
            </w:r>
            <w:hyperlink w:anchor="P1547">
              <w:r>
                <w:rPr>
                  <w:color w:val="0000FF"/>
                </w:rPr>
                <w:t>Пункт 4</w:t>
              </w:r>
            </w:hyperlink>
            <w:r>
              <w:t xml:space="preserve"> настоящего отчета заполняется только в части доходов, которыми данный гражданин решением суда ограничен или лишен права самостоятельно распоряжаться, а также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      </w:r>
            <w:hyperlink w:anchor="P1593">
              <w:r>
                <w:rPr>
                  <w:color w:val="0000FF"/>
                </w:rPr>
                <w:t>Пункт 5</w:t>
              </w:r>
            </w:hyperlink>
            <w:r>
      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закона, а также в соответствии с решением суда об ограничении или лишении права самостоятельно распоряжаться своими доходами (</w:t>
            </w:r>
            <w:hyperlink r:id="rId191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Российской Федерации).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66" w:name="P1180"/>
            <w:bookmarkEnd w:id="66"/>
            <w:r>
              <w:t>&lt;******&gt; Попечителем совершеннолетнего гражданина, ограниченного в дееспособности вследствие пристрастия к азартным играм, злоупотребления спиртными напитками или наркотическими средствами, заполняются все пункты настоящего отчета.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  <w:outlineLvl w:val="1"/>
            </w:pPr>
            <w:r>
              <w:t>1. Сведения об имуществе совершеннолетнего не полностью дееспособного гражданина</w:t>
            </w:r>
          </w:p>
        </w:tc>
      </w:tr>
    </w:tbl>
    <w:p w:rsidR="00D65E17" w:rsidRDefault="00D65E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  <w:outlineLvl w:val="2"/>
            </w:pPr>
            <w:bookmarkStart w:id="67" w:name="P1184"/>
            <w:bookmarkEnd w:id="67"/>
            <w:r>
              <w:t>1.1. Недвижимое имущество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670"/>
        <w:gridCol w:w="1701"/>
        <w:gridCol w:w="1474"/>
        <w:gridCol w:w="1450"/>
        <w:gridCol w:w="2213"/>
      </w:tblGrid>
      <w:tr w:rsidR="00D65E17">
        <w:tc>
          <w:tcPr>
            <w:tcW w:w="547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70" w:type="dxa"/>
          </w:tcPr>
          <w:p w:rsidR="00D65E17" w:rsidRDefault="00D65E17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3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D65E17" w:rsidRDefault="00D65E1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50" w:type="dxa"/>
          </w:tcPr>
          <w:p w:rsidR="00D65E17" w:rsidRDefault="00D65E17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213" w:type="dxa"/>
          </w:tcPr>
          <w:p w:rsidR="00D65E17" w:rsidRDefault="00D65E17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D65E17">
        <w:tc>
          <w:tcPr>
            <w:tcW w:w="547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0" w:type="dxa"/>
          </w:tcPr>
          <w:p w:rsidR="00D65E17" w:rsidRDefault="00D65E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3" w:type="dxa"/>
          </w:tcPr>
          <w:p w:rsidR="00D65E17" w:rsidRDefault="00D65E17">
            <w:pPr>
              <w:pStyle w:val="ConsPlusNormal"/>
              <w:jc w:val="center"/>
            </w:pPr>
            <w:r>
              <w:t>6</w:t>
            </w:r>
          </w:p>
        </w:tc>
      </w:tr>
      <w:tr w:rsidR="00D65E17">
        <w:tc>
          <w:tcPr>
            <w:tcW w:w="547" w:type="dxa"/>
            <w:vMerge w:val="restart"/>
          </w:tcPr>
          <w:p w:rsidR="00D65E17" w:rsidRDefault="00D65E17">
            <w:pPr>
              <w:pStyle w:val="ConsPlusNormal"/>
            </w:pPr>
            <w:r>
              <w:t>1.</w:t>
            </w: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 xml:space="preserve">Земельные участки </w:t>
            </w:r>
            <w:hyperlink w:anchor="P1306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 w:val="restart"/>
          </w:tcPr>
          <w:p w:rsidR="00D65E17" w:rsidRDefault="00D65E17">
            <w:pPr>
              <w:pStyle w:val="ConsPlusNormal"/>
            </w:pPr>
            <w:r>
              <w:t>2.</w:t>
            </w: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Жилые дома: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 w:val="restart"/>
          </w:tcPr>
          <w:p w:rsidR="00D65E17" w:rsidRDefault="00D65E17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Квартиры: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 w:val="restart"/>
          </w:tcPr>
          <w:p w:rsidR="00D65E17" w:rsidRDefault="00D65E17">
            <w:pPr>
              <w:pStyle w:val="ConsPlusNormal"/>
            </w:pPr>
            <w:r>
              <w:t>4.</w:t>
            </w: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Гаражи: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 w:val="restart"/>
          </w:tcPr>
          <w:p w:rsidR="00D65E17" w:rsidRDefault="00D65E17">
            <w:pPr>
              <w:pStyle w:val="ConsPlusNormal"/>
            </w:pPr>
            <w:r>
              <w:t>5.</w:t>
            </w: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1670" w:type="dxa"/>
          </w:tcPr>
          <w:p w:rsidR="00D65E17" w:rsidRDefault="00D65E17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5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3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68" w:name="P1305"/>
            <w:bookmarkEnd w:id="68"/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69" w:name="P1306"/>
            <w:bookmarkEnd w:id="69"/>
            <w: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  <w:outlineLvl w:val="2"/>
            </w:pPr>
            <w:r>
              <w:t>1.2. Транспортные средства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2851"/>
        <w:gridCol w:w="3226"/>
        <w:gridCol w:w="2563"/>
      </w:tblGrid>
      <w:tr w:rsidR="00D65E17">
        <w:tc>
          <w:tcPr>
            <w:tcW w:w="662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51" w:type="dxa"/>
          </w:tcPr>
          <w:p w:rsidR="00D65E17" w:rsidRDefault="00D65E17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226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3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3" w:type="dxa"/>
          </w:tcPr>
          <w:p w:rsidR="00D65E17" w:rsidRDefault="00D65E1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D65E17">
        <w:tc>
          <w:tcPr>
            <w:tcW w:w="662" w:type="dxa"/>
            <w:vAlign w:val="bottom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1" w:type="dxa"/>
            <w:vAlign w:val="bottom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63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</w:tr>
      <w:tr w:rsidR="00D65E17">
        <w:tc>
          <w:tcPr>
            <w:tcW w:w="662" w:type="dxa"/>
            <w:vMerge w:val="restart"/>
          </w:tcPr>
          <w:p w:rsidR="00D65E17" w:rsidRDefault="00D65E17">
            <w:pPr>
              <w:pStyle w:val="ConsPlusNormal"/>
            </w:pPr>
            <w:r>
              <w:t>1.</w:t>
            </w:r>
          </w:p>
        </w:tc>
        <w:tc>
          <w:tcPr>
            <w:tcW w:w="2851" w:type="dxa"/>
          </w:tcPr>
          <w:p w:rsidR="00D65E17" w:rsidRDefault="00D65E17">
            <w:pPr>
              <w:pStyle w:val="ConsPlusNormal"/>
              <w:jc w:val="both"/>
            </w:pPr>
            <w:r>
              <w:t>Автомобили легковые:</w:t>
            </w:r>
          </w:p>
        </w:tc>
        <w:tc>
          <w:tcPr>
            <w:tcW w:w="3226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6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62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2851" w:type="dxa"/>
          </w:tcPr>
          <w:p w:rsidR="00D65E17" w:rsidRDefault="00D65E1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3226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6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62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2851" w:type="dxa"/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3226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6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62" w:type="dxa"/>
            <w:vMerge w:val="restart"/>
          </w:tcPr>
          <w:p w:rsidR="00D65E17" w:rsidRDefault="00D65E17">
            <w:pPr>
              <w:pStyle w:val="ConsPlusNormal"/>
            </w:pPr>
            <w:r>
              <w:t>2.</w:t>
            </w:r>
          </w:p>
        </w:tc>
        <w:tc>
          <w:tcPr>
            <w:tcW w:w="2851" w:type="dxa"/>
            <w:vAlign w:val="bottom"/>
          </w:tcPr>
          <w:p w:rsidR="00D65E17" w:rsidRDefault="00D65E17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226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6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62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2851" w:type="dxa"/>
          </w:tcPr>
          <w:p w:rsidR="00D65E17" w:rsidRDefault="00D65E1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3226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6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62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2851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3226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63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62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2851" w:type="dxa"/>
          </w:tcPr>
          <w:p w:rsidR="00D65E17" w:rsidRDefault="00D65E1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3226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63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70" w:name="P1343"/>
            <w:bookmarkEnd w:id="70"/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  <w:outlineLvl w:val="2"/>
            </w:pPr>
            <w:bookmarkStart w:id="71" w:name="P1345"/>
            <w:bookmarkEnd w:id="71"/>
            <w:r>
              <w:t>1.3. Денежные средства совершеннолетнего не полностью дееспособного гражданина, находящиеся на счетах в кредитных организациях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1138"/>
        <w:gridCol w:w="1134"/>
        <w:gridCol w:w="1587"/>
        <w:gridCol w:w="1493"/>
        <w:gridCol w:w="1469"/>
      </w:tblGrid>
      <w:tr w:rsidR="00D65E17">
        <w:tc>
          <w:tcPr>
            <w:tcW w:w="510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138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13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D65E17" w:rsidRDefault="00D65E1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587" w:type="dxa"/>
          </w:tcPr>
          <w:p w:rsidR="00D65E17" w:rsidRDefault="00D65E17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493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1385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69" w:type="dxa"/>
          </w:tcPr>
          <w:p w:rsidR="00D65E17" w:rsidRDefault="00D65E17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D65E17">
        <w:tc>
          <w:tcPr>
            <w:tcW w:w="510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D65E17" w:rsidRDefault="00D65E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3" w:type="dxa"/>
          </w:tcPr>
          <w:p w:rsidR="00D65E17" w:rsidRDefault="00D65E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9" w:type="dxa"/>
          </w:tcPr>
          <w:p w:rsidR="00D65E17" w:rsidRDefault="00D65E17">
            <w:pPr>
              <w:pStyle w:val="ConsPlusNormal"/>
              <w:jc w:val="center"/>
            </w:pPr>
            <w:r>
              <w:t>7</w:t>
            </w:r>
          </w:p>
        </w:tc>
      </w:tr>
      <w:tr w:rsidR="00D65E17">
        <w:tc>
          <w:tcPr>
            <w:tcW w:w="51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58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9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69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1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58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9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69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1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58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93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69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72" w:name="P1384"/>
            <w:bookmarkEnd w:id="72"/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73" w:name="P1385"/>
            <w:bookmarkEnd w:id="73"/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  <w:outlineLvl w:val="2"/>
            </w:pPr>
            <w:bookmarkStart w:id="74" w:name="P1387"/>
            <w:bookmarkEnd w:id="74"/>
            <w:r>
              <w:t>1.4. Ценные бумаги</w:t>
            </w:r>
          </w:p>
        </w:tc>
      </w:tr>
    </w:tbl>
    <w:p w:rsidR="00D65E17" w:rsidRDefault="00D65E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  <w:outlineLvl w:val="3"/>
            </w:pPr>
            <w:bookmarkStart w:id="75" w:name="P1389"/>
            <w:bookmarkEnd w:id="75"/>
            <w:r>
              <w:t>1.4.1. Акции и иное участие в коммерческих организациях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28"/>
        <w:gridCol w:w="1392"/>
        <w:gridCol w:w="1247"/>
        <w:gridCol w:w="1474"/>
        <w:gridCol w:w="2494"/>
      </w:tblGrid>
      <w:tr w:rsidR="00D65E17">
        <w:tc>
          <w:tcPr>
            <w:tcW w:w="510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14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92" w:type="dxa"/>
          </w:tcPr>
          <w:p w:rsidR="00D65E17" w:rsidRDefault="00D65E17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247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1418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74" w:type="dxa"/>
          </w:tcPr>
          <w:p w:rsidR="00D65E17" w:rsidRDefault="00D65E17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2494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1419">
              <w:r>
                <w:rPr>
                  <w:color w:val="0000FF"/>
                </w:rPr>
                <w:t>&lt;***&gt;</w:t>
              </w:r>
            </w:hyperlink>
          </w:p>
        </w:tc>
      </w:tr>
      <w:tr w:rsidR="00D65E17">
        <w:tc>
          <w:tcPr>
            <w:tcW w:w="510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D65E17" w:rsidRDefault="00D65E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D65E17" w:rsidRDefault="00D65E17">
            <w:pPr>
              <w:pStyle w:val="ConsPlusNormal"/>
              <w:jc w:val="center"/>
            </w:pPr>
            <w:r>
              <w:t>6</w:t>
            </w:r>
          </w:p>
        </w:tc>
      </w:tr>
      <w:tr w:rsidR="00D65E17">
        <w:tc>
          <w:tcPr>
            <w:tcW w:w="51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2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92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2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49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1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2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92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2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47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494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76" w:name="P1417"/>
            <w:bookmarkEnd w:id="76"/>
            <w: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77" w:name="P1418"/>
            <w:bookmarkEnd w:id="77"/>
            <w: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78" w:name="P1419"/>
            <w:bookmarkEnd w:id="78"/>
            <w:r>
              <w:lastRenderedPageBreak/>
      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  <w:outlineLvl w:val="3"/>
            </w:pPr>
            <w:bookmarkStart w:id="79" w:name="P1421"/>
            <w:bookmarkEnd w:id="79"/>
            <w:r>
              <w:t>1.4.2. Иные ценные бумаги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358"/>
        <w:gridCol w:w="2371"/>
        <w:gridCol w:w="2211"/>
        <w:gridCol w:w="907"/>
        <w:gridCol w:w="1701"/>
      </w:tblGrid>
      <w:tr w:rsidR="00D65E17">
        <w:tc>
          <w:tcPr>
            <w:tcW w:w="510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58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144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71" w:type="dxa"/>
          </w:tcPr>
          <w:p w:rsidR="00D65E17" w:rsidRDefault="00D65E17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907" w:type="dxa"/>
          </w:tcPr>
          <w:p w:rsidR="00D65E17" w:rsidRDefault="00D65E17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1450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</w:tr>
      <w:tr w:rsidR="00D65E17">
        <w:tc>
          <w:tcPr>
            <w:tcW w:w="510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8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1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65E17" w:rsidRDefault="00D65E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65E17" w:rsidRDefault="00D65E17">
            <w:pPr>
              <w:pStyle w:val="ConsPlusNormal"/>
              <w:jc w:val="center"/>
            </w:pPr>
            <w:r>
              <w:t>6</w:t>
            </w:r>
          </w:p>
        </w:tc>
      </w:tr>
      <w:tr w:rsidR="00D65E17">
        <w:tc>
          <w:tcPr>
            <w:tcW w:w="51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5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37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90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10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35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37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90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701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80" w:name="P1449"/>
            <w:bookmarkEnd w:id="80"/>
            <w: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anchor="P1389">
              <w:r>
                <w:rPr>
                  <w:color w:val="0000FF"/>
                </w:rPr>
                <w:t>подпункте 1.4.1</w:t>
              </w:r>
            </w:hyperlink>
            <w:r>
              <w:t xml:space="preserve"> настоящего отчета.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81" w:name="P1450"/>
            <w:bookmarkEnd w:id="81"/>
            <w: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nformat"/>
              <w:jc w:val="both"/>
            </w:pPr>
            <w:r>
              <w:t xml:space="preserve">    Всего   по   </w:t>
            </w:r>
            <w:hyperlink w:anchor="P1387">
              <w:r>
                <w:rPr>
                  <w:color w:val="0000FF"/>
                </w:rPr>
                <w:t>подпункту   1.4</w:t>
              </w:r>
            </w:hyperlink>
            <w:r>
              <w:t xml:space="preserve">  общая  стоимость  ценных  бумаг,</w:t>
            </w:r>
          </w:p>
          <w:p w:rsidR="00D65E17" w:rsidRDefault="00D65E17">
            <w:pPr>
              <w:pStyle w:val="ConsPlusNonformat"/>
              <w:jc w:val="both"/>
            </w:pPr>
            <w:r>
              <w:t>включая   доли  участия  в  коммерческих  организациях,  на  конец</w:t>
            </w:r>
          </w:p>
          <w:p w:rsidR="00D65E17" w:rsidRDefault="00D65E17">
            <w:pPr>
              <w:pStyle w:val="ConsPlusNonformat"/>
              <w:jc w:val="both"/>
            </w:pPr>
            <w:r>
              <w:t>отчетного периода составляет ______________________ рублей (рубля)</w:t>
            </w:r>
          </w:p>
          <w:p w:rsidR="00D65E17" w:rsidRDefault="00D65E17">
            <w:pPr>
              <w:pStyle w:val="ConsPlusNonformat"/>
              <w:jc w:val="both"/>
            </w:pPr>
            <w:r>
              <w:t xml:space="preserve">                                (сумма прописью)</w:t>
            </w:r>
          </w:p>
          <w:p w:rsidR="00D65E17" w:rsidRDefault="00D65E17">
            <w:pPr>
              <w:pStyle w:val="ConsPlusNonformat"/>
              <w:jc w:val="both"/>
            </w:pPr>
            <w:r>
              <w:t>____________________ копеек (копейки).</w:t>
            </w:r>
          </w:p>
          <w:p w:rsidR="00D65E17" w:rsidRDefault="00D65E17">
            <w:pPr>
              <w:pStyle w:val="ConsPlusNonformat"/>
              <w:jc w:val="both"/>
            </w:pPr>
            <w:r>
              <w:t xml:space="preserve">  (сумма прописью)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  <w:outlineLvl w:val="1"/>
            </w:pPr>
            <w:bookmarkStart w:id="82" w:name="P1459"/>
            <w:bookmarkEnd w:id="82"/>
            <w:r>
              <w:t>2. Сведения о сделках с имуществом совершеннолетнего не полностью дееспособного гражданина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525"/>
        <w:gridCol w:w="3235"/>
        <w:gridCol w:w="2721"/>
      </w:tblGrid>
      <w:tr w:rsidR="00D65E17">
        <w:tc>
          <w:tcPr>
            <w:tcW w:w="547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5" w:type="dxa"/>
          </w:tcPr>
          <w:p w:rsidR="00D65E17" w:rsidRDefault="00D65E17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235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14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21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Примечание </w:t>
            </w:r>
            <w:hyperlink w:anchor="P1496">
              <w:r>
                <w:rPr>
                  <w:color w:val="0000FF"/>
                </w:rPr>
                <w:t>&lt;**&gt;</w:t>
              </w:r>
            </w:hyperlink>
          </w:p>
        </w:tc>
      </w:tr>
      <w:tr w:rsidR="00D65E17">
        <w:tc>
          <w:tcPr>
            <w:tcW w:w="547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5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5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</w:tr>
      <w:tr w:rsidR="00D65E17">
        <w:tc>
          <w:tcPr>
            <w:tcW w:w="5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2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323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72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2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323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72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2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323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72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2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323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72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2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323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72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47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52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3235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721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83" w:name="P1495"/>
            <w:bookmarkEnd w:id="83"/>
            <w:r>
              <w:t>&lt;*&gt; Указываются сведения об изменении состава имущества, в том числе даты получения средств со счета совершеннолетнего не полностью дееспособного гражданина, подтвержденные соответствующими документами.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84" w:name="P1496"/>
            <w:bookmarkEnd w:id="84"/>
            <w: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 полностью 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  <w:outlineLvl w:val="1"/>
            </w:pPr>
            <w:r>
              <w:t xml:space="preserve">3. Сведения о доходах совершеннолетнего не полностью дееспособного гражданина </w:t>
            </w:r>
            <w:hyperlink w:anchor="P1544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35"/>
        <w:gridCol w:w="2211"/>
      </w:tblGrid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5" w:type="dxa"/>
          </w:tcPr>
          <w:p w:rsidR="00D65E17" w:rsidRDefault="00D65E1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  <w:jc w:val="center"/>
            </w:pPr>
            <w:r>
              <w:t>Величина дохода (рублей)</w:t>
            </w: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5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bookmarkStart w:id="85" w:name="P1506"/>
            <w:bookmarkEnd w:id="85"/>
            <w:r>
              <w:t>1.</w:t>
            </w:r>
          </w:p>
        </w:tc>
        <w:tc>
          <w:tcPr>
            <w:tcW w:w="6235" w:type="dxa"/>
          </w:tcPr>
          <w:p w:rsidR="00D65E17" w:rsidRDefault="00D65E17">
            <w:pPr>
              <w:pStyle w:val="ConsPlusNormal"/>
            </w:pPr>
            <w:r>
              <w:t>Заработная плата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bookmarkStart w:id="86" w:name="P1509"/>
            <w:bookmarkEnd w:id="86"/>
            <w:r>
              <w:t>2.</w:t>
            </w:r>
          </w:p>
        </w:tc>
        <w:tc>
          <w:tcPr>
            <w:tcW w:w="6235" w:type="dxa"/>
          </w:tcPr>
          <w:p w:rsidR="00D65E17" w:rsidRDefault="00D65E17">
            <w:pPr>
              <w:pStyle w:val="ConsPlusNormal"/>
            </w:pPr>
            <w:r>
              <w:t>Стипендия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5" w:type="dxa"/>
          </w:tcPr>
          <w:p w:rsidR="00D65E17" w:rsidRDefault="00D65E17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bookmarkStart w:id="87" w:name="P1515"/>
            <w:bookmarkEnd w:id="87"/>
            <w:r>
              <w:t>4.</w:t>
            </w:r>
          </w:p>
        </w:tc>
        <w:tc>
          <w:tcPr>
            <w:tcW w:w="6235" w:type="dxa"/>
          </w:tcPr>
          <w:p w:rsidR="00D65E17" w:rsidRDefault="00D65E17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bookmarkStart w:id="88" w:name="P1518"/>
            <w:bookmarkEnd w:id="88"/>
            <w:r>
              <w:t>5.</w:t>
            </w:r>
          </w:p>
        </w:tc>
        <w:tc>
          <w:tcPr>
            <w:tcW w:w="6235" w:type="dxa"/>
          </w:tcPr>
          <w:p w:rsidR="00D65E17" w:rsidRDefault="00D65E17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5" w:type="dxa"/>
          </w:tcPr>
          <w:p w:rsidR="00D65E17" w:rsidRDefault="00D65E17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5" w:type="dxa"/>
          </w:tcPr>
          <w:p w:rsidR="00D65E17" w:rsidRDefault="00D65E17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bookmarkStart w:id="89" w:name="P1527"/>
            <w:bookmarkEnd w:id="89"/>
            <w:r>
              <w:t>8.</w:t>
            </w:r>
          </w:p>
        </w:tc>
        <w:tc>
          <w:tcPr>
            <w:tcW w:w="6235" w:type="dxa"/>
          </w:tcPr>
          <w:p w:rsidR="00D65E17" w:rsidRDefault="00D65E17">
            <w:pPr>
              <w:pStyle w:val="ConsPlusNormal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5" w:type="dxa"/>
          </w:tcPr>
          <w:p w:rsidR="00D65E17" w:rsidRDefault="00D65E17">
            <w:pPr>
              <w:pStyle w:val="ConsPlusNormal"/>
            </w:pPr>
            <w:r>
              <w:t xml:space="preserve">Иные доходы (указать вид дохода) </w:t>
            </w:r>
            <w:hyperlink w:anchor="P154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6235" w:type="dxa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6235" w:type="dxa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624" w:type="dxa"/>
          </w:tcPr>
          <w:p w:rsidR="00D65E17" w:rsidRDefault="00D65E17">
            <w:pPr>
              <w:pStyle w:val="ConsPlusNormal"/>
            </w:pPr>
            <w:r>
              <w:t>10.</w:t>
            </w:r>
          </w:p>
        </w:tc>
        <w:tc>
          <w:tcPr>
            <w:tcW w:w="6235" w:type="dxa"/>
          </w:tcPr>
          <w:p w:rsidR="00D65E17" w:rsidRDefault="00D65E17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90" w:name="P1544"/>
            <w:bookmarkEnd w:id="90"/>
            <w:r>
              <w:t xml:space="preserve">&lt;*&gt; В случае если отчет заполняется попечителем - близким родственником, выразившим желание стать попечителем, из числа лиц, указанных в </w:t>
            </w:r>
            <w:hyperlink w:anchor="P68">
              <w:r>
                <w:rPr>
                  <w:color w:val="0000FF"/>
                </w:rPr>
                <w:t>пункте 4(1)</w:t>
              </w:r>
            </w:hyperlink>
            <w:r>
      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      </w:r>
            <w:hyperlink w:anchor="P1515">
              <w:r>
                <w:rPr>
                  <w:color w:val="0000FF"/>
                </w:rPr>
                <w:t>пункты 4</w:t>
              </w:r>
            </w:hyperlink>
            <w:r>
              <w:t xml:space="preserve"> и </w:t>
            </w:r>
            <w:hyperlink w:anchor="P1518">
              <w:r>
                <w:rPr>
                  <w:color w:val="0000FF"/>
                </w:rPr>
                <w:t>5</w:t>
              </w:r>
            </w:hyperlink>
            <w:r>
              <w:t xml:space="preserve"> сведений о доходах </w:t>
            </w:r>
            <w:r>
              <w:lastRenderedPageBreak/>
              <w:t>совершеннолетнего не полностью дееспособного гражданина не заполняются.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91" w:name="P1545"/>
            <w:bookmarkEnd w:id="91"/>
            <w:r>
              <w:t xml:space="preserve">&lt;**&gt; Указываются иные доходы совершеннолетнего не полностью дееспособного гражданина, за исключением доходов, указанных в </w:t>
            </w:r>
            <w:hyperlink w:anchor="P1547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отчета.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  <w:outlineLvl w:val="1"/>
            </w:pPr>
            <w:bookmarkStart w:id="92" w:name="P1547"/>
            <w:bookmarkEnd w:id="92"/>
            <w:r>
              <w:t>4. Сведения о доходах от имущества совершеннолетнего не полностью дееспособного гражданина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381"/>
        <w:gridCol w:w="1191"/>
        <w:gridCol w:w="1134"/>
        <w:gridCol w:w="1984"/>
        <w:gridCol w:w="1819"/>
      </w:tblGrid>
      <w:tr w:rsidR="00D65E17">
        <w:tc>
          <w:tcPr>
            <w:tcW w:w="552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D65E17" w:rsidRDefault="00D65E17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191" w:type="dxa"/>
          </w:tcPr>
          <w:p w:rsidR="00D65E17" w:rsidRDefault="00D65E1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D65E17" w:rsidRDefault="00D65E17">
            <w:pPr>
              <w:pStyle w:val="ConsPlusNormal"/>
              <w:jc w:val="center"/>
            </w:pPr>
            <w:r>
              <w:t>Величина дохода (рублей)</w:t>
            </w:r>
          </w:p>
        </w:tc>
        <w:tc>
          <w:tcPr>
            <w:tcW w:w="1984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15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9" w:type="dxa"/>
          </w:tcPr>
          <w:p w:rsidR="00D65E17" w:rsidRDefault="00D65E17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1591">
              <w:r>
                <w:rPr>
                  <w:color w:val="0000FF"/>
                </w:rPr>
                <w:t>&lt;**&gt;</w:t>
              </w:r>
            </w:hyperlink>
          </w:p>
        </w:tc>
      </w:tr>
      <w:tr w:rsidR="00D65E17">
        <w:tc>
          <w:tcPr>
            <w:tcW w:w="552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D65E17" w:rsidRDefault="00D65E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D65E17" w:rsidRDefault="00D65E17">
            <w:pPr>
              <w:pStyle w:val="ConsPlusNormal"/>
              <w:jc w:val="center"/>
            </w:pPr>
            <w:r>
              <w:t>6</w:t>
            </w:r>
          </w:p>
        </w:tc>
      </w:tr>
      <w:tr w:rsidR="00D65E17">
        <w:tc>
          <w:tcPr>
            <w:tcW w:w="552" w:type="dxa"/>
          </w:tcPr>
          <w:p w:rsidR="00D65E17" w:rsidRDefault="00D65E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D65E17" w:rsidRDefault="00D65E17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19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8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819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52" w:type="dxa"/>
          </w:tcPr>
          <w:p w:rsidR="00D65E17" w:rsidRDefault="00D65E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D65E17" w:rsidRDefault="00D65E17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19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13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984" w:type="dxa"/>
          </w:tcPr>
          <w:p w:rsidR="00D65E17" w:rsidRDefault="00D65E17">
            <w:pPr>
              <w:pStyle w:val="ConsPlusNormal"/>
            </w:pPr>
          </w:p>
        </w:tc>
        <w:tc>
          <w:tcPr>
            <w:tcW w:w="1819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52" w:type="dxa"/>
          </w:tcPr>
          <w:p w:rsidR="00D65E17" w:rsidRDefault="00D65E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gridSpan w:val="4"/>
          </w:tcPr>
          <w:p w:rsidR="00D65E17" w:rsidRDefault="00D65E1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9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52" w:type="dxa"/>
            <w:vMerge w:val="restart"/>
          </w:tcPr>
          <w:p w:rsidR="00D65E17" w:rsidRDefault="00D65E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gridSpan w:val="4"/>
          </w:tcPr>
          <w:p w:rsidR="00D65E17" w:rsidRDefault="00D65E17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9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52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D65E17" w:rsidRDefault="00D65E17">
            <w:pPr>
              <w:pStyle w:val="ConsPlusNormal"/>
            </w:pPr>
            <w:r>
              <w:t>1)</w:t>
            </w:r>
          </w:p>
        </w:tc>
        <w:tc>
          <w:tcPr>
            <w:tcW w:w="1819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52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1819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52" w:type="dxa"/>
            <w:vMerge/>
          </w:tcPr>
          <w:p w:rsidR="00D65E17" w:rsidRDefault="00D65E17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D65E17" w:rsidRDefault="00D65E17">
            <w:pPr>
              <w:pStyle w:val="ConsPlusNormal"/>
            </w:pPr>
            <w:r>
              <w:t>3)</w:t>
            </w:r>
          </w:p>
        </w:tc>
        <w:tc>
          <w:tcPr>
            <w:tcW w:w="1819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52" w:type="dxa"/>
          </w:tcPr>
          <w:p w:rsidR="00D65E17" w:rsidRDefault="00D65E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gridSpan w:val="4"/>
          </w:tcPr>
          <w:p w:rsidR="00D65E17" w:rsidRDefault="00D65E17">
            <w:pPr>
              <w:pStyle w:val="ConsPlusNormal"/>
            </w:pPr>
            <w:r>
              <w:t>Итого</w:t>
            </w:r>
          </w:p>
        </w:tc>
        <w:tc>
          <w:tcPr>
            <w:tcW w:w="1819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93" w:name="P1590"/>
            <w:bookmarkEnd w:id="93"/>
            <w:r>
              <w:t>&lt;*&gt; Указываются дата и номер акта органа опеки и попечительства, разрешающего реализацию имущества совершеннолетнего не полностью 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 полностью дееспособного гражданина.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94" w:name="P1591"/>
            <w:bookmarkEnd w:id="94"/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 полностью дееспособного гражданина.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  <w:outlineLvl w:val="1"/>
            </w:pPr>
            <w:bookmarkStart w:id="95" w:name="P1593"/>
            <w:bookmarkEnd w:id="95"/>
            <w:r>
              <w:lastRenderedPageBreak/>
              <w:t>5. Сведения о расходах, произведенных за счет имущества совершеннолетнего не полностью дееспособного гражданина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302"/>
        <w:gridCol w:w="2154"/>
      </w:tblGrid>
      <w:tr w:rsidR="00D65E17">
        <w:tc>
          <w:tcPr>
            <w:tcW w:w="571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02" w:type="dxa"/>
          </w:tcPr>
          <w:p w:rsidR="00D65E17" w:rsidRDefault="00D65E17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154" w:type="dxa"/>
          </w:tcPr>
          <w:p w:rsidR="00D65E17" w:rsidRDefault="00D65E17">
            <w:pPr>
              <w:pStyle w:val="ConsPlusNormal"/>
              <w:jc w:val="center"/>
            </w:pPr>
            <w:r>
              <w:t>Сумма расходов за отчетный период (рублей)</w:t>
            </w:r>
          </w:p>
        </w:tc>
      </w:tr>
      <w:tr w:rsidR="00D65E17">
        <w:tc>
          <w:tcPr>
            <w:tcW w:w="571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02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</w:tr>
      <w:tr w:rsidR="00D65E17">
        <w:tc>
          <w:tcPr>
            <w:tcW w:w="571" w:type="dxa"/>
          </w:tcPr>
          <w:p w:rsidR="00D65E17" w:rsidRDefault="00D65E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02" w:type="dxa"/>
          </w:tcPr>
          <w:p w:rsidR="00D65E17" w:rsidRDefault="00D65E17">
            <w:pPr>
              <w:pStyle w:val="ConsPlusNormal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  <w:p w:rsidR="00D65E17" w:rsidRDefault="00D65E17">
            <w:pPr>
              <w:pStyle w:val="ConsPlusNormal"/>
            </w:pPr>
            <w:r>
              <w:t>1)</w:t>
            </w:r>
          </w:p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71" w:type="dxa"/>
          </w:tcPr>
          <w:p w:rsidR="00D65E17" w:rsidRDefault="00D65E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02" w:type="dxa"/>
          </w:tcPr>
          <w:p w:rsidR="00D65E17" w:rsidRDefault="00D65E17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  <w:p w:rsidR="00D65E17" w:rsidRDefault="00D65E17">
            <w:pPr>
              <w:pStyle w:val="ConsPlusNormal"/>
            </w:pPr>
            <w:r>
              <w:t>1)</w:t>
            </w:r>
          </w:p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71" w:type="dxa"/>
          </w:tcPr>
          <w:p w:rsidR="00D65E17" w:rsidRDefault="00D65E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02" w:type="dxa"/>
          </w:tcPr>
          <w:p w:rsidR="00D65E17" w:rsidRDefault="00D65E17">
            <w:pPr>
              <w:pStyle w:val="ConsPlusNormal"/>
            </w:pPr>
            <w:r>
              <w:t>Оплата жилья и жилищно-коммунальных услуг:</w:t>
            </w:r>
          </w:p>
          <w:p w:rsidR="00D65E17" w:rsidRDefault="00D65E17">
            <w:pPr>
              <w:pStyle w:val="ConsPlusNormal"/>
            </w:pPr>
            <w:r>
              <w:t>1)</w:t>
            </w:r>
          </w:p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71" w:type="dxa"/>
          </w:tcPr>
          <w:p w:rsidR="00D65E17" w:rsidRDefault="00D65E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02" w:type="dxa"/>
          </w:tcPr>
          <w:p w:rsidR="00D65E17" w:rsidRDefault="00D65E17">
            <w:pPr>
              <w:pStyle w:val="ConsPlusNormal"/>
            </w:pPr>
            <w:r>
              <w:t xml:space="preserve">Прочие расходы </w:t>
            </w:r>
            <w:hyperlink w:anchor="P1632">
              <w:r>
                <w:rPr>
                  <w:color w:val="0000FF"/>
                </w:rPr>
                <w:t>&lt;*&gt;</w:t>
              </w:r>
            </w:hyperlink>
          </w:p>
          <w:p w:rsidR="00D65E17" w:rsidRDefault="00D65E17">
            <w:pPr>
              <w:pStyle w:val="ConsPlusNormal"/>
            </w:pPr>
            <w:r>
              <w:t>1)</w:t>
            </w:r>
          </w:p>
          <w:p w:rsidR="00D65E17" w:rsidRDefault="00D65E17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71" w:type="dxa"/>
          </w:tcPr>
          <w:p w:rsidR="00D65E17" w:rsidRDefault="00D65E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02" w:type="dxa"/>
          </w:tcPr>
          <w:p w:rsidR="00D65E17" w:rsidRDefault="00D65E17">
            <w:pPr>
              <w:pStyle w:val="ConsPlusNormal"/>
            </w:pPr>
            <w:r>
              <w:t>Итого</w:t>
            </w: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71" w:type="dxa"/>
          </w:tcPr>
          <w:p w:rsidR="00D65E17" w:rsidRDefault="00D65E1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302" w:type="dxa"/>
          </w:tcPr>
          <w:p w:rsidR="00D65E17" w:rsidRDefault="00D65E17">
            <w:pPr>
              <w:pStyle w:val="ConsPlusNormal"/>
            </w:pPr>
            <w:r>
              <w:t xml:space="preserve">Из них расходы, произведенные совершеннолетним не полностью дееспособным гражданином с согласия попечителя </w:t>
            </w:r>
            <w:hyperlink w:anchor="P163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571" w:type="dxa"/>
          </w:tcPr>
          <w:p w:rsidR="00D65E17" w:rsidRDefault="00D65E1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302" w:type="dxa"/>
          </w:tcPr>
          <w:p w:rsidR="00D65E17" w:rsidRDefault="00D65E17">
            <w:pPr>
              <w:pStyle w:val="ConsPlusNormal"/>
            </w:pPr>
            <w:r>
              <w:t xml:space="preserve">Из них расходы, произведенные за счет денежных средств, находящихся на отдельном номинальном счете, открытом попечителем в соответствии с </w:t>
            </w:r>
            <w:hyperlink r:id="rId192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Гражданского кодекса Российской Федерации</w:t>
            </w:r>
          </w:p>
        </w:tc>
        <w:tc>
          <w:tcPr>
            <w:tcW w:w="2154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96" w:name="P1632"/>
            <w:bookmarkEnd w:id="96"/>
            <w:r>
              <w:t>&lt;*&gt; Указываются сведения об иных расходах, произведенных за счет средств совершеннолетнего не полностью дееспособного гражданина, в том числе о расходах на оплату проезда совершеннолетнего не полностью дееспособного гражданина к месту лечения и (или) обратно, ремонта жилого помещения совершеннолетнего не полностью дееспособного гражданина,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97" w:name="P1633"/>
            <w:bookmarkEnd w:id="97"/>
            <w:r>
              <w:t xml:space="preserve">&lt;**&gt; Заполняется попечителем совершеннолетнего гражданина, дееспособность которого ограничена вследствие психического расстройства, в случае, если попечитель выдавал письменное согласие на самостоятельное распоряжение подопечным средствами в соответствии с </w:t>
            </w:r>
            <w:hyperlink r:id="rId193">
              <w:r>
                <w:rPr>
                  <w:color w:val="0000FF"/>
                </w:rPr>
                <w:t>пунктом 2 статьи 30</w:t>
              </w:r>
            </w:hyperlink>
            <w:r>
              <w:t xml:space="preserve"> Гражданского кодекса Российской Федерации.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  <w:outlineLvl w:val="1"/>
            </w:pPr>
            <w:bookmarkStart w:id="98" w:name="P1635"/>
            <w:bookmarkEnd w:id="98"/>
            <w:r>
              <w:lastRenderedPageBreak/>
              <w:t>6. Сведения об уплате налогов на имущество совершеннолетнего не полностью дееспособного гражданина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2131"/>
        <w:gridCol w:w="2338"/>
        <w:gridCol w:w="4025"/>
      </w:tblGrid>
      <w:tr w:rsidR="00D65E17">
        <w:tc>
          <w:tcPr>
            <w:tcW w:w="542" w:type="dxa"/>
          </w:tcPr>
          <w:p w:rsidR="00D65E17" w:rsidRDefault="00D65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D65E17" w:rsidRDefault="00D65E17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338" w:type="dxa"/>
          </w:tcPr>
          <w:p w:rsidR="00D65E17" w:rsidRDefault="00D65E17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4025" w:type="dxa"/>
          </w:tcPr>
          <w:p w:rsidR="00D65E17" w:rsidRDefault="00D65E17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D65E17">
        <w:tc>
          <w:tcPr>
            <w:tcW w:w="542" w:type="dxa"/>
          </w:tcPr>
          <w:p w:rsidR="00D65E17" w:rsidRDefault="00D65E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1" w:type="dxa"/>
          </w:tcPr>
          <w:p w:rsidR="00D65E17" w:rsidRDefault="00D65E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D65E17" w:rsidRDefault="00D65E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D65E17" w:rsidRDefault="00D65E17">
            <w:pPr>
              <w:pStyle w:val="ConsPlusNormal"/>
              <w:jc w:val="center"/>
            </w:pPr>
            <w:r>
              <w:t>4</w:t>
            </w:r>
          </w:p>
        </w:tc>
      </w:tr>
      <w:tr w:rsidR="00D65E17">
        <w:tc>
          <w:tcPr>
            <w:tcW w:w="542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131" w:type="dxa"/>
          </w:tcPr>
          <w:p w:rsidR="00D65E17" w:rsidRDefault="00D65E17">
            <w:pPr>
              <w:pStyle w:val="ConsPlusNormal"/>
            </w:pPr>
          </w:p>
        </w:tc>
        <w:tc>
          <w:tcPr>
            <w:tcW w:w="2338" w:type="dxa"/>
          </w:tcPr>
          <w:p w:rsidR="00D65E17" w:rsidRDefault="00D65E17">
            <w:pPr>
              <w:pStyle w:val="ConsPlusNormal"/>
            </w:pPr>
          </w:p>
        </w:tc>
        <w:tc>
          <w:tcPr>
            <w:tcW w:w="4025" w:type="dxa"/>
          </w:tcPr>
          <w:p w:rsidR="00D65E17" w:rsidRDefault="00D65E17">
            <w:pPr>
              <w:pStyle w:val="ConsPlusNormal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8277"/>
        <w:gridCol w:w="340"/>
      </w:tblGrid>
      <w:tr w:rsidR="00D65E17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 xml:space="preserve">Сведения об ознакомлении совершеннолетнего не полностью дееспособного гражданина с настоящим отчетом </w:t>
            </w:r>
            <w:hyperlink w:anchor="P1678">
              <w:r>
                <w:rPr>
                  <w:color w:val="0000FF"/>
                </w:rPr>
                <w:t>&lt;*&gt;</w:t>
              </w:r>
            </w:hyperlink>
          </w:p>
        </w:tc>
      </w:tr>
      <w:tr w:rsidR="00D65E17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,</w:t>
            </w:r>
          </w:p>
        </w:tc>
      </w:tr>
      <w:tr w:rsidR="00D65E17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(ф.и.о. подопечного)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</w:pPr>
            <w:r>
              <w:t>с настоящим отчетом ознакомлен, мною от попечителя получены разъяснения,</w:t>
            </w:r>
          </w:p>
          <w:p w:rsidR="00D65E17" w:rsidRDefault="00D65E17">
            <w:pPr>
              <w:pStyle w:val="ConsPlusNormal"/>
              <w:jc w:val="both"/>
            </w:pPr>
            <w:r>
              <w:t>с настоящим отчетом согласен/не согласен (нужное подчеркнуть), по каким причинам не согласен: _______________________________________________________________</w:t>
            </w:r>
          </w:p>
        </w:tc>
      </w:tr>
      <w:tr w:rsidR="00D65E17">
        <w:tc>
          <w:tcPr>
            <w:tcW w:w="9038" w:type="dxa"/>
            <w:gridSpan w:val="3"/>
            <w:tcBorders>
              <w:top w:val="nil"/>
              <w:left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blPrEx>
          <w:tblBorders>
            <w:insideH w:val="single" w:sz="4" w:space="0" w:color="auto"/>
          </w:tblBorders>
        </w:tblPrEx>
        <w:tc>
          <w:tcPr>
            <w:tcW w:w="8698" w:type="dxa"/>
            <w:gridSpan w:val="2"/>
            <w:tcBorders>
              <w:left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</w:pPr>
            <w:r>
              <w:t>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4786"/>
        <w:gridCol w:w="794"/>
      </w:tblGrid>
      <w:tr w:rsidR="00D65E1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7" w:rsidRDefault="00D65E17">
            <w:pPr>
              <w:pStyle w:val="ConsPlusNormal"/>
              <w:jc w:val="both"/>
            </w:pPr>
            <w:r>
              <w:t>"__" _____________ 20__ г.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</w:pPr>
          </w:p>
        </w:tc>
      </w:tr>
      <w:tr w:rsidR="00D65E1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(подпись совершеннолетнего не полностью дееспособного гражданина)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both"/>
            </w:pP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bookmarkStart w:id="99" w:name="P1678"/>
            <w:bookmarkEnd w:id="99"/>
            <w:r>
              <w:t>&lt;*&gt; Заполняется совершеннолетним не полностью дееспособным гражданином. Заполняется попечителем, за исключением проставления подписи, в случае отсутствия возможности самостоятельного заполнения указанных сведений совершеннолетним не полностью дееспособным гражданином.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5E1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 xml:space="preserve">К настоящему отчету прилагаются копии документов, указанных в </w:t>
            </w:r>
            <w:hyperlink w:anchor="P1184">
              <w:r>
                <w:rPr>
                  <w:color w:val="0000FF"/>
                </w:rPr>
                <w:t>подпунктах 1.1</w:t>
              </w:r>
            </w:hyperlink>
            <w:r>
              <w:t xml:space="preserve"> - </w:t>
            </w:r>
            <w:hyperlink w:anchor="P1345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1389">
              <w:r>
                <w:rPr>
                  <w:color w:val="0000FF"/>
                </w:rPr>
                <w:t>1.4.1</w:t>
              </w:r>
            </w:hyperlink>
            <w:r>
              <w:t xml:space="preserve"> и </w:t>
            </w:r>
            <w:hyperlink w:anchor="P1421">
              <w:r>
                <w:rPr>
                  <w:color w:val="0000FF"/>
                </w:rPr>
                <w:t>1.4.2</w:t>
              </w:r>
            </w:hyperlink>
            <w:r>
              <w:t xml:space="preserve">, в </w:t>
            </w:r>
            <w:hyperlink w:anchor="P1459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w:anchor="P1635">
              <w:r>
                <w:rPr>
                  <w:color w:val="0000FF"/>
                </w:rPr>
                <w:t>6</w:t>
              </w:r>
            </w:hyperlink>
            <w:r>
              <w:t xml:space="preserve"> настоящего отчета, в том числе копии товарных чеков, квитанции </w:t>
            </w:r>
            <w:r>
              <w:lastRenderedPageBreak/>
              <w:t>об уплате налогов, страховых сумм и другие платежные документы, за исключением документов, подтверждающих сведения о произведенных за счет средств совершеннолетнего не полностью дееспособного гражданина расходах на питание, предметы первой необходимости и прочие мелкие бытовые нужды, на _____ листах.</w:t>
            </w:r>
          </w:p>
          <w:p w:rsidR="00D65E17" w:rsidRDefault="00D65E17">
            <w:pPr>
              <w:pStyle w:val="ConsPlusNormal"/>
              <w:ind w:firstLine="283"/>
              <w:jc w:val="both"/>
            </w:pPr>
            <w:r>
              <w:t xml:space="preserve">Настоящий отчет подготовлен попечителем совершеннолетнего не полностью дееспособного гражданина в рамках обязанностей, возложенных на него </w:t>
            </w:r>
            <w:hyperlink r:id="rId194">
              <w:r>
                <w:rPr>
                  <w:color w:val="0000FF"/>
                </w:rPr>
                <w:t>статьями 30</w:t>
              </w:r>
            </w:hyperlink>
            <w:r>
              <w:t xml:space="preserve">, </w:t>
            </w:r>
            <w:hyperlink r:id="rId195"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r:id="rId196">
              <w:r>
                <w:rPr>
                  <w:color w:val="0000FF"/>
                </w:rPr>
                <w:t>36</w:t>
              </w:r>
            </w:hyperlink>
            <w:r>
              <w:t xml:space="preserve"> и </w:t>
            </w:r>
            <w:hyperlink r:id="rId197">
              <w:r>
                <w:rPr>
                  <w:color w:val="0000FF"/>
                </w:rPr>
                <w:t>37</w:t>
              </w:r>
            </w:hyperlink>
            <w:r>
              <w:t xml:space="preserve"> Гражданского кодекса Российской Федерации и </w:t>
            </w:r>
            <w:hyperlink r:id="rId198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попечительстве".</w:t>
            </w:r>
          </w:p>
        </w:tc>
      </w:tr>
    </w:tbl>
    <w:p w:rsidR="00D65E17" w:rsidRDefault="00D6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4"/>
      </w:tblGrid>
      <w:tr w:rsidR="00D65E1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  <w:r>
              <w:t>Попечитель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E17" w:rsidRDefault="00D65E17">
            <w:pPr>
              <w:pStyle w:val="ConsPlusNormal"/>
            </w:pPr>
          </w:p>
        </w:tc>
      </w:tr>
      <w:tr w:rsidR="00D65E17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65E17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E17" w:rsidRDefault="00D65E17">
            <w:pPr>
              <w:pStyle w:val="ConsPlusNormal"/>
              <w:ind w:firstLine="283"/>
              <w:jc w:val="both"/>
            </w:pPr>
            <w:r>
              <w:t>"__" _____________ 20__ г.</w:t>
            </w:r>
          </w:p>
        </w:tc>
      </w:tr>
    </w:tbl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ind w:firstLine="540"/>
        <w:jc w:val="both"/>
      </w:pPr>
    </w:p>
    <w:p w:rsidR="00D65E17" w:rsidRDefault="00D65E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5FED" w:rsidRDefault="00305FED">
      <w:bookmarkStart w:id="100" w:name="_GoBack"/>
      <w:bookmarkEnd w:id="100"/>
    </w:p>
    <w:sectPr w:rsidR="00305FED" w:rsidSect="0084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17"/>
    <w:rsid w:val="00305FED"/>
    <w:rsid w:val="00D6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E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5E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5E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5E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5E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5E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5E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5E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E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5E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5E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5E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5E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5E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5E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5E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90747&amp;dst=100012" TargetMode="External"/><Relationship Id="rId21" Type="http://schemas.openxmlformats.org/officeDocument/2006/relationships/hyperlink" Target="https://login.consultant.ru/link/?req=doc&amp;base=LAW&amp;n=483237&amp;dst=100042" TargetMode="External"/><Relationship Id="rId42" Type="http://schemas.openxmlformats.org/officeDocument/2006/relationships/hyperlink" Target="https://login.consultant.ru/link/?req=doc&amp;base=LAW&amp;n=484919&amp;dst=100278" TargetMode="External"/><Relationship Id="rId63" Type="http://schemas.openxmlformats.org/officeDocument/2006/relationships/hyperlink" Target="https://login.consultant.ru/link/?req=doc&amp;base=LAW&amp;n=373214&amp;dst=100024" TargetMode="External"/><Relationship Id="rId84" Type="http://schemas.openxmlformats.org/officeDocument/2006/relationships/hyperlink" Target="https://login.consultant.ru/link/?req=doc&amp;base=LAW&amp;n=489989&amp;dst=100220" TargetMode="External"/><Relationship Id="rId138" Type="http://schemas.openxmlformats.org/officeDocument/2006/relationships/hyperlink" Target="https://login.consultant.ru/link/?req=doc&amp;base=LAW&amp;n=466581&amp;dst=100040" TargetMode="External"/><Relationship Id="rId159" Type="http://schemas.openxmlformats.org/officeDocument/2006/relationships/hyperlink" Target="https://login.consultant.ru/link/?req=doc&amp;base=LAW&amp;n=290747&amp;dst=100018" TargetMode="External"/><Relationship Id="rId170" Type="http://schemas.openxmlformats.org/officeDocument/2006/relationships/hyperlink" Target="https://login.consultant.ru/link/?req=doc&amp;base=LAW&amp;n=466581&amp;dst=100042" TargetMode="External"/><Relationship Id="rId191" Type="http://schemas.openxmlformats.org/officeDocument/2006/relationships/hyperlink" Target="https://login.consultant.ru/link/?req=doc&amp;base=LAW&amp;n=482692&amp;dst=10425" TargetMode="External"/><Relationship Id="rId107" Type="http://schemas.openxmlformats.org/officeDocument/2006/relationships/hyperlink" Target="https://login.consultant.ru/link/?req=doc&amp;base=LAW&amp;n=290747&amp;dst=100011" TargetMode="External"/><Relationship Id="rId11" Type="http://schemas.openxmlformats.org/officeDocument/2006/relationships/hyperlink" Target="https://login.consultant.ru/link/?req=doc&amp;base=LAW&amp;n=477950&amp;dst=100183" TargetMode="External"/><Relationship Id="rId32" Type="http://schemas.openxmlformats.org/officeDocument/2006/relationships/hyperlink" Target="https://login.consultant.ru/link/?req=doc&amp;base=LAW&amp;n=373094&amp;dst=100006" TargetMode="External"/><Relationship Id="rId53" Type="http://schemas.openxmlformats.org/officeDocument/2006/relationships/hyperlink" Target="https://login.consultant.ru/link/?req=doc&amp;base=LAW&amp;n=439893&amp;dst=100019" TargetMode="External"/><Relationship Id="rId74" Type="http://schemas.openxmlformats.org/officeDocument/2006/relationships/hyperlink" Target="https://login.consultant.ru/link/?req=doc&amp;base=LAW&amp;n=472343&amp;dst=100017" TargetMode="External"/><Relationship Id="rId128" Type="http://schemas.openxmlformats.org/officeDocument/2006/relationships/hyperlink" Target="https://login.consultant.ru/link/?req=doc&amp;base=LAW&amp;n=449311&amp;dst=100153" TargetMode="External"/><Relationship Id="rId149" Type="http://schemas.openxmlformats.org/officeDocument/2006/relationships/hyperlink" Target="https://login.consultant.ru/link/?req=doc&amp;base=LAW&amp;n=482692&amp;dst=10968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77950&amp;dst=100183" TargetMode="External"/><Relationship Id="rId160" Type="http://schemas.openxmlformats.org/officeDocument/2006/relationships/hyperlink" Target="https://login.consultant.ru/link/?req=doc&amp;base=LAW&amp;n=466581&amp;dst=100042" TargetMode="External"/><Relationship Id="rId181" Type="http://schemas.openxmlformats.org/officeDocument/2006/relationships/hyperlink" Target="https://login.consultant.ru/link/?req=doc&amp;base=LAW&amp;n=483237&amp;dst=100168" TargetMode="External"/><Relationship Id="rId22" Type="http://schemas.openxmlformats.org/officeDocument/2006/relationships/hyperlink" Target="https://login.consultant.ru/link/?req=doc&amp;base=LAW&amp;n=483237&amp;dst=100050" TargetMode="External"/><Relationship Id="rId43" Type="http://schemas.openxmlformats.org/officeDocument/2006/relationships/hyperlink" Target="https://login.consultant.ru/link/?req=doc&amp;base=LAW&amp;n=373214&amp;dst=100012" TargetMode="External"/><Relationship Id="rId64" Type="http://schemas.openxmlformats.org/officeDocument/2006/relationships/hyperlink" Target="https://login.consultant.ru/link/?req=doc&amp;base=LAW&amp;n=373214&amp;dst=100025" TargetMode="External"/><Relationship Id="rId118" Type="http://schemas.openxmlformats.org/officeDocument/2006/relationships/hyperlink" Target="https://login.consultant.ru/link/?req=doc&amp;base=LAW&amp;n=449311&amp;dst=100153" TargetMode="External"/><Relationship Id="rId139" Type="http://schemas.openxmlformats.org/officeDocument/2006/relationships/hyperlink" Target="https://login.consultant.ru/link/?req=doc&amp;base=LAW&amp;n=439893&amp;dst=100053" TargetMode="External"/><Relationship Id="rId85" Type="http://schemas.openxmlformats.org/officeDocument/2006/relationships/hyperlink" Target="https://login.consultant.ru/link/?req=doc&amp;base=LAW&amp;n=448517&amp;dst=100013" TargetMode="External"/><Relationship Id="rId150" Type="http://schemas.openxmlformats.org/officeDocument/2006/relationships/hyperlink" Target="https://login.consultant.ru/link/?req=doc&amp;base=LAW&amp;n=293633&amp;dst=100009" TargetMode="External"/><Relationship Id="rId171" Type="http://schemas.openxmlformats.org/officeDocument/2006/relationships/hyperlink" Target="https://login.consultant.ru/link/?req=doc&amp;base=LAW&amp;n=290747&amp;dst=100018" TargetMode="External"/><Relationship Id="rId192" Type="http://schemas.openxmlformats.org/officeDocument/2006/relationships/hyperlink" Target="https://login.consultant.ru/link/?req=doc&amp;base=LAW&amp;n=482692&amp;dst=10968" TargetMode="External"/><Relationship Id="rId12" Type="http://schemas.openxmlformats.org/officeDocument/2006/relationships/hyperlink" Target="https://login.consultant.ru/link/?req=doc&amp;base=LAW&amp;n=373214&amp;dst=100005" TargetMode="External"/><Relationship Id="rId33" Type="http://schemas.openxmlformats.org/officeDocument/2006/relationships/hyperlink" Target="https://login.consultant.ru/link/?req=doc&amp;base=LAW&amp;n=439893&amp;dst=100010" TargetMode="External"/><Relationship Id="rId108" Type="http://schemas.openxmlformats.org/officeDocument/2006/relationships/hyperlink" Target="https://login.consultant.ru/link/?req=doc&amp;base=LAW&amp;n=477950&amp;dst=100183" TargetMode="External"/><Relationship Id="rId129" Type="http://schemas.openxmlformats.org/officeDocument/2006/relationships/hyperlink" Target="https://login.consultant.ru/link/?req=doc&amp;base=LAW&amp;n=466581&amp;dst=100037" TargetMode="External"/><Relationship Id="rId54" Type="http://schemas.openxmlformats.org/officeDocument/2006/relationships/hyperlink" Target="https://login.consultant.ru/link/?req=doc&amp;base=LAW&amp;n=439893&amp;dst=100021" TargetMode="External"/><Relationship Id="rId75" Type="http://schemas.openxmlformats.org/officeDocument/2006/relationships/hyperlink" Target="https://login.consultant.ru/link/?req=doc&amp;base=LAW&amp;n=373214&amp;dst=100026" TargetMode="External"/><Relationship Id="rId96" Type="http://schemas.openxmlformats.org/officeDocument/2006/relationships/hyperlink" Target="https://login.consultant.ru/link/?req=doc&amp;base=LAW&amp;n=290747&amp;dst=100009" TargetMode="External"/><Relationship Id="rId140" Type="http://schemas.openxmlformats.org/officeDocument/2006/relationships/hyperlink" Target="https://login.consultant.ru/link/?req=doc&amp;base=LAW&amp;n=290747&amp;dst=100018" TargetMode="External"/><Relationship Id="rId161" Type="http://schemas.openxmlformats.org/officeDocument/2006/relationships/hyperlink" Target="https://login.consultant.ru/link/?req=doc&amp;base=LAW&amp;n=290747&amp;dst=100018" TargetMode="External"/><Relationship Id="rId182" Type="http://schemas.openxmlformats.org/officeDocument/2006/relationships/hyperlink" Target="https://login.consultant.ru/link/?req=doc&amp;base=LAW&amp;n=483237&amp;dst=100199" TargetMode="External"/><Relationship Id="rId6" Type="http://schemas.openxmlformats.org/officeDocument/2006/relationships/hyperlink" Target="https://login.consultant.ru/link/?req=doc&amp;base=LAW&amp;n=112470&amp;dst=100005" TargetMode="External"/><Relationship Id="rId23" Type="http://schemas.openxmlformats.org/officeDocument/2006/relationships/hyperlink" Target="https://login.consultant.ru/link/?req=doc&amp;base=LAW&amp;n=483237&amp;dst=100072" TargetMode="External"/><Relationship Id="rId119" Type="http://schemas.openxmlformats.org/officeDocument/2006/relationships/hyperlink" Target="https://login.consultant.ru/link/?req=doc&amp;base=LAW&amp;n=439893&amp;dst=100044" TargetMode="External"/><Relationship Id="rId44" Type="http://schemas.openxmlformats.org/officeDocument/2006/relationships/hyperlink" Target="https://login.consultant.ru/link/?req=doc&amp;base=LAW&amp;n=439927&amp;dst=100038" TargetMode="External"/><Relationship Id="rId65" Type="http://schemas.openxmlformats.org/officeDocument/2006/relationships/hyperlink" Target="https://login.consultant.ru/link/?req=doc&amp;base=LAW&amp;n=439893&amp;dst=100025" TargetMode="External"/><Relationship Id="rId86" Type="http://schemas.openxmlformats.org/officeDocument/2006/relationships/hyperlink" Target="https://login.consultant.ru/link/?req=doc&amp;base=LAW&amp;n=448517&amp;dst=100021" TargetMode="External"/><Relationship Id="rId130" Type="http://schemas.openxmlformats.org/officeDocument/2006/relationships/hyperlink" Target="https://login.consultant.ru/link/?req=doc&amp;base=LAW&amp;n=290747&amp;dst=100017" TargetMode="External"/><Relationship Id="rId151" Type="http://schemas.openxmlformats.org/officeDocument/2006/relationships/hyperlink" Target="https://login.consultant.ru/link/?req=doc&amp;base=LAW&amp;n=483143&amp;dst=100355" TargetMode="External"/><Relationship Id="rId172" Type="http://schemas.openxmlformats.org/officeDocument/2006/relationships/hyperlink" Target="https://login.consultant.ru/link/?req=doc&amp;base=LAW&amp;n=466581&amp;dst=100044" TargetMode="External"/><Relationship Id="rId193" Type="http://schemas.openxmlformats.org/officeDocument/2006/relationships/hyperlink" Target="https://login.consultant.ru/link/?req=doc&amp;base=LAW&amp;n=482692&amp;dst=10425" TargetMode="External"/><Relationship Id="rId13" Type="http://schemas.openxmlformats.org/officeDocument/2006/relationships/hyperlink" Target="https://login.consultant.ru/link/?req=doc&amp;base=LAW&amp;n=290747&amp;dst=100005" TargetMode="External"/><Relationship Id="rId109" Type="http://schemas.openxmlformats.org/officeDocument/2006/relationships/hyperlink" Target="https://login.consultant.ru/link/?req=doc&amp;base=LAW&amp;n=439893&amp;dst=100037" TargetMode="External"/><Relationship Id="rId34" Type="http://schemas.openxmlformats.org/officeDocument/2006/relationships/hyperlink" Target="https://login.consultant.ru/link/?req=doc&amp;base=LAW&amp;n=472343&amp;dst=100009" TargetMode="External"/><Relationship Id="rId55" Type="http://schemas.openxmlformats.org/officeDocument/2006/relationships/hyperlink" Target="https://login.consultant.ru/link/?req=doc&amp;base=LAW&amp;n=439893&amp;dst=100022" TargetMode="External"/><Relationship Id="rId76" Type="http://schemas.openxmlformats.org/officeDocument/2006/relationships/hyperlink" Target="https://login.consultant.ru/link/?req=doc&amp;base=LAW&amp;n=472343&amp;dst=100019" TargetMode="External"/><Relationship Id="rId97" Type="http://schemas.openxmlformats.org/officeDocument/2006/relationships/hyperlink" Target="https://login.consultant.ru/link/?req=doc&amp;base=LAW&amp;n=439893&amp;dst=100037" TargetMode="External"/><Relationship Id="rId120" Type="http://schemas.openxmlformats.org/officeDocument/2006/relationships/hyperlink" Target="https://login.consultant.ru/link/?req=doc&amp;base=LAW&amp;n=373214&amp;dst=100038" TargetMode="External"/><Relationship Id="rId141" Type="http://schemas.openxmlformats.org/officeDocument/2006/relationships/hyperlink" Target="https://login.consultant.ru/link/?req=doc&amp;base=LAW&amp;n=466581&amp;dst=100041" TargetMode="External"/><Relationship Id="rId7" Type="http://schemas.openxmlformats.org/officeDocument/2006/relationships/hyperlink" Target="https://login.consultant.ru/link/?req=doc&amp;base=LAW&amp;n=439927&amp;dst=100033" TargetMode="External"/><Relationship Id="rId162" Type="http://schemas.openxmlformats.org/officeDocument/2006/relationships/hyperlink" Target="https://login.consultant.ru/link/?req=doc&amp;base=LAW&amp;n=466581&amp;dst=100042" TargetMode="External"/><Relationship Id="rId183" Type="http://schemas.openxmlformats.org/officeDocument/2006/relationships/hyperlink" Target="https://login.consultant.ru/link/?req=doc&amp;base=LAW&amp;n=482692&amp;dst=1096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4919&amp;dst=100278" TargetMode="External"/><Relationship Id="rId24" Type="http://schemas.openxmlformats.org/officeDocument/2006/relationships/hyperlink" Target="https://login.consultant.ru/link/?req=doc&amp;base=LAW&amp;n=483237&amp;dst=100106" TargetMode="External"/><Relationship Id="rId40" Type="http://schemas.openxmlformats.org/officeDocument/2006/relationships/hyperlink" Target="https://login.consultant.ru/link/?req=doc&amp;base=LAW&amp;n=439927&amp;dst=100038" TargetMode="External"/><Relationship Id="rId45" Type="http://schemas.openxmlformats.org/officeDocument/2006/relationships/hyperlink" Target="https://login.consultant.ru/link/?req=doc&amp;base=LAW&amp;n=439893&amp;dst=100016" TargetMode="External"/><Relationship Id="rId66" Type="http://schemas.openxmlformats.org/officeDocument/2006/relationships/hyperlink" Target="https://login.consultant.ru/link/?req=doc&amp;base=LAW&amp;n=472343&amp;dst=100012" TargetMode="External"/><Relationship Id="rId87" Type="http://schemas.openxmlformats.org/officeDocument/2006/relationships/hyperlink" Target="https://login.consultant.ru/link/?req=doc&amp;base=LAW&amp;n=448517&amp;dst=5" TargetMode="External"/><Relationship Id="rId110" Type="http://schemas.openxmlformats.org/officeDocument/2006/relationships/hyperlink" Target="https://login.consultant.ru/link/?req=doc&amp;base=LAW&amp;n=439893&amp;dst=100039" TargetMode="External"/><Relationship Id="rId115" Type="http://schemas.openxmlformats.org/officeDocument/2006/relationships/hyperlink" Target="https://login.consultant.ru/link/?req=doc&amp;base=LAW&amp;n=466581&amp;dst=100037" TargetMode="External"/><Relationship Id="rId131" Type="http://schemas.openxmlformats.org/officeDocument/2006/relationships/hyperlink" Target="https://login.consultant.ru/link/?req=doc&amp;base=LAW&amp;n=112470&amp;dst=100005" TargetMode="External"/><Relationship Id="rId136" Type="http://schemas.openxmlformats.org/officeDocument/2006/relationships/hyperlink" Target="https://login.consultant.ru/link/?req=doc&amp;base=LAW&amp;n=449311&amp;dst=100154" TargetMode="External"/><Relationship Id="rId157" Type="http://schemas.openxmlformats.org/officeDocument/2006/relationships/hyperlink" Target="https://login.consultant.ru/link/?req=doc&amp;base=LAW&amp;n=290747&amp;dst=100018" TargetMode="External"/><Relationship Id="rId178" Type="http://schemas.openxmlformats.org/officeDocument/2006/relationships/hyperlink" Target="https://login.consultant.ru/link/?req=doc&amp;base=LAW&amp;n=466581&amp;dst=100047" TargetMode="External"/><Relationship Id="rId61" Type="http://schemas.openxmlformats.org/officeDocument/2006/relationships/hyperlink" Target="https://login.consultant.ru/link/?req=doc&amp;base=LAW&amp;n=373214&amp;dst=100023" TargetMode="External"/><Relationship Id="rId82" Type="http://schemas.openxmlformats.org/officeDocument/2006/relationships/hyperlink" Target="https://login.consultant.ru/link/?req=doc&amp;base=LAW&amp;n=483237&amp;dst=100107" TargetMode="External"/><Relationship Id="rId152" Type="http://schemas.openxmlformats.org/officeDocument/2006/relationships/hyperlink" Target="https://login.consultant.ru/link/?req=doc&amp;base=LAW&amp;n=439893&amp;dst=100059" TargetMode="External"/><Relationship Id="rId173" Type="http://schemas.openxmlformats.org/officeDocument/2006/relationships/hyperlink" Target="https://login.consultant.ru/link/?req=doc&amp;base=LAW&amp;n=290747&amp;dst=100018" TargetMode="External"/><Relationship Id="rId194" Type="http://schemas.openxmlformats.org/officeDocument/2006/relationships/hyperlink" Target="https://login.consultant.ru/link/?req=doc&amp;base=LAW&amp;n=482692&amp;dst=100173" TargetMode="External"/><Relationship Id="rId199" Type="http://schemas.openxmlformats.org/officeDocument/2006/relationships/fontTable" Target="fontTable.xml"/><Relationship Id="rId203" Type="http://schemas.openxmlformats.org/officeDocument/2006/relationships/customXml" Target="../customXml/item3.xml"/><Relationship Id="rId19" Type="http://schemas.openxmlformats.org/officeDocument/2006/relationships/hyperlink" Target="https://login.consultant.ru/link/?req=doc&amp;base=LAW&amp;n=439893&amp;dst=100005" TargetMode="External"/><Relationship Id="rId14" Type="http://schemas.openxmlformats.org/officeDocument/2006/relationships/hyperlink" Target="https://login.consultant.ru/link/?req=doc&amp;base=LAW&amp;n=293633&amp;dst=100005" TargetMode="External"/><Relationship Id="rId30" Type="http://schemas.openxmlformats.org/officeDocument/2006/relationships/hyperlink" Target="https://login.consultant.ru/link/?req=doc&amp;base=LAW&amp;n=489989&amp;dst=100220" TargetMode="External"/><Relationship Id="rId35" Type="http://schemas.openxmlformats.org/officeDocument/2006/relationships/hyperlink" Target="https://login.consultant.ru/link/?req=doc&amp;base=LAW&amp;n=439893&amp;dst=100012" TargetMode="External"/><Relationship Id="rId56" Type="http://schemas.openxmlformats.org/officeDocument/2006/relationships/hyperlink" Target="https://login.consultant.ru/link/?req=doc&amp;base=LAW&amp;n=373214&amp;dst=100020" TargetMode="External"/><Relationship Id="rId77" Type="http://schemas.openxmlformats.org/officeDocument/2006/relationships/hyperlink" Target="https://login.consultant.ru/link/?req=doc&amp;base=LAW&amp;n=373217&amp;dst=100085" TargetMode="External"/><Relationship Id="rId100" Type="http://schemas.openxmlformats.org/officeDocument/2006/relationships/hyperlink" Target="https://login.consultant.ru/link/?req=doc&amp;base=LAW&amp;n=489989&amp;dst=100221" TargetMode="External"/><Relationship Id="rId105" Type="http://schemas.openxmlformats.org/officeDocument/2006/relationships/hyperlink" Target="https://login.consultant.ru/link/?req=doc&amp;base=LAW&amp;n=290747&amp;dst=100011" TargetMode="External"/><Relationship Id="rId126" Type="http://schemas.openxmlformats.org/officeDocument/2006/relationships/hyperlink" Target="https://login.consultant.ru/link/?req=doc&amp;base=LAW&amp;n=373214&amp;dst=100039" TargetMode="External"/><Relationship Id="rId147" Type="http://schemas.openxmlformats.org/officeDocument/2006/relationships/hyperlink" Target="https://login.consultant.ru/link/?req=doc&amp;base=LAW&amp;n=439893&amp;dst=100057" TargetMode="External"/><Relationship Id="rId168" Type="http://schemas.openxmlformats.org/officeDocument/2006/relationships/hyperlink" Target="https://login.consultant.ru/link/?req=doc&amp;base=LAW&amp;n=466581&amp;dst=100042" TargetMode="External"/><Relationship Id="rId8" Type="http://schemas.openxmlformats.org/officeDocument/2006/relationships/hyperlink" Target="https://login.consultant.ru/link/?req=doc&amp;base=LAW&amp;n=484919&amp;dst=100278" TargetMode="External"/><Relationship Id="rId51" Type="http://schemas.openxmlformats.org/officeDocument/2006/relationships/hyperlink" Target="https://login.consultant.ru/link/?req=doc&amp;base=LAW&amp;n=439927&amp;dst=100039" TargetMode="External"/><Relationship Id="rId72" Type="http://schemas.openxmlformats.org/officeDocument/2006/relationships/hyperlink" Target="https://login.consultant.ru/link/?req=doc&amp;base=LAW&amp;n=439893&amp;dst=100026" TargetMode="External"/><Relationship Id="rId93" Type="http://schemas.openxmlformats.org/officeDocument/2006/relationships/hyperlink" Target="https://login.consultant.ru/link/?req=doc&amp;base=LAW&amp;n=489989&amp;dst=100221" TargetMode="External"/><Relationship Id="rId98" Type="http://schemas.openxmlformats.org/officeDocument/2006/relationships/hyperlink" Target="https://login.consultant.ru/link/?req=doc&amp;base=LAW&amp;n=439927&amp;dst=100051" TargetMode="External"/><Relationship Id="rId121" Type="http://schemas.openxmlformats.org/officeDocument/2006/relationships/hyperlink" Target="https://login.consultant.ru/link/?req=doc&amp;base=LAW&amp;n=439893&amp;dst=100046" TargetMode="External"/><Relationship Id="rId142" Type="http://schemas.openxmlformats.org/officeDocument/2006/relationships/hyperlink" Target="https://login.consultant.ru/link/?req=doc&amp;base=LAW&amp;n=290747&amp;dst=100018" TargetMode="External"/><Relationship Id="rId163" Type="http://schemas.openxmlformats.org/officeDocument/2006/relationships/hyperlink" Target="https://login.consultant.ru/link/?req=doc&amp;base=LAW&amp;n=290747&amp;dst=100018" TargetMode="External"/><Relationship Id="rId184" Type="http://schemas.openxmlformats.org/officeDocument/2006/relationships/hyperlink" Target="https://login.consultant.ru/link/?req=doc&amp;base=LAW&amp;n=472343&amp;dst=100303" TargetMode="External"/><Relationship Id="rId189" Type="http://schemas.openxmlformats.org/officeDocument/2006/relationships/hyperlink" Target="https://login.consultant.ru/link/?req=doc&amp;base=LAW&amp;n=482692&amp;dst=1042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83237&amp;dst=100116" TargetMode="External"/><Relationship Id="rId46" Type="http://schemas.openxmlformats.org/officeDocument/2006/relationships/hyperlink" Target="https://login.consultant.ru/link/?req=doc&amp;base=LAW&amp;n=116468&amp;dst=100005" TargetMode="External"/><Relationship Id="rId67" Type="http://schemas.openxmlformats.org/officeDocument/2006/relationships/hyperlink" Target="https://login.consultant.ru/link/?req=doc&amp;base=LAW&amp;n=373214&amp;dst=100025" TargetMode="External"/><Relationship Id="rId116" Type="http://schemas.openxmlformats.org/officeDocument/2006/relationships/hyperlink" Target="https://login.consultant.ru/link/?req=doc&amp;base=LAW&amp;n=373214&amp;dst=100037" TargetMode="External"/><Relationship Id="rId137" Type="http://schemas.openxmlformats.org/officeDocument/2006/relationships/hyperlink" Target="https://login.consultant.ru/link/?req=doc&amp;base=LAW&amp;n=439893&amp;dst=100052" TargetMode="External"/><Relationship Id="rId158" Type="http://schemas.openxmlformats.org/officeDocument/2006/relationships/hyperlink" Target="https://login.consultant.ru/link/?req=doc&amp;base=LAW&amp;n=466581&amp;dst=100042" TargetMode="External"/><Relationship Id="rId20" Type="http://schemas.openxmlformats.org/officeDocument/2006/relationships/hyperlink" Target="https://login.consultant.ru/link/?req=doc&amp;base=LAW&amp;n=472343&amp;dst=100005" TargetMode="External"/><Relationship Id="rId41" Type="http://schemas.openxmlformats.org/officeDocument/2006/relationships/hyperlink" Target="https://login.consultant.ru/link/?req=doc&amp;base=LAW&amp;n=361727&amp;dst=100009" TargetMode="External"/><Relationship Id="rId62" Type="http://schemas.openxmlformats.org/officeDocument/2006/relationships/hyperlink" Target="https://login.consultant.ru/link/?req=doc&amp;base=LAW&amp;n=472343&amp;dst=100011" TargetMode="External"/><Relationship Id="rId83" Type="http://schemas.openxmlformats.org/officeDocument/2006/relationships/hyperlink" Target="https://login.consultant.ru/link/?req=doc&amp;base=LAW&amp;n=351562&amp;dst=100009" TargetMode="External"/><Relationship Id="rId88" Type="http://schemas.openxmlformats.org/officeDocument/2006/relationships/hyperlink" Target="https://login.consultant.ru/link/?req=doc&amp;base=LAW&amp;n=448517&amp;dst=100030" TargetMode="External"/><Relationship Id="rId111" Type="http://schemas.openxmlformats.org/officeDocument/2006/relationships/hyperlink" Target="https://login.consultant.ru/link/?req=doc&amp;base=LAW&amp;n=439893&amp;dst=100040" TargetMode="External"/><Relationship Id="rId132" Type="http://schemas.openxmlformats.org/officeDocument/2006/relationships/hyperlink" Target="https://login.consultant.ru/link/?req=doc&amp;base=LAW&amp;n=466581&amp;dst=100038" TargetMode="External"/><Relationship Id="rId153" Type="http://schemas.openxmlformats.org/officeDocument/2006/relationships/hyperlink" Target="https://login.consultant.ru/link/?req=doc&amp;base=LAW&amp;n=439893&amp;dst=100060" TargetMode="External"/><Relationship Id="rId174" Type="http://schemas.openxmlformats.org/officeDocument/2006/relationships/hyperlink" Target="https://login.consultant.ru/link/?req=doc&amp;base=LAW&amp;n=466581&amp;dst=100045" TargetMode="External"/><Relationship Id="rId179" Type="http://schemas.openxmlformats.org/officeDocument/2006/relationships/hyperlink" Target="https://login.consultant.ru/link/?req=doc&amp;base=LAW&amp;n=112470&amp;dst=100005" TargetMode="External"/><Relationship Id="rId195" Type="http://schemas.openxmlformats.org/officeDocument/2006/relationships/hyperlink" Target="https://login.consultant.ru/link/?req=doc&amp;base=LAW&amp;n=482692&amp;dst=100185" TargetMode="External"/><Relationship Id="rId190" Type="http://schemas.openxmlformats.org/officeDocument/2006/relationships/hyperlink" Target="https://login.consultant.ru/link/?req=doc&amp;base=LAW&amp;n=482692&amp;dst=100150" TargetMode="External"/><Relationship Id="rId15" Type="http://schemas.openxmlformats.org/officeDocument/2006/relationships/hyperlink" Target="https://login.consultant.ru/link/?req=doc&amp;base=LAW&amp;n=397757&amp;dst=100084" TargetMode="External"/><Relationship Id="rId36" Type="http://schemas.openxmlformats.org/officeDocument/2006/relationships/hyperlink" Target="https://login.consultant.ru/link/?req=doc&amp;base=LAW&amp;n=116468&amp;dst=100005" TargetMode="External"/><Relationship Id="rId57" Type="http://schemas.openxmlformats.org/officeDocument/2006/relationships/hyperlink" Target="https://login.consultant.ru/link/?req=doc&amp;base=LAW&amp;n=439927&amp;dst=100040" TargetMode="External"/><Relationship Id="rId106" Type="http://schemas.openxmlformats.org/officeDocument/2006/relationships/hyperlink" Target="https://login.consultant.ru/link/?req=doc&amp;base=LAW&amp;n=466581&amp;dst=100036" TargetMode="External"/><Relationship Id="rId127" Type="http://schemas.openxmlformats.org/officeDocument/2006/relationships/hyperlink" Target="https://login.consultant.ru/link/?req=doc&amp;base=LAW&amp;n=290747&amp;dst=100013" TargetMode="External"/><Relationship Id="rId10" Type="http://schemas.openxmlformats.org/officeDocument/2006/relationships/hyperlink" Target="https://login.consultant.ru/link/?req=doc&amp;base=LAW&amp;n=466581&amp;dst=100035" TargetMode="External"/><Relationship Id="rId31" Type="http://schemas.openxmlformats.org/officeDocument/2006/relationships/hyperlink" Target="https://login.consultant.ru/link/?req=doc&amp;base=LAW&amp;n=373214&amp;dst=100009" TargetMode="External"/><Relationship Id="rId52" Type="http://schemas.openxmlformats.org/officeDocument/2006/relationships/hyperlink" Target="https://login.consultant.ru/link/?req=doc&amp;base=LAW&amp;n=373214&amp;dst=100019" TargetMode="External"/><Relationship Id="rId73" Type="http://schemas.openxmlformats.org/officeDocument/2006/relationships/hyperlink" Target="https://login.consultant.ru/link/?req=doc&amp;base=LAW&amp;n=472343&amp;dst=100016" TargetMode="External"/><Relationship Id="rId78" Type="http://schemas.openxmlformats.org/officeDocument/2006/relationships/hyperlink" Target="https://login.consultant.ru/link/?req=doc&amp;base=LAW&amp;n=472343&amp;dst=100020" TargetMode="External"/><Relationship Id="rId94" Type="http://schemas.openxmlformats.org/officeDocument/2006/relationships/hyperlink" Target="https://login.consultant.ru/link/?req=doc&amp;base=LAW&amp;n=466581&amp;dst=100036" TargetMode="External"/><Relationship Id="rId99" Type="http://schemas.openxmlformats.org/officeDocument/2006/relationships/hyperlink" Target="https://login.consultant.ru/link/?req=doc&amp;base=LAW&amp;n=365301&amp;dst=100009" TargetMode="External"/><Relationship Id="rId101" Type="http://schemas.openxmlformats.org/officeDocument/2006/relationships/hyperlink" Target="https://login.consultant.ru/link/?req=doc&amp;base=LAW&amp;n=116468&amp;dst=100005" TargetMode="External"/><Relationship Id="rId122" Type="http://schemas.openxmlformats.org/officeDocument/2006/relationships/hyperlink" Target="https://login.consultant.ru/link/?req=doc&amp;base=LAW&amp;n=439893&amp;dst=100047" TargetMode="External"/><Relationship Id="rId143" Type="http://schemas.openxmlformats.org/officeDocument/2006/relationships/hyperlink" Target="https://login.consultant.ru/link/?req=doc&amp;base=LAW&amp;n=460769&amp;dst=100034" TargetMode="External"/><Relationship Id="rId148" Type="http://schemas.openxmlformats.org/officeDocument/2006/relationships/hyperlink" Target="https://login.consultant.ru/link/?req=doc&amp;base=LAW&amp;n=482692&amp;dst=100213" TargetMode="External"/><Relationship Id="rId164" Type="http://schemas.openxmlformats.org/officeDocument/2006/relationships/hyperlink" Target="https://login.consultant.ru/link/?req=doc&amp;base=LAW&amp;n=466581&amp;dst=100042" TargetMode="External"/><Relationship Id="rId169" Type="http://schemas.openxmlformats.org/officeDocument/2006/relationships/hyperlink" Target="https://login.consultant.ru/link/?req=doc&amp;base=LAW&amp;n=290747&amp;dst=100018" TargetMode="External"/><Relationship Id="rId18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989&amp;dst=100219" TargetMode="External"/><Relationship Id="rId180" Type="http://schemas.openxmlformats.org/officeDocument/2006/relationships/hyperlink" Target="https://login.consultant.ru/link/?req=doc&amp;base=LAW&amp;n=472343&amp;dst=100022" TargetMode="External"/><Relationship Id="rId26" Type="http://schemas.openxmlformats.org/officeDocument/2006/relationships/hyperlink" Target="https://login.consultant.ru/link/?req=doc&amp;base=LAW&amp;n=483237&amp;dst=100165" TargetMode="External"/><Relationship Id="rId47" Type="http://schemas.openxmlformats.org/officeDocument/2006/relationships/hyperlink" Target="https://login.consultant.ru/link/?req=doc&amp;base=LAW&amp;n=439893&amp;dst=100017" TargetMode="External"/><Relationship Id="rId68" Type="http://schemas.openxmlformats.org/officeDocument/2006/relationships/hyperlink" Target="https://login.consultant.ru/link/?req=doc&amp;base=LAW&amp;n=472343&amp;dst=100013" TargetMode="External"/><Relationship Id="rId89" Type="http://schemas.openxmlformats.org/officeDocument/2006/relationships/hyperlink" Target="https://login.consultant.ru/link/?req=doc&amp;base=LAW&amp;n=218721&amp;dst=100011" TargetMode="External"/><Relationship Id="rId112" Type="http://schemas.openxmlformats.org/officeDocument/2006/relationships/hyperlink" Target="https://login.consultant.ru/link/?req=doc&amp;base=LAW&amp;n=439893&amp;dst=100041" TargetMode="External"/><Relationship Id="rId133" Type="http://schemas.openxmlformats.org/officeDocument/2006/relationships/hyperlink" Target="https://login.consultant.ru/link/?req=doc&amp;base=LAW&amp;n=290747&amp;dst=100018" TargetMode="External"/><Relationship Id="rId154" Type="http://schemas.openxmlformats.org/officeDocument/2006/relationships/hyperlink" Target="https://login.consultant.ru/link/?req=doc&amp;base=LAW&amp;n=466581&amp;dst=100042" TargetMode="External"/><Relationship Id="rId175" Type="http://schemas.openxmlformats.org/officeDocument/2006/relationships/hyperlink" Target="https://login.consultant.ru/link/?req=doc&amp;base=LAW&amp;n=371887&amp;dst=100020" TargetMode="External"/><Relationship Id="rId196" Type="http://schemas.openxmlformats.org/officeDocument/2006/relationships/hyperlink" Target="https://login.consultant.ru/link/?req=doc&amp;base=LAW&amp;n=482692&amp;dst=100199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60769&amp;dst=100034" TargetMode="External"/><Relationship Id="rId37" Type="http://schemas.openxmlformats.org/officeDocument/2006/relationships/hyperlink" Target="https://login.consultant.ru/link/?req=doc&amp;base=LAW&amp;n=439927&amp;dst=100036" TargetMode="External"/><Relationship Id="rId58" Type="http://schemas.openxmlformats.org/officeDocument/2006/relationships/hyperlink" Target="https://login.consultant.ru/link/?req=doc&amp;base=LAW&amp;n=439927&amp;dst=100046" TargetMode="External"/><Relationship Id="rId79" Type="http://schemas.openxmlformats.org/officeDocument/2006/relationships/hyperlink" Target="https://login.consultant.ru/link/?req=doc&amp;base=LAW&amp;n=439893&amp;dst=100027" TargetMode="External"/><Relationship Id="rId102" Type="http://schemas.openxmlformats.org/officeDocument/2006/relationships/hyperlink" Target="https://login.consultant.ru/link/?req=doc&amp;base=LAW&amp;n=439927&amp;dst=100052" TargetMode="External"/><Relationship Id="rId123" Type="http://schemas.openxmlformats.org/officeDocument/2006/relationships/hyperlink" Target="https://login.consultant.ru/link/?req=doc&amp;base=LAW&amp;n=439893&amp;dst=100048" TargetMode="External"/><Relationship Id="rId144" Type="http://schemas.openxmlformats.org/officeDocument/2006/relationships/hyperlink" Target="https://login.consultant.ru/link/?req=doc&amp;base=LAW&amp;n=449311&amp;dst=100155" TargetMode="External"/><Relationship Id="rId90" Type="http://schemas.openxmlformats.org/officeDocument/2006/relationships/hyperlink" Target="https://login.consultant.ru/link/?req=doc&amp;base=LAW&amp;n=373214&amp;dst=100035" TargetMode="External"/><Relationship Id="rId165" Type="http://schemas.openxmlformats.org/officeDocument/2006/relationships/hyperlink" Target="https://login.consultant.ru/link/?req=doc&amp;base=LAW&amp;n=290747&amp;dst=100018" TargetMode="External"/><Relationship Id="rId186" Type="http://schemas.openxmlformats.org/officeDocument/2006/relationships/hyperlink" Target="https://login.consultant.ru/link/?req=doc&amp;base=LAW&amp;n=482692&amp;dst=100150" TargetMode="External"/><Relationship Id="rId27" Type="http://schemas.openxmlformats.org/officeDocument/2006/relationships/hyperlink" Target="https://login.consultant.ru/link/?req=doc&amp;base=LAW&amp;n=483237&amp;dst=100173" TargetMode="External"/><Relationship Id="rId48" Type="http://schemas.openxmlformats.org/officeDocument/2006/relationships/hyperlink" Target="https://login.consultant.ru/link/?req=doc&amp;base=LAW&amp;n=373094&amp;dst=100006" TargetMode="External"/><Relationship Id="rId69" Type="http://schemas.openxmlformats.org/officeDocument/2006/relationships/hyperlink" Target="https://login.consultant.ru/link/?req=doc&amp;base=LAW&amp;n=373214&amp;dst=100025" TargetMode="External"/><Relationship Id="rId113" Type="http://schemas.openxmlformats.org/officeDocument/2006/relationships/hyperlink" Target="https://login.consultant.ru/link/?req=doc&amp;base=LAW&amp;n=439893&amp;dst=100042" TargetMode="External"/><Relationship Id="rId134" Type="http://schemas.openxmlformats.org/officeDocument/2006/relationships/hyperlink" Target="https://login.consultant.ru/link/?req=doc&amp;base=LAW&amp;n=293633&amp;dst=100009" TargetMode="External"/><Relationship Id="rId80" Type="http://schemas.openxmlformats.org/officeDocument/2006/relationships/hyperlink" Target="https://login.consultant.ru/link/?req=doc&amp;base=LAW&amp;n=472343&amp;dst=100021" TargetMode="External"/><Relationship Id="rId155" Type="http://schemas.openxmlformats.org/officeDocument/2006/relationships/hyperlink" Target="https://login.consultant.ru/link/?req=doc&amp;base=LAW&amp;n=290747&amp;dst=100018" TargetMode="External"/><Relationship Id="rId176" Type="http://schemas.openxmlformats.org/officeDocument/2006/relationships/hyperlink" Target="https://login.consultant.ru/link/?req=doc&amp;base=LAW&amp;n=449311&amp;dst=100157" TargetMode="External"/><Relationship Id="rId197" Type="http://schemas.openxmlformats.org/officeDocument/2006/relationships/hyperlink" Target="https://login.consultant.ru/link/?req=doc&amp;base=LAW&amp;n=482692&amp;dst=100207" TargetMode="External"/><Relationship Id="rId201" Type="http://schemas.openxmlformats.org/officeDocument/2006/relationships/customXml" Target="../customXml/item1.xml"/><Relationship Id="rId17" Type="http://schemas.openxmlformats.org/officeDocument/2006/relationships/hyperlink" Target="https://login.consultant.ru/link/?req=doc&amp;base=LAW&amp;n=449311&amp;dst=100152" TargetMode="External"/><Relationship Id="rId38" Type="http://schemas.openxmlformats.org/officeDocument/2006/relationships/hyperlink" Target="https://login.consultant.ru/link/?req=doc&amp;base=LAW&amp;n=439893&amp;dst=100014" TargetMode="External"/><Relationship Id="rId59" Type="http://schemas.openxmlformats.org/officeDocument/2006/relationships/hyperlink" Target="https://login.consultant.ru/link/?req=doc&amp;base=LAW&amp;n=439893&amp;dst=100023" TargetMode="External"/><Relationship Id="rId103" Type="http://schemas.openxmlformats.org/officeDocument/2006/relationships/hyperlink" Target="https://login.consultant.ru/link/?req=doc&amp;base=LAW&amp;n=439927&amp;dst=100054" TargetMode="External"/><Relationship Id="rId124" Type="http://schemas.openxmlformats.org/officeDocument/2006/relationships/hyperlink" Target="https://login.consultant.ru/link/?req=doc&amp;base=LAW&amp;n=439893&amp;dst=100050" TargetMode="External"/><Relationship Id="rId70" Type="http://schemas.openxmlformats.org/officeDocument/2006/relationships/hyperlink" Target="https://login.consultant.ru/link/?req=doc&amp;base=LAW&amp;n=482692&amp;dst=90" TargetMode="External"/><Relationship Id="rId91" Type="http://schemas.openxmlformats.org/officeDocument/2006/relationships/hyperlink" Target="https://login.consultant.ru/link/?req=doc&amp;base=LAW&amp;n=439893&amp;dst=100036" TargetMode="External"/><Relationship Id="rId145" Type="http://schemas.openxmlformats.org/officeDocument/2006/relationships/hyperlink" Target="https://login.consultant.ru/link/?req=doc&amp;base=LAW&amp;n=439893&amp;dst=100055" TargetMode="External"/><Relationship Id="rId166" Type="http://schemas.openxmlformats.org/officeDocument/2006/relationships/hyperlink" Target="https://login.consultant.ru/link/?req=doc&amp;base=LAW&amp;n=466581&amp;dst=100042" TargetMode="External"/><Relationship Id="rId187" Type="http://schemas.openxmlformats.org/officeDocument/2006/relationships/hyperlink" Target="https://login.consultant.ru/link/?req=doc&amp;base=LAW&amp;n=483237&amp;dst=100168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39927&amp;dst=100034" TargetMode="External"/><Relationship Id="rId49" Type="http://schemas.openxmlformats.org/officeDocument/2006/relationships/hyperlink" Target="https://login.consultant.ru/link/?req=doc&amp;base=LAW&amp;n=373214&amp;dst=100013" TargetMode="External"/><Relationship Id="rId114" Type="http://schemas.openxmlformats.org/officeDocument/2006/relationships/hyperlink" Target="https://login.consultant.ru/link/?req=doc&amp;base=LAW&amp;n=439893&amp;dst=100043" TargetMode="External"/><Relationship Id="rId60" Type="http://schemas.openxmlformats.org/officeDocument/2006/relationships/hyperlink" Target="https://login.consultant.ru/link/?req=doc&amp;base=LAW&amp;n=482692&amp;dst=100197" TargetMode="External"/><Relationship Id="rId81" Type="http://schemas.openxmlformats.org/officeDocument/2006/relationships/hyperlink" Target="https://login.consultant.ru/link/?req=doc&amp;base=LAW&amp;n=482692&amp;dst=90" TargetMode="External"/><Relationship Id="rId135" Type="http://schemas.openxmlformats.org/officeDocument/2006/relationships/hyperlink" Target="https://login.consultant.ru/link/?req=doc&amp;base=LAW&amp;n=460769&amp;dst=100034" TargetMode="External"/><Relationship Id="rId156" Type="http://schemas.openxmlformats.org/officeDocument/2006/relationships/hyperlink" Target="https://login.consultant.ru/link/?req=doc&amp;base=LAW&amp;n=466581&amp;dst=100042" TargetMode="External"/><Relationship Id="rId177" Type="http://schemas.openxmlformats.org/officeDocument/2006/relationships/hyperlink" Target="https://login.consultant.ru/link/?req=doc&amp;base=LAW&amp;n=460769&amp;dst=100034" TargetMode="External"/><Relationship Id="rId198" Type="http://schemas.openxmlformats.org/officeDocument/2006/relationships/hyperlink" Target="https://login.consultant.ru/link/?req=doc&amp;base=LAW&amp;n=483237&amp;dst=100168" TargetMode="External"/><Relationship Id="rId202" Type="http://schemas.openxmlformats.org/officeDocument/2006/relationships/customXml" Target="../customXml/item2.xml"/><Relationship Id="rId18" Type="http://schemas.openxmlformats.org/officeDocument/2006/relationships/hyperlink" Target="https://login.consultant.ru/link/?req=doc&amp;base=LAW&amp;n=373094&amp;dst=100006" TargetMode="External"/><Relationship Id="rId39" Type="http://schemas.openxmlformats.org/officeDocument/2006/relationships/hyperlink" Target="https://login.consultant.ru/link/?req=doc&amp;base=LAW&amp;n=439927&amp;dst=100037" TargetMode="External"/><Relationship Id="rId50" Type="http://schemas.openxmlformats.org/officeDocument/2006/relationships/hyperlink" Target="https://login.consultant.ru/link/?req=doc&amp;base=LAW&amp;n=439893&amp;dst=100018" TargetMode="External"/><Relationship Id="rId104" Type="http://schemas.openxmlformats.org/officeDocument/2006/relationships/hyperlink" Target="https://login.consultant.ru/link/?req=doc&amp;base=LAW&amp;n=290747&amp;dst=100010" TargetMode="External"/><Relationship Id="rId125" Type="http://schemas.openxmlformats.org/officeDocument/2006/relationships/hyperlink" Target="https://login.consultant.ru/link/?req=doc&amp;base=LAW&amp;n=439893&amp;dst=100051" TargetMode="External"/><Relationship Id="rId146" Type="http://schemas.openxmlformats.org/officeDocument/2006/relationships/hyperlink" Target="https://login.consultant.ru/link/?req=doc&amp;base=LAW&amp;n=439893&amp;dst=100056" TargetMode="External"/><Relationship Id="rId167" Type="http://schemas.openxmlformats.org/officeDocument/2006/relationships/hyperlink" Target="https://login.consultant.ru/link/?req=doc&amp;base=LAW&amp;n=290747&amp;dst=100018" TargetMode="External"/><Relationship Id="rId188" Type="http://schemas.openxmlformats.org/officeDocument/2006/relationships/hyperlink" Target="https://login.consultant.ru/link/?req=doc&amp;base=LAW&amp;n=483237&amp;dst=100199" TargetMode="External"/><Relationship Id="rId71" Type="http://schemas.openxmlformats.org/officeDocument/2006/relationships/hyperlink" Target="https://login.consultant.ru/link/?req=doc&amp;base=LAW&amp;n=472343&amp;dst=100015" TargetMode="External"/><Relationship Id="rId92" Type="http://schemas.openxmlformats.org/officeDocument/2006/relationships/hyperlink" Target="https://login.consultant.ru/link/?req=doc&amp;base=LAW&amp;n=439927&amp;dst=100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70723EA6545C48B9FDF730CB115C86" ma:contentTypeVersion="1" ma:contentTypeDescription="Создание документа." ma:contentTypeScope="" ma:versionID="b271b315e4ba4b4702fa9afac2b864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860362-CEB4-48AA-9BF0-0582F150A7E8}"/>
</file>

<file path=customXml/itemProps2.xml><?xml version="1.0" encoding="utf-8"?>
<ds:datastoreItem xmlns:ds="http://schemas.openxmlformats.org/officeDocument/2006/customXml" ds:itemID="{9656E80B-B926-4E95-B49E-184EF40A9919}"/>
</file>

<file path=customXml/itemProps3.xml><?xml version="1.0" encoding="utf-8"?>
<ds:datastoreItem xmlns:ds="http://schemas.openxmlformats.org/officeDocument/2006/customXml" ds:itemID="{58D4DA05-FB80-41C3-8512-D137A5AC0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16488</Words>
  <Characters>93982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Рыдченко Екатерина Николаевна</dc:creator>
  <cp:lastModifiedBy>Рыдченко Екатерина Николаевна</cp:lastModifiedBy>
  <cp:revision>1</cp:revision>
  <dcterms:created xsi:type="dcterms:W3CDTF">2024-12-13T02:21:00Z</dcterms:created>
  <dcterms:modified xsi:type="dcterms:W3CDTF">2024-12-13T02:22:00Z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0x010100BA70723EA6545C48B9FDF730CB115C86</vt:lpwstr>
  </property>
</Properties>
</file>