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C" w:rsidRPr="00C31ED2" w:rsidRDefault="00E5355D" w:rsidP="00181B4F">
      <w:pPr>
        <w:suppressAutoHyphens/>
        <w:jc w:val="center"/>
        <w:rPr>
          <w:b/>
          <w:sz w:val="28"/>
          <w:szCs w:val="28"/>
        </w:rPr>
      </w:pPr>
      <w:r w:rsidRPr="00C31ED2">
        <w:rPr>
          <w:b/>
          <w:sz w:val="28"/>
          <w:szCs w:val="28"/>
        </w:rPr>
        <w:t>Заключение о результатах</w:t>
      </w:r>
      <w:r w:rsidR="003A33EC" w:rsidRPr="00C31ED2">
        <w:rPr>
          <w:b/>
          <w:sz w:val="28"/>
          <w:szCs w:val="28"/>
        </w:rPr>
        <w:t xml:space="preserve"> публичных слушаний</w:t>
      </w:r>
    </w:p>
    <w:p w:rsidR="006D571A" w:rsidRPr="00C31ED2" w:rsidRDefault="006D571A" w:rsidP="00181B4F">
      <w:pPr>
        <w:suppressAutoHyphens/>
        <w:jc w:val="center"/>
        <w:rPr>
          <w:b/>
          <w:sz w:val="28"/>
          <w:szCs w:val="28"/>
        </w:rPr>
      </w:pPr>
    </w:p>
    <w:p w:rsidR="00BB2222" w:rsidRPr="00A72F40" w:rsidRDefault="007F7B48" w:rsidP="007F7B48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857C76">
        <w:rPr>
          <w:sz w:val="28"/>
          <w:szCs w:val="28"/>
        </w:rPr>
        <w:t xml:space="preserve">по </w:t>
      </w:r>
      <w:r w:rsidRPr="00A72F40">
        <w:rPr>
          <w:sz w:val="28"/>
          <w:szCs w:val="28"/>
        </w:rPr>
        <w:t xml:space="preserve">проекту решения </w:t>
      </w:r>
      <w:r w:rsidR="005030D2" w:rsidRPr="005030D2">
        <w:rPr>
          <w:color w:val="000000"/>
          <w:sz w:val="28"/>
          <w:szCs w:val="28"/>
        </w:rPr>
        <w:t>о предоставлении обществу с ограниченной ответственностью «ТЕХНОИНВЕСТ» (ИНН 2465343572, ОГРН 1212400029434) разрешения на условно разрешенный вид использования «</w:t>
      </w:r>
      <w:r w:rsidR="005030D2" w:rsidRPr="005030D2">
        <w:rPr>
          <w:rFonts w:eastAsiaTheme="minorHAnsi"/>
          <w:sz w:val="28"/>
          <w:szCs w:val="28"/>
          <w:lang w:eastAsia="en-US"/>
        </w:rPr>
        <w:t xml:space="preserve">гостиничное обслуживание (код – 4.7)» </w:t>
      </w:r>
      <w:r w:rsidR="005030D2" w:rsidRPr="005030D2">
        <w:rPr>
          <w:color w:val="000000"/>
          <w:sz w:val="28"/>
          <w:szCs w:val="28"/>
        </w:rPr>
        <w:t xml:space="preserve">в отношении земельного участка </w:t>
      </w:r>
      <w:r w:rsidR="005030D2" w:rsidRPr="005030D2">
        <w:rPr>
          <w:color w:val="000000"/>
          <w:sz w:val="28"/>
          <w:szCs w:val="28"/>
        </w:rPr>
        <w:br/>
        <w:t xml:space="preserve">с кадастровым номером 24:50:0700405:10, </w:t>
      </w:r>
      <w:r w:rsidR="005030D2" w:rsidRPr="005030D2">
        <w:rPr>
          <w:sz w:val="28"/>
          <w:szCs w:val="28"/>
        </w:rPr>
        <w:t xml:space="preserve">расположенного в территориальной зоне </w:t>
      </w:r>
      <w:r w:rsidR="005030D2" w:rsidRPr="005030D2">
        <w:rPr>
          <w:rFonts w:eastAsiaTheme="minorHAnsi"/>
          <w:bCs/>
          <w:sz w:val="28"/>
          <w:szCs w:val="28"/>
          <w:lang w:eastAsia="en-US"/>
        </w:rPr>
        <w:t xml:space="preserve">застройки индивидуальными жилыми домами </w:t>
      </w:r>
      <w:r w:rsidR="005030D2" w:rsidRPr="005030D2">
        <w:rPr>
          <w:sz w:val="28"/>
          <w:szCs w:val="28"/>
        </w:rPr>
        <w:t xml:space="preserve">(Ж-1) по адресу: </w:t>
      </w:r>
      <w:r w:rsidR="005030D2" w:rsidRPr="005030D2">
        <w:rPr>
          <w:rFonts w:eastAsiaTheme="minorHAnsi"/>
          <w:color w:val="000000"/>
          <w:sz w:val="28"/>
          <w:szCs w:val="28"/>
          <w:lang w:eastAsia="en-US"/>
        </w:rPr>
        <w:t xml:space="preserve">местоположение установлено относительно ориентира, расположенного </w:t>
      </w:r>
      <w:r w:rsidR="005030D2">
        <w:rPr>
          <w:rFonts w:eastAsiaTheme="minorHAnsi"/>
          <w:color w:val="000000"/>
          <w:sz w:val="28"/>
          <w:szCs w:val="28"/>
          <w:lang w:eastAsia="en-US"/>
        </w:rPr>
        <w:br/>
      </w:r>
      <w:r w:rsidR="005030D2" w:rsidRPr="005030D2">
        <w:rPr>
          <w:rFonts w:eastAsiaTheme="minorHAnsi"/>
          <w:color w:val="000000"/>
          <w:sz w:val="28"/>
          <w:szCs w:val="28"/>
          <w:lang w:eastAsia="en-US"/>
        </w:rPr>
        <w:t>в границах участка.</w:t>
      </w:r>
      <w:proofErr w:type="gramEnd"/>
      <w:r w:rsidR="005030D2" w:rsidRPr="005030D2">
        <w:rPr>
          <w:rFonts w:eastAsiaTheme="minorHAnsi"/>
          <w:color w:val="000000"/>
          <w:sz w:val="28"/>
          <w:szCs w:val="28"/>
          <w:lang w:eastAsia="en-US"/>
        </w:rPr>
        <w:t xml:space="preserve"> Почтовый адрес ориентира: Красноярский край, </w:t>
      </w:r>
      <w:r w:rsidR="005030D2">
        <w:rPr>
          <w:rFonts w:eastAsiaTheme="minorHAnsi"/>
          <w:color w:val="000000"/>
          <w:sz w:val="28"/>
          <w:szCs w:val="28"/>
          <w:lang w:eastAsia="en-US"/>
        </w:rPr>
        <w:br/>
      </w:r>
      <w:r w:rsidR="005030D2" w:rsidRPr="005030D2">
        <w:rPr>
          <w:rFonts w:eastAsiaTheme="minorHAnsi"/>
          <w:color w:val="000000"/>
          <w:sz w:val="28"/>
          <w:szCs w:val="28"/>
          <w:lang w:eastAsia="en-US"/>
        </w:rPr>
        <w:t xml:space="preserve">г. Красноярск, ул. </w:t>
      </w:r>
      <w:proofErr w:type="gramStart"/>
      <w:r w:rsidR="005030D2" w:rsidRPr="005030D2">
        <w:rPr>
          <w:rFonts w:eastAsiaTheme="minorHAnsi"/>
          <w:color w:val="000000"/>
          <w:sz w:val="28"/>
          <w:szCs w:val="28"/>
          <w:lang w:eastAsia="en-US"/>
        </w:rPr>
        <w:t>Свердловская</w:t>
      </w:r>
      <w:proofErr w:type="gramEnd"/>
      <w:r w:rsidR="005030D2" w:rsidRPr="005030D2">
        <w:rPr>
          <w:rFonts w:eastAsiaTheme="minorHAnsi"/>
          <w:color w:val="000000"/>
          <w:sz w:val="28"/>
          <w:szCs w:val="28"/>
          <w:lang w:eastAsia="en-US"/>
        </w:rPr>
        <w:t>, дом № 297</w:t>
      </w:r>
      <w:r w:rsidR="005030D2" w:rsidRPr="005030D2">
        <w:rPr>
          <w:color w:val="000000"/>
          <w:sz w:val="28"/>
          <w:szCs w:val="28"/>
        </w:rPr>
        <w:t>, с целью размещения туристического комплекса</w:t>
      </w:r>
      <w:r w:rsidRPr="00A72F40">
        <w:rPr>
          <w:sz w:val="28"/>
          <w:szCs w:val="28"/>
        </w:rPr>
        <w:t>.</w:t>
      </w:r>
    </w:p>
    <w:p w:rsidR="002B3DB8" w:rsidRPr="00857C76" w:rsidRDefault="002B3DB8" w:rsidP="007F7B48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</w:p>
    <w:p w:rsidR="00997194" w:rsidRPr="00857C76" w:rsidRDefault="005030D2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00A7D" w:rsidRPr="00857C76">
        <w:rPr>
          <w:sz w:val="28"/>
          <w:szCs w:val="28"/>
        </w:rPr>
        <w:t xml:space="preserve"> </w:t>
      </w:r>
      <w:r w:rsidR="00A72F40">
        <w:rPr>
          <w:sz w:val="28"/>
          <w:szCs w:val="28"/>
        </w:rPr>
        <w:t>декабр</w:t>
      </w:r>
      <w:r w:rsidR="00131756" w:rsidRPr="00857C76">
        <w:rPr>
          <w:sz w:val="28"/>
          <w:szCs w:val="28"/>
        </w:rPr>
        <w:t>я</w:t>
      </w:r>
      <w:r w:rsidR="001C6990" w:rsidRPr="00857C76">
        <w:rPr>
          <w:sz w:val="28"/>
          <w:szCs w:val="28"/>
        </w:rPr>
        <w:t xml:space="preserve"> 202</w:t>
      </w:r>
      <w:r w:rsidR="007546FF" w:rsidRPr="00857C76">
        <w:rPr>
          <w:sz w:val="28"/>
          <w:szCs w:val="28"/>
        </w:rPr>
        <w:t>4</w:t>
      </w:r>
      <w:r w:rsidR="00B8439A" w:rsidRPr="00857C76">
        <w:rPr>
          <w:sz w:val="28"/>
          <w:szCs w:val="28"/>
        </w:rPr>
        <w:t xml:space="preserve"> г</w:t>
      </w:r>
      <w:r w:rsidR="00512570" w:rsidRPr="00857C76">
        <w:rPr>
          <w:sz w:val="28"/>
          <w:szCs w:val="28"/>
        </w:rPr>
        <w:t xml:space="preserve">.                   </w:t>
      </w:r>
      <w:r w:rsidR="00300A7D" w:rsidRPr="00857C76">
        <w:rPr>
          <w:sz w:val="28"/>
          <w:szCs w:val="28"/>
        </w:rPr>
        <w:t xml:space="preserve"> </w:t>
      </w:r>
      <w:r w:rsidR="00512570" w:rsidRPr="00857C76">
        <w:rPr>
          <w:sz w:val="28"/>
          <w:szCs w:val="28"/>
        </w:rPr>
        <w:t xml:space="preserve">                </w:t>
      </w:r>
      <w:r w:rsidR="006D571A" w:rsidRPr="00857C76">
        <w:rPr>
          <w:sz w:val="28"/>
          <w:szCs w:val="28"/>
        </w:rPr>
        <w:t xml:space="preserve">          </w:t>
      </w:r>
      <w:r w:rsidR="00512570" w:rsidRPr="00857C76">
        <w:rPr>
          <w:sz w:val="28"/>
          <w:szCs w:val="28"/>
        </w:rPr>
        <w:t xml:space="preserve">          </w:t>
      </w:r>
      <w:r w:rsidR="00993FB3" w:rsidRPr="00857C76">
        <w:rPr>
          <w:sz w:val="28"/>
          <w:szCs w:val="28"/>
        </w:rPr>
        <w:t xml:space="preserve">  </w:t>
      </w:r>
      <w:r w:rsidR="00512570" w:rsidRPr="00857C76">
        <w:rPr>
          <w:sz w:val="28"/>
          <w:szCs w:val="28"/>
        </w:rPr>
        <w:t xml:space="preserve">      </w:t>
      </w:r>
      <w:r w:rsidR="00DB22A9" w:rsidRPr="00857C76">
        <w:rPr>
          <w:sz w:val="28"/>
          <w:szCs w:val="28"/>
        </w:rPr>
        <w:t xml:space="preserve">  </w:t>
      </w:r>
      <w:r w:rsidR="00B8439A" w:rsidRPr="00857C76">
        <w:rPr>
          <w:sz w:val="28"/>
          <w:szCs w:val="28"/>
        </w:rPr>
        <w:t xml:space="preserve">    </w:t>
      </w:r>
      <w:r w:rsidR="00DB22A9" w:rsidRPr="00857C76">
        <w:rPr>
          <w:sz w:val="28"/>
          <w:szCs w:val="28"/>
        </w:rPr>
        <w:t xml:space="preserve">  </w:t>
      </w:r>
      <w:r w:rsidR="000779FC" w:rsidRPr="00857C76">
        <w:rPr>
          <w:sz w:val="28"/>
          <w:szCs w:val="28"/>
        </w:rPr>
        <w:t xml:space="preserve"> </w:t>
      </w:r>
      <w:r w:rsidR="00154A4F" w:rsidRPr="00857C76">
        <w:rPr>
          <w:sz w:val="28"/>
          <w:szCs w:val="28"/>
        </w:rPr>
        <w:t xml:space="preserve">   </w:t>
      </w:r>
      <w:r w:rsidR="001C6990" w:rsidRPr="00857C76">
        <w:rPr>
          <w:sz w:val="28"/>
          <w:szCs w:val="28"/>
        </w:rPr>
        <w:t xml:space="preserve"> </w:t>
      </w:r>
      <w:r w:rsidR="00FD4786" w:rsidRPr="00857C76">
        <w:rPr>
          <w:sz w:val="28"/>
          <w:szCs w:val="28"/>
        </w:rPr>
        <w:t xml:space="preserve">      </w:t>
      </w:r>
      <w:r w:rsidR="005E0AB0" w:rsidRPr="00857C76">
        <w:rPr>
          <w:sz w:val="28"/>
          <w:szCs w:val="28"/>
        </w:rPr>
        <w:t>г. Красноярск</w:t>
      </w:r>
    </w:p>
    <w:p w:rsidR="008A0A34" w:rsidRPr="00857C76" w:rsidRDefault="00A72F40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08A2" w:rsidRPr="00857C76" w:rsidRDefault="00E5355D" w:rsidP="003A3C16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857C76">
        <w:rPr>
          <w:sz w:val="28"/>
          <w:szCs w:val="28"/>
        </w:rPr>
        <w:t xml:space="preserve">Заключение о результатах публичных слушаний подготовлено </w:t>
      </w:r>
      <w:r w:rsidR="000034D0" w:rsidRPr="00857C76">
        <w:rPr>
          <w:sz w:val="28"/>
          <w:szCs w:val="28"/>
        </w:rPr>
        <w:br/>
      </w:r>
      <w:r w:rsidRPr="00857C76">
        <w:rPr>
          <w:sz w:val="28"/>
          <w:szCs w:val="28"/>
        </w:rPr>
        <w:t xml:space="preserve">на основании протокола публичных слушаний </w:t>
      </w:r>
      <w:r w:rsidR="00512570" w:rsidRPr="00857C76">
        <w:rPr>
          <w:sz w:val="28"/>
          <w:szCs w:val="28"/>
        </w:rPr>
        <w:t xml:space="preserve">от </w:t>
      </w:r>
      <w:r w:rsidR="005030D2">
        <w:rPr>
          <w:sz w:val="28"/>
          <w:szCs w:val="28"/>
        </w:rPr>
        <w:t>20</w:t>
      </w:r>
      <w:r w:rsidR="00A72F40">
        <w:rPr>
          <w:sz w:val="28"/>
          <w:szCs w:val="28"/>
        </w:rPr>
        <w:t xml:space="preserve"> декабря</w:t>
      </w:r>
      <w:r w:rsidR="001C6990" w:rsidRPr="00857C76">
        <w:rPr>
          <w:sz w:val="28"/>
          <w:szCs w:val="28"/>
        </w:rPr>
        <w:t xml:space="preserve"> 202</w:t>
      </w:r>
      <w:r w:rsidR="007B0F3E" w:rsidRPr="00857C76">
        <w:rPr>
          <w:sz w:val="28"/>
          <w:szCs w:val="28"/>
        </w:rPr>
        <w:t>4</w:t>
      </w:r>
      <w:r w:rsidR="00512570" w:rsidRPr="00857C76">
        <w:rPr>
          <w:sz w:val="28"/>
          <w:szCs w:val="28"/>
        </w:rPr>
        <w:t xml:space="preserve"> г</w:t>
      </w:r>
      <w:r w:rsidR="00A33E8A" w:rsidRPr="00857C76">
        <w:rPr>
          <w:sz w:val="28"/>
          <w:szCs w:val="28"/>
        </w:rPr>
        <w:t xml:space="preserve">. </w:t>
      </w:r>
      <w:proofErr w:type="gramEnd"/>
      <w:r w:rsidR="004A0CAF" w:rsidRPr="00857C76">
        <w:rPr>
          <w:sz w:val="28"/>
          <w:szCs w:val="28"/>
        </w:rPr>
        <w:t xml:space="preserve">по проекту решения </w:t>
      </w:r>
      <w:r w:rsidR="005030D2" w:rsidRPr="005030D2">
        <w:rPr>
          <w:color w:val="000000"/>
          <w:sz w:val="28"/>
          <w:szCs w:val="28"/>
        </w:rPr>
        <w:t xml:space="preserve">о предоставлении обществу с ограниченной ответственностью «ТЕХНОИНВЕСТ» (ИНН 2465343572, ОГРН 1212400029434) разрешения </w:t>
      </w:r>
      <w:r w:rsidR="004B1CF8">
        <w:rPr>
          <w:color w:val="000000"/>
          <w:sz w:val="28"/>
          <w:szCs w:val="28"/>
        </w:rPr>
        <w:br/>
      </w:r>
      <w:bookmarkStart w:id="0" w:name="_GoBack"/>
      <w:bookmarkEnd w:id="0"/>
      <w:r w:rsidR="005030D2" w:rsidRPr="005030D2">
        <w:rPr>
          <w:color w:val="000000"/>
          <w:sz w:val="28"/>
          <w:szCs w:val="28"/>
        </w:rPr>
        <w:t>на условно разрешенный вид использования «</w:t>
      </w:r>
      <w:r w:rsidR="005030D2" w:rsidRPr="005030D2">
        <w:rPr>
          <w:rFonts w:eastAsiaTheme="minorHAnsi"/>
          <w:sz w:val="28"/>
          <w:szCs w:val="28"/>
          <w:lang w:eastAsia="en-US"/>
        </w:rPr>
        <w:t xml:space="preserve">гостиничное обслуживание (код – 4.7)» </w:t>
      </w:r>
      <w:r w:rsidR="005030D2" w:rsidRPr="005030D2">
        <w:rPr>
          <w:color w:val="000000"/>
          <w:sz w:val="28"/>
          <w:szCs w:val="28"/>
        </w:rPr>
        <w:t xml:space="preserve">в отношении земельного участка с кадастровым номером 24:50:0700405:10, </w:t>
      </w:r>
      <w:r w:rsidR="005030D2" w:rsidRPr="005030D2">
        <w:rPr>
          <w:sz w:val="28"/>
          <w:szCs w:val="28"/>
        </w:rPr>
        <w:t xml:space="preserve">расположенного в территориальной зоне </w:t>
      </w:r>
      <w:r w:rsidR="005030D2" w:rsidRPr="005030D2">
        <w:rPr>
          <w:rFonts w:eastAsiaTheme="minorHAnsi"/>
          <w:bCs/>
          <w:sz w:val="28"/>
          <w:szCs w:val="28"/>
          <w:lang w:eastAsia="en-US"/>
        </w:rPr>
        <w:t xml:space="preserve">застройки индивидуальными жилыми домами </w:t>
      </w:r>
      <w:r w:rsidR="005030D2" w:rsidRPr="005030D2">
        <w:rPr>
          <w:sz w:val="28"/>
          <w:szCs w:val="28"/>
        </w:rPr>
        <w:t xml:space="preserve">(Ж-1) по адресу: </w:t>
      </w:r>
      <w:r w:rsidR="005030D2" w:rsidRPr="005030D2">
        <w:rPr>
          <w:rFonts w:eastAsiaTheme="minorHAnsi"/>
          <w:color w:val="000000"/>
          <w:sz w:val="28"/>
          <w:szCs w:val="28"/>
          <w:lang w:eastAsia="en-US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030D2" w:rsidRPr="005030D2">
        <w:rPr>
          <w:rFonts w:eastAsiaTheme="minorHAnsi"/>
          <w:color w:val="000000"/>
          <w:sz w:val="28"/>
          <w:szCs w:val="28"/>
          <w:lang w:eastAsia="en-US"/>
        </w:rPr>
        <w:t xml:space="preserve">Красноярский край, г. Красноярск, </w:t>
      </w:r>
      <w:r w:rsidR="005030D2">
        <w:rPr>
          <w:rFonts w:eastAsiaTheme="minorHAnsi"/>
          <w:color w:val="000000"/>
          <w:sz w:val="28"/>
          <w:szCs w:val="28"/>
          <w:lang w:eastAsia="en-US"/>
        </w:rPr>
        <w:br/>
      </w:r>
      <w:r w:rsidR="005030D2" w:rsidRPr="005030D2">
        <w:rPr>
          <w:rFonts w:eastAsiaTheme="minorHAnsi"/>
          <w:color w:val="000000"/>
          <w:sz w:val="28"/>
          <w:szCs w:val="28"/>
          <w:lang w:eastAsia="en-US"/>
        </w:rPr>
        <w:t>ул. Свердловская, дом № 297</w:t>
      </w:r>
      <w:r w:rsidR="005030D2" w:rsidRPr="005030D2">
        <w:rPr>
          <w:color w:val="000000"/>
          <w:sz w:val="28"/>
          <w:szCs w:val="28"/>
        </w:rPr>
        <w:t>, с целью размещения туристического комплекса</w:t>
      </w:r>
      <w:r w:rsidR="00A72F40" w:rsidRPr="00857C76">
        <w:rPr>
          <w:sz w:val="28"/>
          <w:szCs w:val="28"/>
        </w:rPr>
        <w:t xml:space="preserve"> </w:t>
      </w:r>
      <w:r w:rsidR="004D77FA" w:rsidRPr="00857C76">
        <w:rPr>
          <w:sz w:val="28"/>
          <w:szCs w:val="28"/>
        </w:rPr>
        <w:t>(далее – Проект).</w:t>
      </w:r>
      <w:proofErr w:type="gramEnd"/>
    </w:p>
    <w:p w:rsidR="004A0CAF" w:rsidRPr="00857C76" w:rsidRDefault="004A0CAF" w:rsidP="004A0CAF">
      <w:pPr>
        <w:ind w:firstLine="709"/>
        <w:jc w:val="both"/>
        <w:rPr>
          <w:sz w:val="28"/>
          <w:szCs w:val="28"/>
          <w:highlight w:val="yellow"/>
        </w:rPr>
      </w:pPr>
      <w:r w:rsidRPr="00857C76">
        <w:rPr>
          <w:sz w:val="28"/>
          <w:szCs w:val="28"/>
        </w:rPr>
        <w:t xml:space="preserve">В публичных слушаниях принял участие </w:t>
      </w:r>
      <w:r w:rsidR="004B1CF8">
        <w:rPr>
          <w:sz w:val="28"/>
          <w:szCs w:val="28"/>
        </w:rPr>
        <w:t>1</w:t>
      </w:r>
      <w:r w:rsidRPr="00857C76">
        <w:rPr>
          <w:sz w:val="28"/>
          <w:szCs w:val="28"/>
        </w:rPr>
        <w:t xml:space="preserve"> участник публичных слушаний.</w:t>
      </w:r>
    </w:p>
    <w:p w:rsidR="00857C76" w:rsidRPr="00857C76" w:rsidRDefault="00857C76" w:rsidP="00857C76">
      <w:pPr>
        <w:ind w:firstLine="709"/>
        <w:jc w:val="both"/>
        <w:rPr>
          <w:sz w:val="28"/>
          <w:szCs w:val="28"/>
        </w:rPr>
      </w:pPr>
      <w:r w:rsidRPr="00857C76">
        <w:rPr>
          <w:sz w:val="28"/>
          <w:szCs w:val="28"/>
        </w:rPr>
        <w:t xml:space="preserve">В период проведения публичных слушаний гражданами, являющимися участниками публичных слушаний и постоянно проживающими на территории, </w:t>
      </w:r>
      <w:r w:rsidRPr="00857C76">
        <w:rPr>
          <w:sz w:val="28"/>
          <w:szCs w:val="28"/>
        </w:rPr>
        <w:br/>
        <w:t>в пределах которой проводятся публичные слушания, были внесены следующие предложения и замечания: не внесены.</w:t>
      </w:r>
    </w:p>
    <w:p w:rsidR="004B1CF8" w:rsidRDefault="00857C76" w:rsidP="00857C76">
      <w:pPr>
        <w:pStyle w:val="a9"/>
        <w:ind w:left="0" w:firstLine="709"/>
        <w:jc w:val="both"/>
        <w:rPr>
          <w:sz w:val="28"/>
          <w:szCs w:val="28"/>
        </w:rPr>
      </w:pPr>
      <w:r w:rsidRPr="00857C76">
        <w:rPr>
          <w:sz w:val="28"/>
          <w:szCs w:val="28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  <w:r w:rsidR="00A72F40">
        <w:rPr>
          <w:sz w:val="28"/>
          <w:szCs w:val="28"/>
        </w:rPr>
        <w:t xml:space="preserve"> </w:t>
      </w:r>
    </w:p>
    <w:tbl>
      <w:tblPr>
        <w:tblStyle w:val="ac"/>
        <w:tblW w:w="98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346"/>
      </w:tblGrid>
      <w:tr w:rsidR="004B1CF8" w:rsidRPr="00C14C0E" w:rsidTr="00C628A3">
        <w:tc>
          <w:tcPr>
            <w:tcW w:w="709" w:type="dxa"/>
            <w:vAlign w:val="center"/>
          </w:tcPr>
          <w:p w:rsidR="004B1CF8" w:rsidRPr="00C14C0E" w:rsidRDefault="004B1CF8" w:rsidP="00C628A3">
            <w:pPr>
              <w:jc w:val="both"/>
              <w:rPr>
                <w:sz w:val="26"/>
                <w:szCs w:val="26"/>
              </w:rPr>
            </w:pPr>
            <w:r w:rsidRPr="00C14C0E">
              <w:rPr>
                <w:sz w:val="26"/>
                <w:szCs w:val="26"/>
              </w:rPr>
              <w:t xml:space="preserve">№ </w:t>
            </w:r>
            <w:proofErr w:type="gramStart"/>
            <w:r w:rsidRPr="00C14C0E">
              <w:rPr>
                <w:sz w:val="26"/>
                <w:szCs w:val="26"/>
              </w:rPr>
              <w:t>п</w:t>
            </w:r>
            <w:proofErr w:type="gramEnd"/>
            <w:r w:rsidRPr="00C14C0E">
              <w:rPr>
                <w:sz w:val="26"/>
                <w:szCs w:val="26"/>
              </w:rPr>
              <w:t>/п</w:t>
            </w:r>
          </w:p>
        </w:tc>
        <w:tc>
          <w:tcPr>
            <w:tcW w:w="4820" w:type="dxa"/>
            <w:vAlign w:val="center"/>
          </w:tcPr>
          <w:p w:rsidR="004B1CF8" w:rsidRPr="00C14C0E" w:rsidRDefault="004B1CF8" w:rsidP="00C628A3">
            <w:pPr>
              <w:ind w:hanging="108"/>
              <w:jc w:val="center"/>
              <w:rPr>
                <w:sz w:val="26"/>
                <w:szCs w:val="26"/>
              </w:rPr>
            </w:pPr>
            <w:r w:rsidRPr="00C14C0E">
              <w:rPr>
                <w:sz w:val="26"/>
                <w:szCs w:val="26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346" w:type="dxa"/>
            <w:vAlign w:val="center"/>
          </w:tcPr>
          <w:p w:rsidR="004B1CF8" w:rsidRPr="00C14C0E" w:rsidRDefault="004B1CF8" w:rsidP="00C628A3">
            <w:pPr>
              <w:ind w:hanging="108"/>
              <w:jc w:val="center"/>
              <w:rPr>
                <w:sz w:val="26"/>
                <w:szCs w:val="26"/>
              </w:rPr>
            </w:pPr>
            <w:r w:rsidRPr="00C14C0E">
              <w:rPr>
                <w:sz w:val="26"/>
                <w:szCs w:val="26"/>
              </w:rPr>
              <w:t>Содержание предложения (замечания)*</w:t>
            </w:r>
          </w:p>
        </w:tc>
      </w:tr>
      <w:tr w:rsidR="004B1CF8" w:rsidRPr="00C14C0E" w:rsidTr="00C628A3">
        <w:trPr>
          <w:trHeight w:val="77"/>
        </w:trPr>
        <w:tc>
          <w:tcPr>
            <w:tcW w:w="709" w:type="dxa"/>
          </w:tcPr>
          <w:p w:rsidR="004B1CF8" w:rsidRPr="00C14C0E" w:rsidRDefault="004B1CF8" w:rsidP="00C628A3">
            <w:pPr>
              <w:ind w:left="142"/>
              <w:jc w:val="both"/>
              <w:rPr>
                <w:sz w:val="26"/>
                <w:szCs w:val="26"/>
              </w:rPr>
            </w:pPr>
            <w:r w:rsidRPr="00C14C0E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4B1CF8" w:rsidRPr="00C14C0E" w:rsidRDefault="004B1CF8" w:rsidP="00C628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14C0E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города Красноярска «Управление дорог, инфраструктуры и благоустройства</w:t>
            </w:r>
          </w:p>
        </w:tc>
        <w:tc>
          <w:tcPr>
            <w:tcW w:w="4346" w:type="dxa"/>
          </w:tcPr>
          <w:p w:rsidR="004B1CF8" w:rsidRPr="00C14C0E" w:rsidRDefault="004B1CF8" w:rsidP="00C628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C0E">
              <w:rPr>
                <w:rFonts w:ascii="Times New Roman" w:hAnsi="Times New Roman" w:cs="Times New Roman"/>
                <w:sz w:val="26"/>
                <w:szCs w:val="26"/>
              </w:rPr>
              <w:t>Замечаний и предложений не имеем</w:t>
            </w:r>
          </w:p>
        </w:tc>
      </w:tr>
    </w:tbl>
    <w:p w:rsidR="004B1CF8" w:rsidRPr="0022668B" w:rsidRDefault="004B1CF8" w:rsidP="004B1CF8">
      <w:pPr>
        <w:ind w:firstLine="709"/>
        <w:jc w:val="both"/>
        <w:rPr>
          <w:sz w:val="16"/>
          <w:szCs w:val="16"/>
        </w:rPr>
      </w:pPr>
      <w:r w:rsidRPr="0022668B">
        <w:rPr>
          <w:sz w:val="16"/>
          <w:szCs w:val="16"/>
        </w:rPr>
        <w:t xml:space="preserve">* Примечание: орфография и пунктуация авторов </w:t>
      </w:r>
      <w:proofErr w:type="gramStart"/>
      <w:r w:rsidRPr="0022668B">
        <w:rPr>
          <w:sz w:val="16"/>
          <w:szCs w:val="16"/>
        </w:rPr>
        <w:t>сохранены</w:t>
      </w:r>
      <w:proofErr w:type="gramEnd"/>
      <w:r w:rsidRPr="0022668B">
        <w:rPr>
          <w:sz w:val="16"/>
          <w:szCs w:val="16"/>
        </w:rPr>
        <w:t>.</w:t>
      </w:r>
    </w:p>
    <w:p w:rsidR="004B1CF8" w:rsidRPr="00C31ED2" w:rsidRDefault="004B1CF8" w:rsidP="004B1CF8">
      <w:pPr>
        <w:ind w:firstLine="709"/>
        <w:jc w:val="both"/>
        <w:rPr>
          <w:sz w:val="28"/>
          <w:szCs w:val="28"/>
        </w:rPr>
      </w:pPr>
      <w:r w:rsidRPr="00C31ED2">
        <w:rPr>
          <w:sz w:val="28"/>
          <w:szCs w:val="28"/>
        </w:rPr>
        <w:t xml:space="preserve">По итогам проведения публичных слушаний по Проекту, комиссия </w:t>
      </w:r>
      <w:r w:rsidRPr="00C31ED2">
        <w:rPr>
          <w:sz w:val="28"/>
          <w:szCs w:val="28"/>
        </w:rPr>
        <w:br/>
        <w:t>по подготовке проекта Правил землепользования и застройки городского округа город Красноя</w:t>
      </w:r>
      <w:proofErr w:type="gramStart"/>
      <w:r w:rsidRPr="00C31ED2">
        <w:rPr>
          <w:sz w:val="28"/>
          <w:szCs w:val="28"/>
        </w:rPr>
        <w:t>рск Кр</w:t>
      </w:r>
      <w:proofErr w:type="gramEnd"/>
      <w:r w:rsidRPr="00C31ED2">
        <w:rPr>
          <w:sz w:val="28"/>
          <w:szCs w:val="28"/>
        </w:rPr>
        <w:t>асноярского края, действующая на основании распоряжения администрации города от 18.05.2005 № 448-р (далее – Комиссия), считает целесообразным учесть предложени</w:t>
      </w:r>
      <w:r>
        <w:rPr>
          <w:sz w:val="28"/>
          <w:szCs w:val="28"/>
        </w:rPr>
        <w:t>е</w:t>
      </w:r>
      <w:r w:rsidRPr="00C31ED2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</w:t>
      </w:r>
      <w:r w:rsidRPr="00C31ED2">
        <w:rPr>
          <w:sz w:val="28"/>
          <w:szCs w:val="28"/>
        </w:rPr>
        <w:t xml:space="preserve"> публичных </w:t>
      </w:r>
      <w:r w:rsidRPr="00C31ED2">
        <w:rPr>
          <w:sz w:val="28"/>
          <w:szCs w:val="28"/>
        </w:rPr>
        <w:lastRenderedPageBreak/>
        <w:t>слушаний, так как данн</w:t>
      </w:r>
      <w:r>
        <w:rPr>
          <w:sz w:val="28"/>
          <w:szCs w:val="28"/>
        </w:rPr>
        <w:t>о</w:t>
      </w:r>
      <w:r w:rsidRPr="00C31ED2">
        <w:rPr>
          <w:sz w:val="28"/>
          <w:szCs w:val="28"/>
        </w:rPr>
        <w:t>е предложени</w:t>
      </w:r>
      <w:r>
        <w:rPr>
          <w:sz w:val="28"/>
          <w:szCs w:val="28"/>
        </w:rPr>
        <w:t>е</w:t>
      </w:r>
      <w:r w:rsidRPr="00C31ED2">
        <w:rPr>
          <w:sz w:val="28"/>
          <w:szCs w:val="28"/>
        </w:rPr>
        <w:t xml:space="preserve"> не противореч</w:t>
      </w:r>
      <w:r>
        <w:rPr>
          <w:sz w:val="28"/>
          <w:szCs w:val="28"/>
        </w:rPr>
        <w:t>и</w:t>
      </w:r>
      <w:r w:rsidRPr="00C31ED2">
        <w:rPr>
          <w:sz w:val="28"/>
          <w:szCs w:val="28"/>
        </w:rPr>
        <w:t>т требованиям действующего законодательства.</w:t>
      </w:r>
    </w:p>
    <w:p w:rsidR="00857C76" w:rsidRPr="00857C76" w:rsidRDefault="00857C76" w:rsidP="00857C76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000E1F">
        <w:rPr>
          <w:sz w:val="28"/>
          <w:szCs w:val="28"/>
        </w:rPr>
        <w:t xml:space="preserve">На основании вышеизложенного, Комиссия </w:t>
      </w:r>
      <w:r w:rsidRPr="005030D2">
        <w:rPr>
          <w:sz w:val="28"/>
          <w:szCs w:val="28"/>
        </w:rPr>
        <w:t xml:space="preserve">рекомендует </w:t>
      </w:r>
      <w:r w:rsidR="00A72F40" w:rsidRPr="005030D2">
        <w:rPr>
          <w:sz w:val="28"/>
          <w:szCs w:val="28"/>
        </w:rPr>
        <w:t>предоставить</w:t>
      </w:r>
      <w:r w:rsidR="00B77583" w:rsidRPr="005030D2">
        <w:rPr>
          <w:sz w:val="28"/>
          <w:szCs w:val="28"/>
        </w:rPr>
        <w:t xml:space="preserve"> </w:t>
      </w:r>
      <w:r w:rsidR="005030D2" w:rsidRPr="005030D2">
        <w:rPr>
          <w:color w:val="000000"/>
          <w:sz w:val="28"/>
          <w:szCs w:val="28"/>
        </w:rPr>
        <w:t>обществу с ограниченной ответственностью «ТЕХНОИНВЕСТ» (ИНН 2465343572, ОГРН 1212400029434) разрешение на условно разрешенный вид использования «</w:t>
      </w:r>
      <w:r w:rsidR="005030D2" w:rsidRPr="005030D2">
        <w:rPr>
          <w:rFonts w:eastAsiaTheme="minorHAnsi"/>
          <w:sz w:val="28"/>
          <w:szCs w:val="28"/>
          <w:lang w:eastAsia="en-US"/>
        </w:rPr>
        <w:t xml:space="preserve">гостиничное обслуживание (код – 4.7)» </w:t>
      </w:r>
      <w:r w:rsidR="005030D2" w:rsidRPr="005030D2">
        <w:rPr>
          <w:color w:val="000000"/>
          <w:sz w:val="28"/>
          <w:szCs w:val="28"/>
        </w:rPr>
        <w:t xml:space="preserve">в отношении земельного участка с кадастровым номером 24:50:0700405:10, </w:t>
      </w:r>
      <w:r w:rsidR="005030D2" w:rsidRPr="005030D2">
        <w:rPr>
          <w:sz w:val="28"/>
          <w:szCs w:val="28"/>
        </w:rPr>
        <w:t xml:space="preserve">расположенного в территориальной зоне </w:t>
      </w:r>
      <w:r w:rsidR="005030D2" w:rsidRPr="005030D2">
        <w:rPr>
          <w:rFonts w:eastAsiaTheme="minorHAnsi"/>
          <w:bCs/>
          <w:sz w:val="28"/>
          <w:szCs w:val="28"/>
          <w:lang w:eastAsia="en-US"/>
        </w:rPr>
        <w:t xml:space="preserve">застройки индивидуальными жилыми домами </w:t>
      </w:r>
      <w:r w:rsidR="005030D2" w:rsidRPr="005030D2">
        <w:rPr>
          <w:sz w:val="28"/>
          <w:szCs w:val="28"/>
        </w:rPr>
        <w:t xml:space="preserve">(Ж-1) </w:t>
      </w:r>
      <w:r w:rsidR="004B1CF8">
        <w:rPr>
          <w:sz w:val="28"/>
          <w:szCs w:val="28"/>
        </w:rPr>
        <w:br/>
      </w:r>
      <w:r w:rsidR="005030D2" w:rsidRPr="005030D2">
        <w:rPr>
          <w:sz w:val="28"/>
          <w:szCs w:val="28"/>
        </w:rPr>
        <w:t xml:space="preserve">по адресу: </w:t>
      </w:r>
      <w:r w:rsidR="005030D2" w:rsidRPr="005030D2">
        <w:rPr>
          <w:rFonts w:eastAsiaTheme="minorHAnsi"/>
          <w:color w:val="000000"/>
          <w:sz w:val="28"/>
          <w:szCs w:val="28"/>
          <w:lang w:eastAsia="en-US"/>
        </w:rPr>
        <w:t>местоположение установлено относительно ориентира, расположенного в границах участка.</w:t>
      </w:r>
      <w:proofErr w:type="gramEnd"/>
      <w:r w:rsidR="005030D2" w:rsidRPr="005030D2">
        <w:rPr>
          <w:rFonts w:eastAsiaTheme="minorHAnsi"/>
          <w:color w:val="000000"/>
          <w:sz w:val="28"/>
          <w:szCs w:val="28"/>
          <w:lang w:eastAsia="en-US"/>
        </w:rPr>
        <w:t xml:space="preserve"> Почтовый адрес ориентира: Красноярский край, г. Красноярск, ул. </w:t>
      </w:r>
      <w:proofErr w:type="gramStart"/>
      <w:r w:rsidR="005030D2" w:rsidRPr="005030D2">
        <w:rPr>
          <w:rFonts w:eastAsiaTheme="minorHAnsi"/>
          <w:color w:val="000000"/>
          <w:sz w:val="28"/>
          <w:szCs w:val="28"/>
          <w:lang w:eastAsia="en-US"/>
        </w:rPr>
        <w:t>Свердловская</w:t>
      </w:r>
      <w:proofErr w:type="gramEnd"/>
      <w:r w:rsidR="005030D2" w:rsidRPr="005030D2">
        <w:rPr>
          <w:rFonts w:eastAsiaTheme="minorHAnsi"/>
          <w:color w:val="000000"/>
          <w:sz w:val="28"/>
          <w:szCs w:val="28"/>
          <w:lang w:eastAsia="en-US"/>
        </w:rPr>
        <w:t>, дом № 297</w:t>
      </w:r>
      <w:r w:rsidR="005030D2" w:rsidRPr="005030D2">
        <w:rPr>
          <w:color w:val="000000"/>
          <w:sz w:val="28"/>
          <w:szCs w:val="28"/>
        </w:rPr>
        <w:t>, с целью размещения туристического комплекса</w:t>
      </w:r>
      <w:r w:rsidRPr="005030D2">
        <w:rPr>
          <w:sz w:val="28"/>
          <w:szCs w:val="28"/>
        </w:rPr>
        <w:t>.</w:t>
      </w:r>
    </w:p>
    <w:p w:rsidR="002C7525" w:rsidRDefault="002C7525" w:rsidP="002C7525">
      <w:pPr>
        <w:contextualSpacing/>
        <w:jc w:val="both"/>
        <w:rPr>
          <w:sz w:val="28"/>
          <w:szCs w:val="28"/>
        </w:rPr>
      </w:pPr>
    </w:p>
    <w:p w:rsidR="00A72F40" w:rsidRPr="00857C76" w:rsidRDefault="00A72F40" w:rsidP="002C7525">
      <w:pPr>
        <w:contextualSpacing/>
        <w:jc w:val="both"/>
        <w:rPr>
          <w:sz w:val="28"/>
          <w:szCs w:val="28"/>
        </w:rPr>
      </w:pPr>
    </w:p>
    <w:p w:rsidR="00943BA7" w:rsidRDefault="00943BA7" w:rsidP="002C7525">
      <w:pPr>
        <w:contextualSpacing/>
        <w:jc w:val="both"/>
        <w:rPr>
          <w:sz w:val="28"/>
          <w:szCs w:val="28"/>
        </w:rPr>
      </w:pPr>
    </w:p>
    <w:p w:rsidR="00D77AD8" w:rsidRPr="00154A4F" w:rsidRDefault="00D77AD8" w:rsidP="00D77AD8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Руководитель управления архитектуры </w:t>
      </w:r>
    </w:p>
    <w:p w:rsidR="00D77AD8" w:rsidRPr="00154A4F" w:rsidRDefault="00D77AD8" w:rsidP="00D77AD8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администрации города – главный </w:t>
      </w:r>
      <w:r w:rsidRPr="00154A4F">
        <w:rPr>
          <w:sz w:val="28"/>
          <w:szCs w:val="28"/>
        </w:rPr>
        <w:br/>
        <w:t xml:space="preserve">архитектор города, </w:t>
      </w:r>
    </w:p>
    <w:p w:rsidR="00D77AD8" w:rsidRPr="00154A4F" w:rsidRDefault="00D77AD8" w:rsidP="00D77AD8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председатель комиссии                  </w:t>
      </w:r>
      <w:r>
        <w:rPr>
          <w:sz w:val="28"/>
          <w:szCs w:val="28"/>
        </w:rPr>
        <w:t xml:space="preserve">  </w:t>
      </w:r>
      <w:r w:rsidR="005030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154A4F">
        <w:rPr>
          <w:sz w:val="28"/>
          <w:szCs w:val="28"/>
        </w:rPr>
        <w:t xml:space="preserve">   </w:t>
      </w:r>
      <w:r>
        <w:rPr>
          <w:sz w:val="28"/>
          <w:szCs w:val="28"/>
        </w:rPr>
        <w:t>_</w:t>
      </w:r>
      <w:r w:rsidRPr="00154A4F">
        <w:rPr>
          <w:sz w:val="28"/>
          <w:szCs w:val="28"/>
        </w:rPr>
        <w:t xml:space="preserve">______________/ </w:t>
      </w:r>
      <w:r w:rsidRPr="00154A4F">
        <w:rPr>
          <w:sz w:val="28"/>
          <w:szCs w:val="28"/>
          <w:u w:val="single"/>
        </w:rPr>
        <w:t>Ю.А. Соловарова</w:t>
      </w:r>
    </w:p>
    <w:p w:rsidR="00D77AD8" w:rsidRDefault="00D77AD8" w:rsidP="00D77AD8">
      <w:pPr>
        <w:rPr>
          <w:sz w:val="28"/>
          <w:szCs w:val="28"/>
          <w:u w:val="single"/>
        </w:rPr>
      </w:pPr>
    </w:p>
    <w:p w:rsidR="00D77AD8" w:rsidRDefault="00D77AD8" w:rsidP="00D77AD8">
      <w:pPr>
        <w:rPr>
          <w:sz w:val="28"/>
          <w:szCs w:val="28"/>
          <w:u w:val="single"/>
        </w:rPr>
      </w:pPr>
    </w:p>
    <w:p w:rsidR="00D77AD8" w:rsidRDefault="00D77AD8" w:rsidP="00D77AD8">
      <w:pPr>
        <w:autoSpaceDE w:val="0"/>
        <w:autoSpaceDN w:val="0"/>
        <w:adjustRightInd w:val="0"/>
        <w:spacing w:line="235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Начальник отдела территориального </w:t>
      </w:r>
    </w:p>
    <w:p w:rsidR="00D77AD8" w:rsidRDefault="00D77AD8" w:rsidP="00D77AD8">
      <w:pPr>
        <w:autoSpaceDE w:val="0"/>
        <w:autoSpaceDN w:val="0"/>
        <w:adjustRightInd w:val="0"/>
        <w:spacing w:line="235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планирования и градостроительного </w:t>
      </w:r>
    </w:p>
    <w:p w:rsidR="00D77AD8" w:rsidRDefault="00D77AD8" w:rsidP="00D77AD8">
      <w:pPr>
        <w:autoSpaceDE w:val="0"/>
        <w:autoSpaceDN w:val="0"/>
        <w:adjustRightInd w:val="0"/>
        <w:spacing w:line="235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зонирования управления архитектуры </w:t>
      </w:r>
    </w:p>
    <w:p w:rsidR="00D77AD8" w:rsidRDefault="00D77AD8" w:rsidP="00D77AD8">
      <w:pPr>
        <w:autoSpaceDE w:val="0"/>
        <w:autoSpaceDN w:val="0"/>
        <w:adjustRightInd w:val="0"/>
        <w:spacing w:line="235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города, </w:t>
      </w:r>
    </w:p>
    <w:p w:rsidR="00CD2055" w:rsidRPr="00C31ED2" w:rsidRDefault="00D77AD8" w:rsidP="007C339D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секретарь комиссии</w:t>
      </w:r>
      <w:r w:rsidRPr="008B3EC2">
        <w:rPr>
          <w:sz w:val="28"/>
          <w:szCs w:val="28"/>
        </w:rPr>
        <w:t xml:space="preserve">                        </w:t>
      </w:r>
      <w:r w:rsidR="007C339D">
        <w:rPr>
          <w:sz w:val="28"/>
          <w:szCs w:val="28"/>
        </w:rPr>
        <w:t xml:space="preserve">  </w:t>
      </w:r>
      <w:r w:rsidRPr="008B3EC2">
        <w:rPr>
          <w:sz w:val="28"/>
          <w:szCs w:val="28"/>
        </w:rPr>
        <w:t xml:space="preserve">     </w:t>
      </w:r>
      <w:r w:rsidR="00986C4C">
        <w:rPr>
          <w:sz w:val="28"/>
          <w:szCs w:val="28"/>
        </w:rPr>
        <w:t xml:space="preserve"> </w:t>
      </w:r>
      <w:r w:rsidRPr="008B3EC2">
        <w:rPr>
          <w:sz w:val="28"/>
          <w:szCs w:val="28"/>
        </w:rPr>
        <w:t xml:space="preserve"> </w:t>
      </w:r>
      <w:r w:rsidR="005030D2">
        <w:rPr>
          <w:sz w:val="28"/>
          <w:szCs w:val="28"/>
        </w:rPr>
        <w:t xml:space="preserve">   </w:t>
      </w:r>
      <w:r w:rsidRPr="008B3E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_</w:t>
      </w:r>
      <w:r w:rsidRPr="00154A4F">
        <w:rPr>
          <w:sz w:val="28"/>
          <w:szCs w:val="28"/>
        </w:rPr>
        <w:t xml:space="preserve">______________/ </w:t>
      </w:r>
      <w:r w:rsidRPr="00FA5FE4">
        <w:rPr>
          <w:sz w:val="28"/>
          <w:szCs w:val="28"/>
          <w:u w:val="single"/>
        </w:rPr>
        <w:t>Е.Н. Краковская</w:t>
      </w:r>
    </w:p>
    <w:sectPr w:rsidR="00CD2055" w:rsidRPr="00C31ED2" w:rsidSect="00687386">
      <w:headerReference w:type="even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96" w:rsidRDefault="00343E96">
      <w:r>
        <w:separator/>
      </w:r>
    </w:p>
  </w:endnote>
  <w:endnote w:type="continuationSeparator" w:id="0">
    <w:p w:rsidR="00343E96" w:rsidRDefault="0034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96" w:rsidRDefault="00343E96">
      <w:r>
        <w:separator/>
      </w:r>
    </w:p>
  </w:footnote>
  <w:footnote w:type="continuationSeparator" w:id="0">
    <w:p w:rsidR="00343E96" w:rsidRDefault="00343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96" w:rsidRDefault="00343E96" w:rsidP="00446E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E96" w:rsidRDefault="00343E96" w:rsidP="00446E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4CA"/>
    <w:multiLevelType w:val="hybridMultilevel"/>
    <w:tmpl w:val="6E924F68"/>
    <w:lvl w:ilvl="0" w:tplc="B728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91B14"/>
    <w:multiLevelType w:val="hybridMultilevel"/>
    <w:tmpl w:val="ED043DC2"/>
    <w:lvl w:ilvl="0" w:tplc="6B46F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78A7"/>
    <w:multiLevelType w:val="hybridMultilevel"/>
    <w:tmpl w:val="B69CECA8"/>
    <w:lvl w:ilvl="0" w:tplc="8B002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CB1CEF"/>
    <w:multiLevelType w:val="hybridMultilevel"/>
    <w:tmpl w:val="934AE33E"/>
    <w:lvl w:ilvl="0" w:tplc="2808160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A4499"/>
    <w:multiLevelType w:val="hybridMultilevel"/>
    <w:tmpl w:val="F260D258"/>
    <w:lvl w:ilvl="0" w:tplc="207EC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405A76"/>
    <w:multiLevelType w:val="hybridMultilevel"/>
    <w:tmpl w:val="2F60C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7305C5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9C62B9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947620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D17C76"/>
    <w:multiLevelType w:val="hybridMultilevel"/>
    <w:tmpl w:val="4832F7F6"/>
    <w:lvl w:ilvl="0" w:tplc="01149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276A49"/>
    <w:multiLevelType w:val="hybridMultilevel"/>
    <w:tmpl w:val="5B1EE0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EC"/>
    <w:rsid w:val="00000E1F"/>
    <w:rsid w:val="000034D0"/>
    <w:rsid w:val="00004BC0"/>
    <w:rsid w:val="00007AA6"/>
    <w:rsid w:val="00013862"/>
    <w:rsid w:val="000170BA"/>
    <w:rsid w:val="00021B14"/>
    <w:rsid w:val="00024B26"/>
    <w:rsid w:val="000339FC"/>
    <w:rsid w:val="0003451A"/>
    <w:rsid w:val="00036DCF"/>
    <w:rsid w:val="00047AB1"/>
    <w:rsid w:val="00050A38"/>
    <w:rsid w:val="00061764"/>
    <w:rsid w:val="00066067"/>
    <w:rsid w:val="000779FC"/>
    <w:rsid w:val="000851E3"/>
    <w:rsid w:val="0008758E"/>
    <w:rsid w:val="000905C1"/>
    <w:rsid w:val="000919E3"/>
    <w:rsid w:val="00092514"/>
    <w:rsid w:val="000A68C7"/>
    <w:rsid w:val="000A690D"/>
    <w:rsid w:val="000B1551"/>
    <w:rsid w:val="000C5A34"/>
    <w:rsid w:val="000D2ED2"/>
    <w:rsid w:val="000E12B4"/>
    <w:rsid w:val="000E724A"/>
    <w:rsid w:val="000E780C"/>
    <w:rsid w:val="000F18F9"/>
    <w:rsid w:val="000F4859"/>
    <w:rsid w:val="000F7898"/>
    <w:rsid w:val="00104280"/>
    <w:rsid w:val="00104A0B"/>
    <w:rsid w:val="001108DD"/>
    <w:rsid w:val="00111CCF"/>
    <w:rsid w:val="001148AD"/>
    <w:rsid w:val="00116850"/>
    <w:rsid w:val="001173E7"/>
    <w:rsid w:val="00123DF3"/>
    <w:rsid w:val="00130A8B"/>
    <w:rsid w:val="00131756"/>
    <w:rsid w:val="00132024"/>
    <w:rsid w:val="001441CD"/>
    <w:rsid w:val="00154A4F"/>
    <w:rsid w:val="0015628C"/>
    <w:rsid w:val="0016188B"/>
    <w:rsid w:val="00164D65"/>
    <w:rsid w:val="001754B5"/>
    <w:rsid w:val="00180224"/>
    <w:rsid w:val="00181B4F"/>
    <w:rsid w:val="0019114C"/>
    <w:rsid w:val="001923BA"/>
    <w:rsid w:val="00195A15"/>
    <w:rsid w:val="001A3D29"/>
    <w:rsid w:val="001A3FA6"/>
    <w:rsid w:val="001C6990"/>
    <w:rsid w:val="001D50ED"/>
    <w:rsid w:val="001D5FE0"/>
    <w:rsid w:val="001D609A"/>
    <w:rsid w:val="001D6791"/>
    <w:rsid w:val="001E04A5"/>
    <w:rsid w:val="00202798"/>
    <w:rsid w:val="00203A67"/>
    <w:rsid w:val="00211B34"/>
    <w:rsid w:val="00215090"/>
    <w:rsid w:val="00223780"/>
    <w:rsid w:val="00224359"/>
    <w:rsid w:val="00230161"/>
    <w:rsid w:val="0023098C"/>
    <w:rsid w:val="002313B1"/>
    <w:rsid w:val="002457A4"/>
    <w:rsid w:val="00251566"/>
    <w:rsid w:val="0025395B"/>
    <w:rsid w:val="002606B3"/>
    <w:rsid w:val="00261491"/>
    <w:rsid w:val="00263697"/>
    <w:rsid w:val="0027024A"/>
    <w:rsid w:val="00276A1B"/>
    <w:rsid w:val="00277CCF"/>
    <w:rsid w:val="00286A16"/>
    <w:rsid w:val="002A02A6"/>
    <w:rsid w:val="002A2608"/>
    <w:rsid w:val="002B03BC"/>
    <w:rsid w:val="002B3DB8"/>
    <w:rsid w:val="002B3F2E"/>
    <w:rsid w:val="002B6BB5"/>
    <w:rsid w:val="002C7525"/>
    <w:rsid w:val="002D0502"/>
    <w:rsid w:val="002D0E91"/>
    <w:rsid w:val="002E263C"/>
    <w:rsid w:val="002E6F79"/>
    <w:rsid w:val="002F1817"/>
    <w:rsid w:val="002F3C5D"/>
    <w:rsid w:val="00300A7D"/>
    <w:rsid w:val="0030514A"/>
    <w:rsid w:val="00305CAB"/>
    <w:rsid w:val="00312C82"/>
    <w:rsid w:val="003200C0"/>
    <w:rsid w:val="003205E2"/>
    <w:rsid w:val="00321B6A"/>
    <w:rsid w:val="003269F4"/>
    <w:rsid w:val="003274BB"/>
    <w:rsid w:val="00330562"/>
    <w:rsid w:val="003406C2"/>
    <w:rsid w:val="00343E96"/>
    <w:rsid w:val="003453F0"/>
    <w:rsid w:val="00352A13"/>
    <w:rsid w:val="00353281"/>
    <w:rsid w:val="003A33EC"/>
    <w:rsid w:val="003A37D9"/>
    <w:rsid w:val="003A3C16"/>
    <w:rsid w:val="003A7FBF"/>
    <w:rsid w:val="003B08FE"/>
    <w:rsid w:val="003C0D88"/>
    <w:rsid w:val="003D5944"/>
    <w:rsid w:val="003E4EB3"/>
    <w:rsid w:val="003F2440"/>
    <w:rsid w:val="003F4631"/>
    <w:rsid w:val="003F60B9"/>
    <w:rsid w:val="004050A7"/>
    <w:rsid w:val="00406C36"/>
    <w:rsid w:val="00414156"/>
    <w:rsid w:val="0042370D"/>
    <w:rsid w:val="00426EE4"/>
    <w:rsid w:val="0043378C"/>
    <w:rsid w:val="0043410A"/>
    <w:rsid w:val="00441B9F"/>
    <w:rsid w:val="0044333D"/>
    <w:rsid w:val="00446EFE"/>
    <w:rsid w:val="004500F7"/>
    <w:rsid w:val="004603C9"/>
    <w:rsid w:val="00471B6D"/>
    <w:rsid w:val="0048494E"/>
    <w:rsid w:val="00485848"/>
    <w:rsid w:val="00487098"/>
    <w:rsid w:val="004926A1"/>
    <w:rsid w:val="00493013"/>
    <w:rsid w:val="004943B7"/>
    <w:rsid w:val="004A0CAF"/>
    <w:rsid w:val="004A19DB"/>
    <w:rsid w:val="004A7B3C"/>
    <w:rsid w:val="004B1CF8"/>
    <w:rsid w:val="004C1FD8"/>
    <w:rsid w:val="004C52F1"/>
    <w:rsid w:val="004C77B7"/>
    <w:rsid w:val="004D3BF6"/>
    <w:rsid w:val="004D77FA"/>
    <w:rsid w:val="004E6C74"/>
    <w:rsid w:val="004F28B3"/>
    <w:rsid w:val="005030D2"/>
    <w:rsid w:val="0050323A"/>
    <w:rsid w:val="00503DC9"/>
    <w:rsid w:val="00506981"/>
    <w:rsid w:val="00507117"/>
    <w:rsid w:val="00512570"/>
    <w:rsid w:val="00531D66"/>
    <w:rsid w:val="00544A53"/>
    <w:rsid w:val="00546367"/>
    <w:rsid w:val="005562A1"/>
    <w:rsid w:val="00563825"/>
    <w:rsid w:val="00567207"/>
    <w:rsid w:val="0057593D"/>
    <w:rsid w:val="005807B1"/>
    <w:rsid w:val="00587045"/>
    <w:rsid w:val="00591AB9"/>
    <w:rsid w:val="00595D01"/>
    <w:rsid w:val="00597D01"/>
    <w:rsid w:val="005A131D"/>
    <w:rsid w:val="005A142D"/>
    <w:rsid w:val="005A247B"/>
    <w:rsid w:val="005B10F3"/>
    <w:rsid w:val="005B3DB1"/>
    <w:rsid w:val="005B4B70"/>
    <w:rsid w:val="005C2E14"/>
    <w:rsid w:val="005C5DD0"/>
    <w:rsid w:val="005D2160"/>
    <w:rsid w:val="005E0AB0"/>
    <w:rsid w:val="005E19CD"/>
    <w:rsid w:val="005E2286"/>
    <w:rsid w:val="005E3CE3"/>
    <w:rsid w:val="005E425E"/>
    <w:rsid w:val="005F1B3C"/>
    <w:rsid w:val="005F4FC5"/>
    <w:rsid w:val="005F5CF9"/>
    <w:rsid w:val="00601582"/>
    <w:rsid w:val="00602DED"/>
    <w:rsid w:val="006105D2"/>
    <w:rsid w:val="00612EE6"/>
    <w:rsid w:val="00613DEF"/>
    <w:rsid w:val="006246C5"/>
    <w:rsid w:val="0062484A"/>
    <w:rsid w:val="006403FC"/>
    <w:rsid w:val="00647BCE"/>
    <w:rsid w:val="0065017F"/>
    <w:rsid w:val="00654C53"/>
    <w:rsid w:val="0065789C"/>
    <w:rsid w:val="0067782E"/>
    <w:rsid w:val="006779EE"/>
    <w:rsid w:val="00682386"/>
    <w:rsid w:val="00687386"/>
    <w:rsid w:val="00687819"/>
    <w:rsid w:val="006943D7"/>
    <w:rsid w:val="006A0EDE"/>
    <w:rsid w:val="006A4008"/>
    <w:rsid w:val="006B0C45"/>
    <w:rsid w:val="006B5A8D"/>
    <w:rsid w:val="006B5CBC"/>
    <w:rsid w:val="006D1439"/>
    <w:rsid w:val="006D2B10"/>
    <w:rsid w:val="006D571A"/>
    <w:rsid w:val="006E3924"/>
    <w:rsid w:val="006F6AE9"/>
    <w:rsid w:val="00701CA9"/>
    <w:rsid w:val="007041C9"/>
    <w:rsid w:val="00711E05"/>
    <w:rsid w:val="00712B42"/>
    <w:rsid w:val="00714AD7"/>
    <w:rsid w:val="00714F24"/>
    <w:rsid w:val="007215C5"/>
    <w:rsid w:val="00723B34"/>
    <w:rsid w:val="00723C6C"/>
    <w:rsid w:val="007351BE"/>
    <w:rsid w:val="0073725D"/>
    <w:rsid w:val="00754157"/>
    <w:rsid w:val="007546FF"/>
    <w:rsid w:val="007600A4"/>
    <w:rsid w:val="00762980"/>
    <w:rsid w:val="0077215F"/>
    <w:rsid w:val="00785E1D"/>
    <w:rsid w:val="007A1B6F"/>
    <w:rsid w:val="007A37DA"/>
    <w:rsid w:val="007B0F3E"/>
    <w:rsid w:val="007B3B53"/>
    <w:rsid w:val="007C339D"/>
    <w:rsid w:val="007C575C"/>
    <w:rsid w:val="007E5C27"/>
    <w:rsid w:val="007E6512"/>
    <w:rsid w:val="007F7B48"/>
    <w:rsid w:val="008032DC"/>
    <w:rsid w:val="0080407E"/>
    <w:rsid w:val="00812F19"/>
    <w:rsid w:val="00814FE5"/>
    <w:rsid w:val="00815165"/>
    <w:rsid w:val="00817B50"/>
    <w:rsid w:val="0082097E"/>
    <w:rsid w:val="008242E2"/>
    <w:rsid w:val="00826E1F"/>
    <w:rsid w:val="0083533D"/>
    <w:rsid w:val="00835859"/>
    <w:rsid w:val="00842637"/>
    <w:rsid w:val="00845B48"/>
    <w:rsid w:val="0085095D"/>
    <w:rsid w:val="00851AF8"/>
    <w:rsid w:val="00854691"/>
    <w:rsid w:val="00857C76"/>
    <w:rsid w:val="008627C6"/>
    <w:rsid w:val="0088366A"/>
    <w:rsid w:val="00883EDC"/>
    <w:rsid w:val="00885A20"/>
    <w:rsid w:val="008869D3"/>
    <w:rsid w:val="00894E80"/>
    <w:rsid w:val="008A0A34"/>
    <w:rsid w:val="008A7590"/>
    <w:rsid w:val="008A7FEF"/>
    <w:rsid w:val="008B3762"/>
    <w:rsid w:val="008B3C1B"/>
    <w:rsid w:val="008C1D6A"/>
    <w:rsid w:val="008C2C2B"/>
    <w:rsid w:val="008C6EB9"/>
    <w:rsid w:val="008D5E58"/>
    <w:rsid w:val="008E095C"/>
    <w:rsid w:val="0090532D"/>
    <w:rsid w:val="00911EF8"/>
    <w:rsid w:val="0092282B"/>
    <w:rsid w:val="00925158"/>
    <w:rsid w:val="00943BA7"/>
    <w:rsid w:val="00963937"/>
    <w:rsid w:val="0096760C"/>
    <w:rsid w:val="009755A6"/>
    <w:rsid w:val="0098235E"/>
    <w:rsid w:val="00985D04"/>
    <w:rsid w:val="00986C4C"/>
    <w:rsid w:val="00990417"/>
    <w:rsid w:val="0099389C"/>
    <w:rsid w:val="00993FB3"/>
    <w:rsid w:val="00997194"/>
    <w:rsid w:val="009B7071"/>
    <w:rsid w:val="009C79AA"/>
    <w:rsid w:val="009D2B84"/>
    <w:rsid w:val="00A0016E"/>
    <w:rsid w:val="00A01C0C"/>
    <w:rsid w:val="00A03879"/>
    <w:rsid w:val="00A13DCB"/>
    <w:rsid w:val="00A14B06"/>
    <w:rsid w:val="00A20EC8"/>
    <w:rsid w:val="00A31C15"/>
    <w:rsid w:val="00A33E8A"/>
    <w:rsid w:val="00A359F0"/>
    <w:rsid w:val="00A40DD9"/>
    <w:rsid w:val="00A440BC"/>
    <w:rsid w:val="00A51E32"/>
    <w:rsid w:val="00A57539"/>
    <w:rsid w:val="00A575D3"/>
    <w:rsid w:val="00A65314"/>
    <w:rsid w:val="00A72F40"/>
    <w:rsid w:val="00A83678"/>
    <w:rsid w:val="00A907F6"/>
    <w:rsid w:val="00AA3E8E"/>
    <w:rsid w:val="00AB34E4"/>
    <w:rsid w:val="00AB4151"/>
    <w:rsid w:val="00AC1149"/>
    <w:rsid w:val="00AD231E"/>
    <w:rsid w:val="00AD6521"/>
    <w:rsid w:val="00AE0AC7"/>
    <w:rsid w:val="00AE174A"/>
    <w:rsid w:val="00AE41C3"/>
    <w:rsid w:val="00AF0853"/>
    <w:rsid w:val="00AF0CA6"/>
    <w:rsid w:val="00AF2A4E"/>
    <w:rsid w:val="00AF7434"/>
    <w:rsid w:val="00AF79E3"/>
    <w:rsid w:val="00B005F5"/>
    <w:rsid w:val="00B1291A"/>
    <w:rsid w:val="00B15191"/>
    <w:rsid w:val="00B2179D"/>
    <w:rsid w:val="00B325E3"/>
    <w:rsid w:val="00B431DE"/>
    <w:rsid w:val="00B50331"/>
    <w:rsid w:val="00B511AC"/>
    <w:rsid w:val="00B5280D"/>
    <w:rsid w:val="00B56BF3"/>
    <w:rsid w:val="00B65D7A"/>
    <w:rsid w:val="00B667E5"/>
    <w:rsid w:val="00B67ED3"/>
    <w:rsid w:val="00B77583"/>
    <w:rsid w:val="00B81DEF"/>
    <w:rsid w:val="00B8439A"/>
    <w:rsid w:val="00B91556"/>
    <w:rsid w:val="00B9226D"/>
    <w:rsid w:val="00BA0BEC"/>
    <w:rsid w:val="00BA7F38"/>
    <w:rsid w:val="00BB2222"/>
    <w:rsid w:val="00BC1DBA"/>
    <w:rsid w:val="00BC4F8D"/>
    <w:rsid w:val="00BC5086"/>
    <w:rsid w:val="00BC7F90"/>
    <w:rsid w:val="00BD6909"/>
    <w:rsid w:val="00BE7C80"/>
    <w:rsid w:val="00BF0241"/>
    <w:rsid w:val="00BF4124"/>
    <w:rsid w:val="00C0142B"/>
    <w:rsid w:val="00C02F27"/>
    <w:rsid w:val="00C0355A"/>
    <w:rsid w:val="00C03B89"/>
    <w:rsid w:val="00C10F62"/>
    <w:rsid w:val="00C22A29"/>
    <w:rsid w:val="00C2697E"/>
    <w:rsid w:val="00C319AD"/>
    <w:rsid w:val="00C31ED2"/>
    <w:rsid w:val="00C43BBB"/>
    <w:rsid w:val="00C44224"/>
    <w:rsid w:val="00C47200"/>
    <w:rsid w:val="00C510D3"/>
    <w:rsid w:val="00C560F7"/>
    <w:rsid w:val="00C63AEE"/>
    <w:rsid w:val="00C707B6"/>
    <w:rsid w:val="00C707FC"/>
    <w:rsid w:val="00C73591"/>
    <w:rsid w:val="00C75ED8"/>
    <w:rsid w:val="00C808DC"/>
    <w:rsid w:val="00C9023B"/>
    <w:rsid w:val="00C91936"/>
    <w:rsid w:val="00C95E09"/>
    <w:rsid w:val="00CA712F"/>
    <w:rsid w:val="00CC022C"/>
    <w:rsid w:val="00CC3D94"/>
    <w:rsid w:val="00CC5049"/>
    <w:rsid w:val="00CC6209"/>
    <w:rsid w:val="00CC6BEC"/>
    <w:rsid w:val="00CC6DCB"/>
    <w:rsid w:val="00CD2055"/>
    <w:rsid w:val="00CD3FF8"/>
    <w:rsid w:val="00CD6368"/>
    <w:rsid w:val="00CE079A"/>
    <w:rsid w:val="00CE2B81"/>
    <w:rsid w:val="00CE4714"/>
    <w:rsid w:val="00CE55FE"/>
    <w:rsid w:val="00CF5A22"/>
    <w:rsid w:val="00CF5C0B"/>
    <w:rsid w:val="00CF7461"/>
    <w:rsid w:val="00D00DF9"/>
    <w:rsid w:val="00D03DF3"/>
    <w:rsid w:val="00D06036"/>
    <w:rsid w:val="00D11B55"/>
    <w:rsid w:val="00D11E61"/>
    <w:rsid w:val="00D12243"/>
    <w:rsid w:val="00D1411A"/>
    <w:rsid w:val="00D35DA1"/>
    <w:rsid w:val="00D363B7"/>
    <w:rsid w:val="00D364FA"/>
    <w:rsid w:val="00D43244"/>
    <w:rsid w:val="00D44658"/>
    <w:rsid w:val="00D447B2"/>
    <w:rsid w:val="00D507CA"/>
    <w:rsid w:val="00D57178"/>
    <w:rsid w:val="00D71285"/>
    <w:rsid w:val="00D77AD8"/>
    <w:rsid w:val="00D8075F"/>
    <w:rsid w:val="00D808C5"/>
    <w:rsid w:val="00D923D3"/>
    <w:rsid w:val="00D926DE"/>
    <w:rsid w:val="00D962FD"/>
    <w:rsid w:val="00DA39B2"/>
    <w:rsid w:val="00DB0DAA"/>
    <w:rsid w:val="00DB22A9"/>
    <w:rsid w:val="00DB7639"/>
    <w:rsid w:val="00DC0572"/>
    <w:rsid w:val="00DC2F7E"/>
    <w:rsid w:val="00DD0D5C"/>
    <w:rsid w:val="00DD128E"/>
    <w:rsid w:val="00DD2D20"/>
    <w:rsid w:val="00DE2372"/>
    <w:rsid w:val="00DE4D51"/>
    <w:rsid w:val="00DF0C5F"/>
    <w:rsid w:val="00DF26E9"/>
    <w:rsid w:val="00DF5E03"/>
    <w:rsid w:val="00E04BBF"/>
    <w:rsid w:val="00E076F1"/>
    <w:rsid w:val="00E0788D"/>
    <w:rsid w:val="00E139BD"/>
    <w:rsid w:val="00E15C3D"/>
    <w:rsid w:val="00E1799C"/>
    <w:rsid w:val="00E208A2"/>
    <w:rsid w:val="00E20EB3"/>
    <w:rsid w:val="00E21791"/>
    <w:rsid w:val="00E21F48"/>
    <w:rsid w:val="00E23A85"/>
    <w:rsid w:val="00E2567A"/>
    <w:rsid w:val="00E26536"/>
    <w:rsid w:val="00E31ADF"/>
    <w:rsid w:val="00E35B29"/>
    <w:rsid w:val="00E3655A"/>
    <w:rsid w:val="00E36A51"/>
    <w:rsid w:val="00E477C6"/>
    <w:rsid w:val="00E5355D"/>
    <w:rsid w:val="00E550F3"/>
    <w:rsid w:val="00E636EF"/>
    <w:rsid w:val="00E64AAD"/>
    <w:rsid w:val="00E726C7"/>
    <w:rsid w:val="00E7514E"/>
    <w:rsid w:val="00E959EA"/>
    <w:rsid w:val="00E97E5D"/>
    <w:rsid w:val="00EA5146"/>
    <w:rsid w:val="00EB6773"/>
    <w:rsid w:val="00EC0CB7"/>
    <w:rsid w:val="00EC5142"/>
    <w:rsid w:val="00EC521D"/>
    <w:rsid w:val="00EC57FE"/>
    <w:rsid w:val="00EC5BBD"/>
    <w:rsid w:val="00ED4811"/>
    <w:rsid w:val="00ED68BD"/>
    <w:rsid w:val="00EF035D"/>
    <w:rsid w:val="00EF389C"/>
    <w:rsid w:val="00EF468A"/>
    <w:rsid w:val="00EF7006"/>
    <w:rsid w:val="00F03068"/>
    <w:rsid w:val="00F0480C"/>
    <w:rsid w:val="00F106D2"/>
    <w:rsid w:val="00F14AFB"/>
    <w:rsid w:val="00F20D52"/>
    <w:rsid w:val="00F21830"/>
    <w:rsid w:val="00F36E45"/>
    <w:rsid w:val="00F559B6"/>
    <w:rsid w:val="00F65DE4"/>
    <w:rsid w:val="00F66744"/>
    <w:rsid w:val="00F67422"/>
    <w:rsid w:val="00F80D3F"/>
    <w:rsid w:val="00F819BE"/>
    <w:rsid w:val="00F83962"/>
    <w:rsid w:val="00F85D7F"/>
    <w:rsid w:val="00F8687A"/>
    <w:rsid w:val="00F91A27"/>
    <w:rsid w:val="00F94B40"/>
    <w:rsid w:val="00F9787C"/>
    <w:rsid w:val="00FA187E"/>
    <w:rsid w:val="00FA1D23"/>
    <w:rsid w:val="00FA2202"/>
    <w:rsid w:val="00FC3988"/>
    <w:rsid w:val="00FD4786"/>
    <w:rsid w:val="00FE454D"/>
    <w:rsid w:val="00FF5A87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301502-08F6-40E8-8856-CFAB2E8A83D6}"/>
</file>

<file path=customXml/itemProps2.xml><?xml version="1.0" encoding="utf-8"?>
<ds:datastoreItem xmlns:ds="http://schemas.openxmlformats.org/officeDocument/2006/customXml" ds:itemID="{D5E47DDD-7189-41CD-82D3-839334A1E00D}"/>
</file>

<file path=customXml/itemProps3.xml><?xml version="1.0" encoding="utf-8"?>
<ds:datastoreItem xmlns:ds="http://schemas.openxmlformats.org/officeDocument/2006/customXml" ds:itemID="{096EC536-8F44-4326-9739-67604D9F217C}"/>
</file>

<file path=customXml/itemProps4.xml><?xml version="1.0" encoding="utf-8"?>
<ds:datastoreItem xmlns:ds="http://schemas.openxmlformats.org/officeDocument/2006/customXml" ds:itemID="{E6A83914-CF09-4472-8173-9AE63D9E9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Маслова Елена Владимировна</cp:lastModifiedBy>
  <cp:revision>122</cp:revision>
  <cp:lastPrinted>2024-12-19T07:15:00Z</cp:lastPrinted>
  <dcterms:created xsi:type="dcterms:W3CDTF">2020-03-26T08:35:00Z</dcterms:created>
  <dcterms:modified xsi:type="dcterms:W3CDTF">2024-12-20T03:32:00Z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