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8B" w:rsidRPr="00560A92" w:rsidRDefault="00836F8B" w:rsidP="00836F8B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4</w:t>
      </w:r>
    </w:p>
    <w:p w:rsidR="00836F8B" w:rsidRPr="00560A92" w:rsidRDefault="00836F8B" w:rsidP="00836F8B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836F8B" w:rsidRPr="00560A92" w:rsidRDefault="00836F8B" w:rsidP="00836F8B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836F8B" w:rsidRPr="00560A92" w:rsidRDefault="00836F8B" w:rsidP="00836F8B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836F8B" w:rsidRPr="00560A92" w:rsidRDefault="00836F8B" w:rsidP="00836F8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36F8B" w:rsidRPr="00560A92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836F8B" w:rsidRPr="00F17599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17599">
        <w:rPr>
          <w:rFonts w:ascii="Times New Roman" w:hAnsi="Times New Roman" w:cs="Times New Roman"/>
          <w:bCs/>
          <w:sz w:val="30"/>
          <w:szCs w:val="30"/>
        </w:rPr>
        <w:t xml:space="preserve">о проведении профессионального конкурса </w:t>
      </w:r>
      <w:r w:rsidRPr="00F1759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836F8B" w:rsidRPr="00560A92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Открытого фестиваля-конкурса снежно-ледовых</w:t>
      </w:r>
    </w:p>
    <w:p w:rsidR="00836F8B" w:rsidRPr="00560A92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скульптур «Волшебный лёд Сибири</w:t>
      </w:r>
      <w:r w:rsidRPr="00322CAE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Pr="00322CAE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Pr="00F17599">
        <w:rPr>
          <w:rFonts w:ascii="Times New Roman" w:hAnsi="Times New Roman" w:cs="Times New Roman"/>
          <w:sz w:val="30"/>
          <w:szCs w:val="30"/>
        </w:rPr>
        <w:t>профессионального конкурса снежно-ледовых скульптур</w:t>
      </w:r>
      <w:r>
        <w:rPr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рамках             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</w:t>
      </w:r>
      <w:r w:rsidRPr="00560A92">
        <w:rPr>
          <w:rFonts w:ascii="Times New Roman" w:hAnsi="Times New Roman" w:cs="Times New Roman"/>
          <w:sz w:val="30"/>
          <w:szCs w:val="30"/>
        </w:rPr>
        <w:t>л</w:t>
      </w:r>
      <w:r w:rsidRPr="00560A92">
        <w:rPr>
          <w:rFonts w:ascii="Times New Roman" w:hAnsi="Times New Roman" w:cs="Times New Roman"/>
          <w:sz w:val="30"/>
          <w:szCs w:val="30"/>
        </w:rPr>
        <w:t xml:space="preserve">шебный лёд Сибири» в городе Красноярске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205C5">
        <w:rPr>
          <w:rFonts w:ascii="Times New Roman" w:hAnsi="Times New Roman" w:cs="Times New Roman"/>
          <w:sz w:val="30"/>
          <w:szCs w:val="30"/>
        </w:rPr>
        <w:t xml:space="preserve"> 2024–2025 годах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>Профессиональный конкурс)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 проводится с 6 по 11 января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>2025 года.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– </w:t>
      </w:r>
      <w:r w:rsidRPr="004B3AC1">
        <w:rPr>
          <w:rFonts w:ascii="Times New Roman" w:hAnsi="Times New Roman" w:cs="Times New Roman"/>
          <w:sz w:val="30"/>
          <w:szCs w:val="30"/>
        </w:rPr>
        <w:t>приобщение жителей г</w:t>
      </w:r>
      <w:r w:rsidRPr="004B3AC1">
        <w:rPr>
          <w:rFonts w:ascii="Times New Roman" w:hAnsi="Times New Roman" w:cs="Times New Roman"/>
          <w:sz w:val="30"/>
          <w:szCs w:val="30"/>
        </w:rPr>
        <w:t>о</w:t>
      </w:r>
      <w:r w:rsidRPr="004B3AC1">
        <w:rPr>
          <w:rFonts w:ascii="Times New Roman" w:hAnsi="Times New Roman" w:cs="Times New Roman"/>
          <w:sz w:val="30"/>
          <w:szCs w:val="30"/>
        </w:rPr>
        <w:t>рода Красноярска к достижениям современной культуры, формировани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B3AC1">
        <w:rPr>
          <w:rFonts w:ascii="Times New Roman" w:hAnsi="Times New Roman" w:cs="Times New Roman"/>
          <w:sz w:val="30"/>
          <w:szCs w:val="30"/>
        </w:rPr>
        <w:t xml:space="preserve"> культурных традиций, обеспечивающих повышение качества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B3AC1">
        <w:rPr>
          <w:rFonts w:ascii="Times New Roman" w:hAnsi="Times New Roman" w:cs="Times New Roman"/>
          <w:sz w:val="30"/>
          <w:szCs w:val="30"/>
        </w:rPr>
        <w:t>городской среды, самобытности и уникальности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B3AC1">
        <w:rPr>
          <w:rFonts w:ascii="Times New Roman" w:hAnsi="Times New Roman" w:cs="Times New Roman"/>
          <w:sz w:val="30"/>
          <w:szCs w:val="30"/>
        </w:rPr>
        <w:t xml:space="preserve"> в мировом и региональном масштабах.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4. Задачи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создание условий для формирования красноярской школы снежно-ледового искусства;</w:t>
      </w:r>
    </w:p>
    <w:p w:rsidR="00836F8B" w:rsidRPr="004B3AC1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предоставление возможностей для творческой самореализации </w:t>
      </w:r>
      <w:r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стеров по изготовлению ледовых и снежных скульптур</w:t>
      </w:r>
      <w:r w:rsidRPr="004B3AC1">
        <w:rPr>
          <w:rFonts w:ascii="Times New Roman" w:hAnsi="Times New Roman" w:cs="Times New Roman"/>
          <w:sz w:val="30"/>
          <w:szCs w:val="30"/>
        </w:rPr>
        <w:t>;</w:t>
      </w:r>
    </w:p>
    <w:p w:rsidR="00836F8B" w:rsidRPr="004B3AC1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4B3AC1">
        <w:rPr>
          <w:rFonts w:ascii="Times New Roman" w:hAnsi="Times New Roman" w:cs="Times New Roman"/>
          <w:sz w:val="30"/>
          <w:szCs w:val="30"/>
        </w:rPr>
        <w:t xml:space="preserve"> творческой площадки для обмена опытом и идеями;</w:t>
      </w:r>
    </w:p>
    <w:p w:rsidR="00836F8B" w:rsidRPr="004B3AC1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популяризация изобразительного и декоративно-прикладного творчества;</w:t>
      </w:r>
    </w:p>
    <w:p w:rsidR="00836F8B" w:rsidRPr="004B3AC1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качественного содержательного досуга красноярцев и гостей города в зимний период;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развития экологического событийного т</w:t>
      </w:r>
      <w:r w:rsidRPr="004B3AC1">
        <w:rPr>
          <w:rFonts w:ascii="Times New Roman" w:hAnsi="Times New Roman" w:cs="Times New Roman"/>
          <w:sz w:val="30"/>
          <w:szCs w:val="30"/>
        </w:rPr>
        <w:t>у</w:t>
      </w:r>
      <w:r w:rsidRPr="004B3AC1">
        <w:rPr>
          <w:rFonts w:ascii="Times New Roman" w:hAnsi="Times New Roman" w:cs="Times New Roman"/>
          <w:sz w:val="30"/>
          <w:szCs w:val="30"/>
        </w:rPr>
        <w:t>ризма на территории города Красноярска.</w:t>
      </w:r>
    </w:p>
    <w:p w:rsidR="00836F8B" w:rsidRDefault="00836F8B" w:rsidP="00836F8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836F8B" w:rsidRPr="00560A92" w:rsidRDefault="00836F8B" w:rsidP="00836F8B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>5. Учредителем Профессионального конкурса является админ</w:t>
      </w:r>
      <w:r w:rsidRPr="006A44D7">
        <w:rPr>
          <w:rFonts w:ascii="Times New Roman" w:hAnsi="Times New Roman" w:cs="Times New Roman"/>
          <w:sz w:val="30"/>
          <w:szCs w:val="30"/>
        </w:rPr>
        <w:t>и</w:t>
      </w:r>
      <w:r w:rsidRPr="006A44D7">
        <w:rPr>
          <w:rFonts w:ascii="Times New Roman" w:hAnsi="Times New Roman" w:cs="Times New Roman"/>
          <w:sz w:val="30"/>
          <w:szCs w:val="30"/>
        </w:rPr>
        <w:t>страция города Красноярска (далее – Учредитель), соучредителями ко</w:t>
      </w:r>
      <w:r w:rsidRPr="006A44D7">
        <w:rPr>
          <w:rFonts w:ascii="Times New Roman" w:hAnsi="Times New Roman" w:cs="Times New Roman"/>
          <w:sz w:val="30"/>
          <w:szCs w:val="30"/>
        </w:rPr>
        <w:t>н</w:t>
      </w:r>
      <w:r w:rsidRPr="006A44D7">
        <w:rPr>
          <w:rFonts w:ascii="Times New Roman" w:hAnsi="Times New Roman" w:cs="Times New Roman"/>
          <w:sz w:val="30"/>
          <w:szCs w:val="30"/>
        </w:rPr>
        <w:t>курса являются главное управление культуры администрации города, департамент социально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A44D7">
        <w:rPr>
          <w:rFonts w:ascii="Times New Roman" w:hAnsi="Times New Roman" w:cs="Times New Roman"/>
          <w:sz w:val="30"/>
          <w:szCs w:val="30"/>
        </w:rPr>
        <w:t xml:space="preserve"> С</w:t>
      </w:r>
      <w:r w:rsidRPr="006A44D7">
        <w:rPr>
          <w:rFonts w:ascii="Times New Roman" w:hAnsi="Times New Roman" w:cs="Times New Roman"/>
          <w:sz w:val="30"/>
          <w:szCs w:val="30"/>
        </w:rPr>
        <w:t>о</w:t>
      </w:r>
      <w:r w:rsidRPr="006A44D7">
        <w:rPr>
          <w:rFonts w:ascii="Times New Roman" w:hAnsi="Times New Roman" w:cs="Times New Roman"/>
          <w:sz w:val="30"/>
          <w:szCs w:val="30"/>
        </w:rPr>
        <w:t>учредители).</w:t>
      </w:r>
    </w:p>
    <w:p w:rsidR="00836F8B" w:rsidRPr="00560A92" w:rsidRDefault="00836F8B" w:rsidP="00836F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мун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ципальное автономное учреждение «Красноярский городской парк»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и муниципальное автономное учреждение «Правобережный городской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>
        <w:rPr>
          <w:rFonts w:ascii="Times New Roman" w:hAnsi="Times New Roman" w:cs="Times New Roman"/>
          <w:bCs/>
          <w:sz w:val="30"/>
          <w:szCs w:val="30"/>
        </w:rPr>
        <w:t xml:space="preserve"> (далее 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836F8B" w:rsidRPr="00560A92" w:rsidRDefault="00836F8B" w:rsidP="00836F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7. Партнерами </w:t>
      </w:r>
      <w:r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являются: главное управление по физической культуре, спорту и туризму администрации города, главное управление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Pr="00560A92">
        <w:rPr>
          <w:rFonts w:ascii="Times New Roman" w:hAnsi="Times New Roman" w:cs="Times New Roman"/>
          <w:sz w:val="30"/>
          <w:szCs w:val="30"/>
        </w:rPr>
        <w:t>, Красноярская региональная организация Всероссийской творч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ской общественной организации «Союз художников России», Красн</w:t>
      </w:r>
      <w:r w:rsidRPr="00560A92"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ярский городской общественный фонд «ДИКСИ», средства массовой информации (далее – Партнеры).</w:t>
      </w: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являются команды, сформированные из профессиональных художн</w:t>
      </w:r>
      <w:r>
        <w:rPr>
          <w:rFonts w:ascii="Times New Roman" w:hAnsi="Times New Roman" w:cs="Times New Roman"/>
          <w:sz w:val="30"/>
          <w:szCs w:val="30"/>
        </w:rPr>
        <w:t>иков, скульпторов, а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хитекторов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  <w:r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00D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8F00D9">
        <w:rPr>
          <w:rFonts w:ascii="Times New Roman" w:hAnsi="Times New Roman" w:cs="Times New Roman"/>
          <w:sz w:val="30"/>
          <w:szCs w:val="30"/>
        </w:rPr>
        <w:t>конкурсе могут принять участие граждане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, а также граждане </w:t>
      </w:r>
      <w:r w:rsidRPr="00560A92">
        <w:rPr>
          <w:rFonts w:ascii="Times New Roman" w:hAnsi="Times New Roman" w:cs="Times New Roman"/>
          <w:sz w:val="30"/>
          <w:szCs w:val="30"/>
        </w:rPr>
        <w:t>ближнего и дальнего заруб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жья</w:t>
      </w:r>
      <w:r>
        <w:rPr>
          <w:rFonts w:ascii="Times New Roman" w:hAnsi="Times New Roman" w:cs="Times New Roman"/>
          <w:sz w:val="30"/>
          <w:szCs w:val="30"/>
        </w:rPr>
        <w:t>, достигшие возраста 18 лет.</w:t>
      </w:r>
      <w:r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>конкурс проводится по двум номинациям: «Снег» и «Л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д». 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Каждая команда в номинации «Снег» должна состоять из трех ч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ловек возрастом старше 18 лет, каждая команда в номинации «Л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д» должна состоять и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560A92">
        <w:rPr>
          <w:rFonts w:ascii="Times New Roman" w:hAnsi="Times New Roman" w:cs="Times New Roman"/>
          <w:sz w:val="30"/>
          <w:szCs w:val="30"/>
        </w:rPr>
        <w:t xml:space="preserve"> двух человек возрастом старше 18 лет.</w:t>
      </w:r>
    </w:p>
    <w:p w:rsidR="00836F8B" w:rsidRPr="00560A92" w:rsidRDefault="00836F8B" w:rsidP="00836F8B">
      <w:pPr>
        <w:autoSpaceDE w:val="0"/>
        <w:autoSpaceDN w:val="0"/>
        <w:adjustRightInd w:val="0"/>
        <w:rPr>
          <w:sz w:val="30"/>
          <w:szCs w:val="30"/>
        </w:rPr>
      </w:pPr>
      <w:r w:rsidRPr="00560A92">
        <w:rPr>
          <w:sz w:val="30"/>
          <w:szCs w:val="30"/>
        </w:rPr>
        <w:t xml:space="preserve">10. Место проведения </w:t>
      </w:r>
      <w:r>
        <w:rPr>
          <w:sz w:val="30"/>
          <w:szCs w:val="30"/>
        </w:rPr>
        <w:t xml:space="preserve">Профессионального </w:t>
      </w:r>
      <w:r w:rsidRPr="00560A92">
        <w:rPr>
          <w:sz w:val="30"/>
          <w:szCs w:val="30"/>
        </w:rPr>
        <w:t xml:space="preserve">конкурса: </w:t>
      </w:r>
      <w:r>
        <w:rPr>
          <w:sz w:val="30"/>
          <w:szCs w:val="30"/>
        </w:rPr>
        <w:t xml:space="preserve">Российская Федерация, </w:t>
      </w:r>
      <w:r w:rsidRPr="00560A92">
        <w:rPr>
          <w:sz w:val="30"/>
          <w:szCs w:val="30"/>
        </w:rPr>
        <w:t xml:space="preserve">г. Красноярск, Центральная набережная реки Енисей. 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1-й день – заезд, регистрация участников, церемония открытия 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конкурса;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2–</w:t>
      </w:r>
      <w:r w:rsidRPr="00560A92">
        <w:rPr>
          <w:rFonts w:ascii="Times New Roman" w:hAnsi="Times New Roman" w:cs="Times New Roman"/>
          <w:sz w:val="30"/>
          <w:szCs w:val="30"/>
        </w:rPr>
        <w:t>5-й день – работа по изготовлению скульптур;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 xml:space="preserve">6-й день – общественное голосование, экскурсия по городу Красноярску, работа жюри, церемония закрытия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курса (объявление и награждение победителей);</w:t>
      </w: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7-й день – отъезд участников.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>. Основные ус</w:t>
      </w:r>
      <w:r w:rsidRPr="00560A92">
        <w:rPr>
          <w:rFonts w:ascii="Times New Roman" w:hAnsi="Times New Roman" w:cs="Times New Roman"/>
          <w:sz w:val="30"/>
          <w:szCs w:val="30"/>
        </w:rPr>
        <w:t xml:space="preserve">ловия участия 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</w:p>
    <w:p w:rsidR="00836F8B" w:rsidRPr="00560A92" w:rsidRDefault="00836F8B" w:rsidP="00836F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12. Участники представляют заявку на участие в </w:t>
      </w:r>
      <w:r>
        <w:rPr>
          <w:rFonts w:ascii="Times New Roman" w:hAnsi="Times New Roman" w:cs="Times New Roman"/>
          <w:sz w:val="30"/>
          <w:szCs w:val="30"/>
        </w:rPr>
        <w:t>Профессионал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согласие на обработку персональных данных согласно приложениям 1, 2</w:t>
      </w:r>
      <w:r w:rsidRPr="00560A92">
        <w:rPr>
          <w:rFonts w:ascii="Times New Roman" w:hAnsi="Times New Roman" w:cs="Times New Roman"/>
          <w:sz w:val="30"/>
          <w:szCs w:val="30"/>
        </w:rPr>
        <w:t xml:space="preserve"> к настоящему Положению и эскизный проект на а</w:t>
      </w:r>
      <w:r w:rsidRPr="00560A92">
        <w:rPr>
          <w:rFonts w:ascii="Times New Roman" w:hAnsi="Times New Roman" w:cs="Times New Roman"/>
          <w:sz w:val="30"/>
          <w:szCs w:val="30"/>
        </w:rPr>
        <w:t>д</w:t>
      </w:r>
      <w:r w:rsidRPr="00560A92">
        <w:rPr>
          <w:rFonts w:ascii="Times New Roman" w:hAnsi="Times New Roman" w:cs="Times New Roman"/>
          <w:sz w:val="30"/>
          <w:szCs w:val="30"/>
        </w:rPr>
        <w:t xml:space="preserve">реса электронной почты: </w:t>
      </w:r>
      <w:hyperlink r:id="rId5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pbgdk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</w:rPr>
          <w:t>.ru</w:t>
        </w:r>
      </w:hyperlink>
      <w:r>
        <w:rPr>
          <w:rStyle w:val="a3"/>
          <w:rFonts w:ascii="Times New Roman" w:hAnsi="Times New Roman" w:cs="Times New Roman"/>
          <w:sz w:val="30"/>
          <w:szCs w:val="30"/>
        </w:rPr>
        <w:t>;</w:t>
      </w:r>
      <w:r w:rsidRPr="00560A92">
        <w:rPr>
          <w:rStyle w:val="a3"/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krasled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560A92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560A9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6F8B" w:rsidRPr="00BF33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</w:t>
      </w:r>
      <w:r w:rsidRPr="00BF338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туру</w:t>
      </w:r>
      <w:r w:rsidRPr="00BF338B">
        <w:rPr>
          <w:rFonts w:ascii="Times New Roman" w:hAnsi="Times New Roman" w:cs="Times New Roman"/>
          <w:sz w:val="30"/>
          <w:szCs w:val="30"/>
        </w:rPr>
        <w:t xml:space="preserve"> согласно концепции празднования Нового года – 2025 в городе Красноярске: «Зимняя симфония». 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BF338B">
        <w:rPr>
          <w:rFonts w:ascii="Times New Roman" w:hAnsi="Times New Roman" w:cs="Times New Roman"/>
          <w:sz w:val="30"/>
          <w:szCs w:val="30"/>
        </w:rPr>
        <w:t>е</w:t>
      </w:r>
      <w:r w:rsidRPr="00BF338B">
        <w:rPr>
          <w:rFonts w:ascii="Times New Roman" w:hAnsi="Times New Roman" w:cs="Times New Roman"/>
          <w:sz w:val="30"/>
          <w:szCs w:val="30"/>
        </w:rPr>
        <w:t xml:space="preserve">роев, сцены из опер или балетов Чайковского («Щелкунчик», «Спящая красавица», «Евгений Онегин», «Пиковая дама» и др.) или выразить свои ощущения и впечатления от музыки композитора с мировым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F338B">
        <w:rPr>
          <w:rFonts w:ascii="Times New Roman" w:hAnsi="Times New Roman" w:cs="Times New Roman"/>
          <w:sz w:val="30"/>
          <w:szCs w:val="30"/>
        </w:rPr>
        <w:t>именем.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1) название эскизной композиции;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соответствие названия эскизному решению;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3) эскиз в формате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560A92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>, с четким контуром, не зате</w:t>
      </w:r>
      <w:r w:rsidRPr="00560A92">
        <w:rPr>
          <w:rFonts w:ascii="Times New Roman" w:hAnsi="Times New Roman" w:cs="Times New Roman"/>
          <w:sz w:val="30"/>
          <w:szCs w:val="30"/>
        </w:rPr>
        <w:t>м</w:t>
      </w:r>
      <w:r w:rsidRPr="00560A92">
        <w:rPr>
          <w:rFonts w:ascii="Times New Roman" w:hAnsi="Times New Roman" w:cs="Times New Roman"/>
          <w:sz w:val="30"/>
          <w:szCs w:val="30"/>
        </w:rPr>
        <w:t>ненный;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4) оформленная заявка</w:t>
      </w:r>
      <w:r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Заявка на участие и эскизный проект должны быть направлены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 позднее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года.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Отбор эскизных проектов для участия 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 проводится до 15 ноября 2024 года</w:t>
      </w:r>
      <w:r>
        <w:rPr>
          <w:rFonts w:ascii="Times New Roman" w:hAnsi="Times New Roman" w:cs="Times New Roman"/>
          <w:sz w:val="30"/>
          <w:szCs w:val="30"/>
        </w:rPr>
        <w:t xml:space="preserve"> комиссией.</w:t>
      </w:r>
      <w:r w:rsidRPr="00014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Профессионального ко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курса из</w:t>
      </w:r>
      <w:r w:rsidRPr="0001415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01415F">
        <w:rPr>
          <w:rFonts w:ascii="Times New Roman" w:hAnsi="Times New Roman" w:cs="Times New Roman"/>
          <w:sz w:val="30"/>
          <w:szCs w:val="30"/>
        </w:rPr>
        <w:t>: Красноярской региональной организации Вс</w:t>
      </w:r>
      <w:r w:rsidRPr="0001415F">
        <w:rPr>
          <w:rFonts w:ascii="Times New Roman" w:hAnsi="Times New Roman" w:cs="Times New Roman"/>
          <w:sz w:val="30"/>
          <w:szCs w:val="30"/>
        </w:rPr>
        <w:t>е</w:t>
      </w:r>
      <w:r w:rsidRPr="0001415F">
        <w:rPr>
          <w:rFonts w:ascii="Times New Roman" w:hAnsi="Times New Roman" w:cs="Times New Roman"/>
          <w:sz w:val="30"/>
          <w:szCs w:val="30"/>
        </w:rPr>
        <w:t>российской творческой общественной организации «Союз художников России», Красноярск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1415F">
        <w:rPr>
          <w:rFonts w:ascii="Times New Roman" w:hAnsi="Times New Roman" w:cs="Times New Roman"/>
          <w:sz w:val="30"/>
          <w:szCs w:val="30"/>
        </w:rPr>
        <w:t xml:space="preserve"> городско</w:t>
      </w:r>
      <w:r>
        <w:rPr>
          <w:rFonts w:ascii="Times New Roman" w:hAnsi="Times New Roman" w:cs="Times New Roman"/>
          <w:sz w:val="30"/>
          <w:szCs w:val="30"/>
        </w:rPr>
        <w:t xml:space="preserve">го </w:t>
      </w:r>
      <w:r w:rsidRPr="0001415F">
        <w:rPr>
          <w:rFonts w:ascii="Times New Roman" w:hAnsi="Times New Roman" w:cs="Times New Roman"/>
          <w:sz w:val="30"/>
          <w:szCs w:val="30"/>
        </w:rPr>
        <w:t>общественн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1415F">
        <w:rPr>
          <w:rFonts w:ascii="Times New Roman" w:hAnsi="Times New Roman" w:cs="Times New Roman"/>
          <w:sz w:val="30"/>
          <w:szCs w:val="30"/>
        </w:rPr>
        <w:t xml:space="preserve"> фонд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1415F">
        <w:rPr>
          <w:rFonts w:ascii="Times New Roman" w:hAnsi="Times New Roman" w:cs="Times New Roman"/>
          <w:sz w:val="30"/>
          <w:szCs w:val="30"/>
        </w:rPr>
        <w:t xml:space="preserve"> «ДИКСИ», а</w:t>
      </w:r>
      <w:r>
        <w:rPr>
          <w:rFonts w:ascii="Times New Roman" w:hAnsi="Times New Roman" w:cs="Times New Roman"/>
          <w:sz w:val="30"/>
          <w:szCs w:val="30"/>
        </w:rPr>
        <w:t xml:space="preserve">дминистрации города Красноярска и до 8 ноября </w:t>
      </w:r>
      <w:r w:rsidRPr="00BB4831">
        <w:rPr>
          <w:rFonts w:ascii="Times New Roman" w:hAnsi="Times New Roman" w:cs="Times New Roman"/>
          <w:sz w:val="30"/>
          <w:szCs w:val="30"/>
        </w:rPr>
        <w:t>2024 года утвержд</w:t>
      </w:r>
      <w:r w:rsidRPr="00BB4831"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 xml:space="preserve">ется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BB4831">
        <w:rPr>
          <w:rFonts w:ascii="Times New Roman" w:hAnsi="Times New Roman" w:cs="Times New Roman"/>
          <w:sz w:val="30"/>
          <w:szCs w:val="30"/>
        </w:rPr>
        <w:t>главного управления культуры админ</w:t>
      </w:r>
      <w:r w:rsidRPr="00BB4831">
        <w:rPr>
          <w:rFonts w:ascii="Times New Roman" w:hAnsi="Times New Roman" w:cs="Times New Roman"/>
          <w:sz w:val="30"/>
          <w:szCs w:val="30"/>
        </w:rPr>
        <w:t>и</w:t>
      </w:r>
      <w:r w:rsidRPr="00BB4831">
        <w:rPr>
          <w:rFonts w:ascii="Times New Roman" w:hAnsi="Times New Roman" w:cs="Times New Roman"/>
          <w:sz w:val="30"/>
          <w:szCs w:val="30"/>
        </w:rPr>
        <w:t>страции города Красноярска</w:t>
      </w:r>
      <w:proofErr w:type="gramEnd"/>
      <w:r w:rsidRPr="00BB483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города и </w:t>
      </w:r>
      <w:r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года. </w:t>
      </w:r>
    </w:p>
    <w:p w:rsidR="00836F8B" w:rsidRPr="008551B0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lastRenderedPageBreak/>
        <w:t>После утверждения эскизных проектов муниципальное автоно</w:t>
      </w:r>
      <w:r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 xml:space="preserve">ное учреждение «Правобережный городской Дворец культуры»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551B0">
        <w:rPr>
          <w:rFonts w:ascii="Times New Roman" w:hAnsi="Times New Roman" w:cs="Times New Roman"/>
          <w:sz w:val="30"/>
          <w:szCs w:val="30"/>
        </w:rPr>
        <w:t>до 25 ноября 2024 года высылает участникам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официальное приглашение с условиями проведения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551B0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836F8B" w:rsidRPr="00560A92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ACE">
        <w:rPr>
          <w:rFonts w:ascii="Times New Roman" w:hAnsi="Times New Roman" w:cs="Times New Roman"/>
          <w:sz w:val="30"/>
          <w:szCs w:val="30"/>
        </w:rPr>
        <w:t>14. Технические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условия: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Pr="00560A92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номинации «Снег», будет предоставлен снежный блок размером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3 x 3 x 3 м. При создании снежной скульптуры разрешается применять только снег и воду, запрещается использовать красители </w:t>
      </w:r>
      <w:r>
        <w:rPr>
          <w:rFonts w:ascii="Times New Roman" w:hAnsi="Times New Roman" w:cs="Times New Roman"/>
          <w:sz w:val="30"/>
          <w:szCs w:val="30"/>
        </w:rPr>
        <w:t>и другие мат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риалы в скульптуре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836F8B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2) каждой команде, участвующей 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конкурсе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60A9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номинации «Л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д», предоставляется 12 ледовых блоков размером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1 x 0,5 x 0,3 м. При создании ледовой скульптуры разрешается прим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нять только 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 и воду, а также материалы,</w:t>
      </w:r>
      <w:r>
        <w:rPr>
          <w:rFonts w:ascii="Times New Roman" w:hAnsi="Times New Roman" w:cs="Times New Roman"/>
          <w:sz w:val="30"/>
          <w:szCs w:val="30"/>
        </w:rPr>
        <w:t xml:space="preserve"> полученные при обработке льда;</w:t>
      </w:r>
    </w:p>
    <w:p w:rsidR="00836F8B" w:rsidRPr="00560A92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з</w:t>
      </w:r>
      <w:r w:rsidRPr="00560A92">
        <w:rPr>
          <w:rFonts w:ascii="Times New Roman" w:hAnsi="Times New Roman" w:cs="Times New Roman"/>
          <w:sz w:val="30"/>
          <w:szCs w:val="30"/>
        </w:rPr>
        <w:t>апрещается использовать искусственные опоры, декоративные украшения и цветную покраску льда</w:t>
      </w:r>
      <w:r>
        <w:rPr>
          <w:rFonts w:ascii="Times New Roman" w:hAnsi="Times New Roman" w:cs="Times New Roman"/>
          <w:sz w:val="30"/>
          <w:szCs w:val="30"/>
        </w:rPr>
        <w:t xml:space="preserve"> и снега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Pr="00560A92">
        <w:rPr>
          <w:rFonts w:ascii="Times New Roman" w:hAnsi="Times New Roman" w:cs="Times New Roman"/>
          <w:sz w:val="30"/>
          <w:szCs w:val="30"/>
        </w:rPr>
        <w:t>ля создания ледовой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снежной </w:t>
      </w:r>
      <w:r w:rsidRPr="00560A92">
        <w:rPr>
          <w:rFonts w:ascii="Times New Roman" w:hAnsi="Times New Roman" w:cs="Times New Roman"/>
          <w:sz w:val="30"/>
          <w:szCs w:val="30"/>
        </w:rPr>
        <w:t>скульптур разрешается использовать как ручные, так и мех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нические инструменты.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560A92">
        <w:rPr>
          <w:rFonts w:ascii="Times New Roman" w:hAnsi="Times New Roman" w:cs="Times New Roman"/>
          <w:sz w:val="30"/>
          <w:szCs w:val="30"/>
        </w:rPr>
        <w:t>аждая команда должна быть обеспечена со</w:t>
      </w:r>
      <w:r w:rsidRPr="00560A92">
        <w:rPr>
          <w:rFonts w:ascii="Times New Roman" w:hAnsi="Times New Roman" w:cs="Times New Roman"/>
          <w:sz w:val="30"/>
          <w:szCs w:val="30"/>
        </w:rPr>
        <w:t>б</w:t>
      </w:r>
      <w:r w:rsidRPr="00560A92">
        <w:rPr>
          <w:rFonts w:ascii="Times New Roman" w:hAnsi="Times New Roman" w:cs="Times New Roman"/>
          <w:sz w:val="30"/>
          <w:szCs w:val="30"/>
        </w:rPr>
        <w:t>ственными инструментами;</w:t>
      </w:r>
    </w:p>
    <w:p w:rsidR="00836F8B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560A92">
        <w:rPr>
          <w:rFonts w:ascii="Times New Roman" w:hAnsi="Times New Roman" w:cs="Times New Roman"/>
          <w:sz w:val="30"/>
          <w:szCs w:val="30"/>
        </w:rPr>
        <w:t>) готовые скульптуры должны совпадать с представленным ранее эскизом;</w:t>
      </w:r>
    </w:p>
    <w:p w:rsidR="00836F8B" w:rsidRPr="00560A92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) по окончании работы каждая команда-участница </w:t>
      </w:r>
      <w:r>
        <w:rPr>
          <w:rFonts w:ascii="Times New Roman" w:hAnsi="Times New Roman" w:cs="Times New Roman"/>
          <w:sz w:val="30"/>
          <w:szCs w:val="30"/>
        </w:rPr>
        <w:t>Професси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должна подготовить площадку, на которой размещ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ется ледовая или снежная композиция, для окончательной презентации конкурсной работы. </w:t>
      </w:r>
    </w:p>
    <w:p w:rsidR="00836F8B" w:rsidRPr="00560A92" w:rsidRDefault="00836F8B" w:rsidP="00836F8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должен иметь медицинскую страховку</w:t>
      </w:r>
      <w:r>
        <w:rPr>
          <w:rFonts w:ascii="Times New Roman" w:hAnsi="Times New Roman" w:cs="Times New Roman"/>
          <w:sz w:val="30"/>
          <w:szCs w:val="30"/>
        </w:rPr>
        <w:t>, а также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он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за соблюдение правил техники безопасности и охраны труда.</w:t>
      </w:r>
    </w:p>
    <w:p w:rsidR="00836F8B" w:rsidRPr="00560A92" w:rsidRDefault="00836F8B" w:rsidP="00836F8B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не несет отве</w:t>
      </w:r>
      <w:r w:rsidRPr="00560A92">
        <w:rPr>
          <w:rFonts w:ascii="Times New Roman" w:hAnsi="Times New Roman" w:cs="Times New Roman"/>
          <w:sz w:val="30"/>
          <w:szCs w:val="30"/>
        </w:rPr>
        <w:t>т</w:t>
      </w:r>
      <w:r w:rsidRPr="00560A92">
        <w:rPr>
          <w:rFonts w:ascii="Times New Roman" w:hAnsi="Times New Roman" w:cs="Times New Roman"/>
          <w:sz w:val="30"/>
          <w:szCs w:val="30"/>
        </w:rPr>
        <w:t xml:space="preserve">ственность за оборудование и личные вещи участников, используемые во время </w:t>
      </w:r>
      <w:r>
        <w:rPr>
          <w:rFonts w:ascii="Times New Roman" w:hAnsi="Times New Roman" w:cs="Times New Roman"/>
          <w:sz w:val="30"/>
          <w:szCs w:val="30"/>
        </w:rPr>
        <w:t>Профессионального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836F8B" w:rsidRPr="00560A92" w:rsidRDefault="00836F8B" w:rsidP="00836F8B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несут персональную ответственность за нарушение авторских прав третьих лиц.</w:t>
      </w:r>
    </w:p>
    <w:p w:rsidR="00836F8B" w:rsidRDefault="00836F8B" w:rsidP="00836F8B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A31AB5">
        <w:rPr>
          <w:rFonts w:ascii="Times New Roman" w:hAnsi="Times New Roman" w:cs="Times New Roman"/>
          <w:sz w:val="30"/>
          <w:szCs w:val="30"/>
        </w:rPr>
        <w:t>вправе использовать фото и видеоматериалы с изображением изготовленных в ходе конкурса ледовых композиций в пределах норм, установленных гражданским законодательством.</w:t>
      </w:r>
    </w:p>
    <w:p w:rsidR="00836F8B" w:rsidRPr="00560A92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Жюри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836F8B" w:rsidRPr="00560A92" w:rsidRDefault="00836F8B" w:rsidP="00836F8B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Состав жюри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формируется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ганизаторами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 xml:space="preserve">из числа профессиональных художников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60A92">
        <w:rPr>
          <w:rFonts w:ascii="Times New Roman" w:hAnsi="Times New Roman" w:cs="Times New Roman"/>
          <w:sz w:val="30"/>
          <w:szCs w:val="30"/>
        </w:rPr>
        <w:lastRenderedPageBreak/>
        <w:t xml:space="preserve">и скульпторов России, ближнего </w:t>
      </w:r>
      <w:r>
        <w:rPr>
          <w:rFonts w:ascii="Times New Roman" w:hAnsi="Times New Roman" w:cs="Times New Roman"/>
          <w:sz w:val="30"/>
          <w:szCs w:val="30"/>
        </w:rPr>
        <w:t>и дальнего зарубежья, представителей общественности и администрации города Красноярска</w:t>
      </w:r>
      <w:r w:rsidRPr="000831A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до 30 декабря 2024 года утверждается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руководителя главного управления культуры администрации города Красноярска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836F8B" w:rsidRPr="00696C29" w:rsidRDefault="00836F8B" w:rsidP="00836F8B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Pr="00696C29">
        <w:rPr>
          <w:rFonts w:ascii="Times New Roman" w:hAnsi="Times New Roman" w:cs="Times New Roman"/>
          <w:sz w:val="30"/>
          <w:szCs w:val="30"/>
        </w:rPr>
        <w:t xml:space="preserve">Баллы выставляются каждым членом жюри согласно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96C29">
        <w:rPr>
          <w:rFonts w:ascii="Times New Roman" w:hAnsi="Times New Roman" w:cs="Times New Roman"/>
          <w:sz w:val="30"/>
          <w:szCs w:val="30"/>
        </w:rPr>
        <w:t>ритер</w:t>
      </w:r>
      <w:r w:rsidRPr="00696C29">
        <w:rPr>
          <w:rFonts w:ascii="Times New Roman" w:hAnsi="Times New Roman" w:cs="Times New Roman"/>
          <w:sz w:val="30"/>
          <w:szCs w:val="30"/>
        </w:rPr>
        <w:t>и</w:t>
      </w:r>
      <w:r w:rsidRPr="00696C29">
        <w:rPr>
          <w:rFonts w:ascii="Times New Roman" w:hAnsi="Times New Roman" w:cs="Times New Roman"/>
          <w:sz w:val="30"/>
          <w:szCs w:val="30"/>
        </w:rPr>
        <w:t xml:space="preserve">ям оценивания ледовых скульптур </w:t>
      </w:r>
      <w:r>
        <w:rPr>
          <w:rFonts w:ascii="Times New Roman" w:hAnsi="Times New Roman" w:cs="Times New Roman"/>
          <w:sz w:val="30"/>
          <w:szCs w:val="30"/>
        </w:rPr>
        <w:t>до 12:00</w:t>
      </w:r>
      <w:r w:rsidRPr="00696C29">
        <w:rPr>
          <w:rFonts w:ascii="Times New Roman" w:hAnsi="Times New Roman" w:cs="Times New Roman"/>
          <w:sz w:val="30"/>
          <w:szCs w:val="30"/>
        </w:rPr>
        <w:t xml:space="preserve"> 10 января 2025 года.</w:t>
      </w:r>
    </w:p>
    <w:p w:rsidR="00836F8B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</w:t>
      </w:r>
      <w:r>
        <w:rPr>
          <w:rFonts w:ascii="Times New Roman" w:hAnsi="Times New Roman" w:cs="Times New Roman"/>
          <w:sz w:val="30"/>
          <w:szCs w:val="30"/>
        </w:rPr>
        <w:t xml:space="preserve">команд, </w:t>
      </w:r>
      <w:r w:rsidRPr="00E547E2">
        <w:rPr>
          <w:rFonts w:ascii="Times New Roman" w:hAnsi="Times New Roman" w:cs="Times New Roman"/>
          <w:sz w:val="30"/>
          <w:szCs w:val="30"/>
        </w:rPr>
        <w:t>претенд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щих</w:t>
      </w:r>
      <w:r w:rsidRPr="00E547E2">
        <w:rPr>
          <w:rFonts w:ascii="Times New Roman" w:hAnsi="Times New Roman" w:cs="Times New Roman"/>
          <w:sz w:val="30"/>
          <w:szCs w:val="30"/>
        </w:rPr>
        <w:t xml:space="preserve"> на 1, 2, 3</w:t>
      </w:r>
      <w:r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836F8B" w:rsidRPr="00697110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836F8B" w:rsidRPr="008551B0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команда-победитель определяется путем голосования жюри</w:t>
      </w:r>
      <w:r w:rsidRPr="0070753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36F8B" w:rsidRPr="00696C29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696C29">
        <w:rPr>
          <w:rFonts w:ascii="Times New Roman" w:hAnsi="Times New Roman" w:cs="Times New Roman"/>
          <w:sz w:val="30"/>
          <w:szCs w:val="30"/>
        </w:rPr>
        <w:t>. Критерии оценивания ледовых скульптур:</w:t>
      </w:r>
    </w:p>
    <w:p w:rsidR="00836F8B" w:rsidRPr="00696C29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1) техника и мастерство обработки льда;</w:t>
      </w:r>
    </w:p>
    <w:p w:rsidR="00836F8B" w:rsidRPr="00696C29" w:rsidRDefault="00836F8B" w:rsidP="00836F8B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2) креативность, оригинальность дизайна, художественная выр</w:t>
      </w:r>
      <w:r w:rsidRPr="00696C29">
        <w:rPr>
          <w:rFonts w:ascii="Times New Roman" w:hAnsi="Times New Roman" w:cs="Times New Roman"/>
          <w:sz w:val="30"/>
          <w:szCs w:val="30"/>
        </w:rPr>
        <w:t>а</w:t>
      </w:r>
      <w:r w:rsidRPr="00696C29">
        <w:rPr>
          <w:rFonts w:ascii="Times New Roman" w:hAnsi="Times New Roman" w:cs="Times New Roman"/>
          <w:sz w:val="30"/>
          <w:szCs w:val="30"/>
        </w:rPr>
        <w:t>зительность;</w:t>
      </w:r>
    </w:p>
    <w:p w:rsidR="00836F8B" w:rsidRPr="00696C29" w:rsidRDefault="00836F8B" w:rsidP="00836F8B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836F8B" w:rsidRPr="00696C29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836F8B" w:rsidRPr="00696C29" w:rsidRDefault="00836F8B" w:rsidP="00836F8B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5) максимальное и раци</w:t>
      </w:r>
      <w:r>
        <w:rPr>
          <w:rFonts w:ascii="Times New Roman" w:hAnsi="Times New Roman" w:cs="Times New Roman"/>
          <w:sz w:val="30"/>
          <w:szCs w:val="30"/>
        </w:rPr>
        <w:t xml:space="preserve">ональное использование рабочего </w:t>
      </w:r>
      <w:r w:rsidRPr="00696C29">
        <w:rPr>
          <w:rFonts w:ascii="Times New Roman" w:hAnsi="Times New Roman" w:cs="Times New Roman"/>
          <w:sz w:val="30"/>
          <w:szCs w:val="30"/>
        </w:rPr>
        <w:t>матер</w:t>
      </w:r>
      <w:r w:rsidRPr="00696C29">
        <w:rPr>
          <w:rFonts w:ascii="Times New Roman" w:hAnsi="Times New Roman" w:cs="Times New Roman"/>
          <w:sz w:val="30"/>
          <w:szCs w:val="30"/>
        </w:rPr>
        <w:t>и</w:t>
      </w:r>
      <w:r w:rsidRPr="00696C29">
        <w:rPr>
          <w:rFonts w:ascii="Times New Roman" w:hAnsi="Times New Roman" w:cs="Times New Roman"/>
          <w:sz w:val="30"/>
          <w:szCs w:val="30"/>
        </w:rPr>
        <w:t>ала;</w:t>
      </w:r>
    </w:p>
    <w:p w:rsidR="00836F8B" w:rsidRPr="00696C29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6) степень законченности произведения;</w:t>
      </w:r>
    </w:p>
    <w:p w:rsidR="00836F8B" w:rsidRPr="00696C29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7) общее впечатление.</w:t>
      </w:r>
    </w:p>
    <w:p w:rsidR="00836F8B" w:rsidRDefault="00836F8B" w:rsidP="00836F8B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Максимальна</w:t>
      </w:r>
      <w:r>
        <w:rPr>
          <w:rFonts w:ascii="Times New Roman" w:hAnsi="Times New Roman" w:cs="Times New Roman"/>
          <w:sz w:val="30"/>
          <w:szCs w:val="30"/>
        </w:rPr>
        <w:t>я оценка по каждому критерию – 2</w:t>
      </w:r>
      <w:r w:rsidRPr="00696C29">
        <w:rPr>
          <w:rFonts w:ascii="Times New Roman" w:hAnsi="Times New Roman" w:cs="Times New Roman"/>
          <w:sz w:val="30"/>
          <w:szCs w:val="30"/>
        </w:rPr>
        <w:t xml:space="preserve">0 баллов. 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Победител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ями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 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, набравши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 оценкам жюри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максимальное количество баллов. Если участники,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победитель определяется путем голосования жюри</w:t>
      </w:r>
      <w:r w:rsidRPr="00877B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F8B" w:rsidRDefault="00836F8B" w:rsidP="00836F8B">
      <w:pPr>
        <w:widowControl w:val="0"/>
        <w:contextualSpacing/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>
        <w:rPr>
          <w:sz w:val="30"/>
          <w:szCs w:val="30"/>
        </w:rPr>
        <w:t>1</w:t>
      </w:r>
      <w:r w:rsidRPr="00560A92">
        <w:rPr>
          <w:sz w:val="30"/>
          <w:szCs w:val="30"/>
        </w:rPr>
        <w:t xml:space="preserve">. Приз зрительских симпатий вручается команде-победителю </w:t>
      </w:r>
      <w:r>
        <w:rPr>
          <w:sz w:val="30"/>
          <w:szCs w:val="30"/>
        </w:rPr>
        <w:t xml:space="preserve">после </w:t>
      </w:r>
      <w:r w:rsidRPr="00560A92">
        <w:rPr>
          <w:sz w:val="30"/>
          <w:szCs w:val="30"/>
        </w:rPr>
        <w:t>подсчет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общего числа голосов онлайн голосования в группе </w:t>
      </w:r>
      <w:proofErr w:type="spellStart"/>
      <w:r w:rsidRPr="00560A92">
        <w:rPr>
          <w:sz w:val="30"/>
          <w:szCs w:val="30"/>
        </w:rPr>
        <w:t>ВКонтакте</w:t>
      </w:r>
      <w:proofErr w:type="spellEnd"/>
      <w:r w:rsidRPr="00560A92">
        <w:rPr>
          <w:sz w:val="30"/>
          <w:szCs w:val="30"/>
        </w:rPr>
        <w:t xml:space="preserve"> «Окно в культуру» и голосов отданных симпатий в урнах для голосования, которые нахо</w:t>
      </w:r>
      <w:r>
        <w:rPr>
          <w:sz w:val="30"/>
          <w:szCs w:val="30"/>
        </w:rPr>
        <w:t>дятся на Центральной набережной</w:t>
      </w:r>
      <w:r w:rsidRPr="00560A92">
        <w:rPr>
          <w:sz w:val="30"/>
          <w:szCs w:val="30"/>
        </w:rPr>
        <w:t>.</w:t>
      </w:r>
    </w:p>
    <w:p w:rsidR="00836F8B" w:rsidRPr="00707535" w:rsidRDefault="00836F8B" w:rsidP="00836F8B">
      <w:pPr>
        <w:pStyle w:val="ConsPlusNormal"/>
        <w:jc w:val="center"/>
        <w:rPr>
          <w:rFonts w:ascii="Times New Roman" w:hAnsi="Times New Roman" w:cs="Times New Roman"/>
          <w:sz w:val="36"/>
          <w:szCs w:val="30"/>
        </w:rPr>
      </w:pPr>
    </w:p>
    <w:p w:rsidR="00836F8B" w:rsidRPr="0083262C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VIII. Награждение команд-победителей</w:t>
      </w:r>
    </w:p>
    <w:p w:rsidR="00836F8B" w:rsidRPr="0083262C" w:rsidRDefault="00836F8B" w:rsidP="00836F8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836F8B" w:rsidRPr="00707535" w:rsidRDefault="00836F8B" w:rsidP="00836F8B">
      <w:pPr>
        <w:pStyle w:val="ConsPlusNormal"/>
        <w:rPr>
          <w:rFonts w:ascii="Times New Roman" w:hAnsi="Times New Roman" w:cs="Times New Roman"/>
          <w:sz w:val="36"/>
          <w:szCs w:val="30"/>
        </w:rPr>
      </w:pPr>
    </w:p>
    <w:p w:rsidR="00836F8B" w:rsidRPr="0083262C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83262C">
        <w:rPr>
          <w:rFonts w:ascii="Times New Roman" w:hAnsi="Times New Roman" w:cs="Times New Roman"/>
          <w:sz w:val="30"/>
          <w:szCs w:val="30"/>
        </w:rPr>
        <w:t>. Награждение</w:t>
      </w:r>
      <w:r>
        <w:rPr>
          <w:rFonts w:ascii="Times New Roman" w:hAnsi="Times New Roman" w:cs="Times New Roman"/>
          <w:sz w:val="30"/>
          <w:szCs w:val="30"/>
        </w:rPr>
        <w:t xml:space="preserve"> победителей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3262C">
        <w:rPr>
          <w:rFonts w:ascii="Times New Roman" w:hAnsi="Times New Roman" w:cs="Times New Roman"/>
          <w:sz w:val="30"/>
          <w:szCs w:val="30"/>
        </w:rPr>
        <w:t>(по каждой номинации)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262C">
        <w:rPr>
          <w:rFonts w:ascii="Times New Roman" w:hAnsi="Times New Roman" w:cs="Times New Roman"/>
          <w:sz w:val="30"/>
          <w:szCs w:val="30"/>
        </w:rPr>
        <w:t xml:space="preserve">осуществляется на основании решения </w:t>
      </w:r>
      <w:r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83262C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Командам-</w:t>
      </w:r>
      <w:r w:rsidRPr="009B407E">
        <w:rPr>
          <w:rFonts w:ascii="Times New Roman" w:hAnsi="Times New Roman" w:cs="Times New Roman"/>
          <w:sz w:val="30"/>
          <w:szCs w:val="30"/>
        </w:rPr>
        <w:t xml:space="preserve">победителям конкурса устанавливаются премии: 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номинации «Снег»: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3</w:t>
      </w:r>
      <w:r w:rsidRPr="0083262C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000,00 рублей, за 2-е место – 210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000,00 рублей, за 3-е место – 150 000,00 рублей;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номинации «Лед»:</w:t>
      </w:r>
    </w:p>
    <w:p w:rsidR="00836F8B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2</w:t>
      </w:r>
      <w:r w:rsidRPr="008C1D8A">
        <w:rPr>
          <w:rFonts w:ascii="Times New Roman" w:hAnsi="Times New Roman" w:cs="Times New Roman"/>
          <w:sz w:val="30"/>
          <w:szCs w:val="30"/>
        </w:rPr>
        <w:t xml:space="preserve">00 000,00 рублей, за 2-е место – </w:t>
      </w:r>
      <w:r>
        <w:rPr>
          <w:rFonts w:ascii="Times New Roman" w:hAnsi="Times New Roman" w:cs="Times New Roman"/>
          <w:sz w:val="30"/>
          <w:szCs w:val="30"/>
        </w:rPr>
        <w:t>150</w:t>
      </w:r>
      <w:r w:rsidRPr="008C1D8A">
        <w:rPr>
          <w:rFonts w:ascii="Times New Roman" w:hAnsi="Times New Roman" w:cs="Times New Roman"/>
          <w:sz w:val="30"/>
          <w:szCs w:val="30"/>
        </w:rPr>
        <w:t xml:space="preserve"> 000,00 рублей, за 3-е место –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C1D8A">
        <w:rPr>
          <w:rFonts w:ascii="Times New Roman" w:hAnsi="Times New Roman" w:cs="Times New Roman"/>
          <w:sz w:val="30"/>
          <w:szCs w:val="30"/>
        </w:rPr>
        <w:t>0 000,00 рублей.</w:t>
      </w:r>
    </w:p>
    <w:p w:rsidR="00836F8B" w:rsidRPr="0083262C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B407E">
        <w:rPr>
          <w:rFonts w:ascii="Times New Roman" w:hAnsi="Times New Roman" w:cs="Times New Roman"/>
          <w:sz w:val="30"/>
          <w:szCs w:val="30"/>
        </w:rPr>
        <w:t>В связи с необходимостью исполнить обязанность по уплате нал</w:t>
      </w:r>
      <w:r w:rsidRPr="009B407E">
        <w:rPr>
          <w:rFonts w:ascii="Times New Roman" w:hAnsi="Times New Roman" w:cs="Times New Roman"/>
          <w:sz w:val="30"/>
          <w:szCs w:val="30"/>
        </w:rPr>
        <w:t>о</w:t>
      </w:r>
      <w:r w:rsidRPr="009B407E">
        <w:rPr>
          <w:rFonts w:ascii="Times New Roman" w:hAnsi="Times New Roman" w:cs="Times New Roman"/>
          <w:sz w:val="30"/>
          <w:szCs w:val="30"/>
        </w:rPr>
        <w:t xml:space="preserve">га на доходы физических лиц участники </w:t>
      </w:r>
      <w:r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9B407E">
        <w:rPr>
          <w:rFonts w:ascii="Times New Roman" w:hAnsi="Times New Roman" w:cs="Times New Roman"/>
          <w:sz w:val="30"/>
          <w:szCs w:val="30"/>
        </w:rPr>
        <w:t>онкурса должны предоставить свидетельство ИНН (при его наличии) или его аналог (для иностранных участников, при наличии), а также страховой номер индивидуального лицевого сч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B407E">
        <w:rPr>
          <w:rFonts w:ascii="Times New Roman" w:hAnsi="Times New Roman" w:cs="Times New Roman"/>
          <w:sz w:val="30"/>
          <w:szCs w:val="30"/>
        </w:rPr>
        <w:t>та (СНИЛС) или его аналог (для иностранных участников), номер расчетного счета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открытого в банке Российской Федерации.</w:t>
      </w:r>
      <w:proofErr w:type="gramEnd"/>
    </w:p>
    <w:p w:rsidR="00836F8B" w:rsidRPr="0083262C" w:rsidRDefault="00836F8B" w:rsidP="00836F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Победителям вручается кубок и медали </w:t>
      </w:r>
      <w:r w:rsidRP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</w:t>
      </w:r>
      <w:r w:rsidRPr="0083262C">
        <w:rPr>
          <w:rFonts w:ascii="Times New Roman" w:hAnsi="Times New Roman" w:cs="Times New Roman"/>
          <w:sz w:val="30"/>
          <w:szCs w:val="30"/>
        </w:rPr>
        <w:t>н</w:t>
      </w:r>
      <w:r w:rsidRPr="0083262C">
        <w:rPr>
          <w:rFonts w:ascii="Times New Roman" w:hAnsi="Times New Roman" w:cs="Times New Roman"/>
          <w:sz w:val="30"/>
          <w:szCs w:val="30"/>
        </w:rPr>
        <w:t>курса.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Остальные участники награждаются дипломами участников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конкурса, призом зрительских симпатий</w:t>
      </w:r>
      <w:r>
        <w:rPr>
          <w:rFonts w:ascii="Times New Roman" w:hAnsi="Times New Roman" w:cs="Times New Roman"/>
          <w:sz w:val="30"/>
          <w:szCs w:val="30"/>
        </w:rPr>
        <w:t>, определе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ным путем общественного голосования</w:t>
      </w:r>
      <w:r w:rsidRPr="008C1D8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 соответствии с пунктом 21 настоящего Положения</w:t>
      </w:r>
      <w:r w:rsidRPr="0083262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83262C">
        <w:rPr>
          <w:rFonts w:ascii="Times New Roman" w:hAnsi="Times New Roman" w:cs="Times New Roman"/>
          <w:sz w:val="30"/>
          <w:szCs w:val="30"/>
        </w:rPr>
        <w:t>специальными поощрительными пр</w:t>
      </w:r>
      <w:r w:rsidRPr="0083262C">
        <w:rPr>
          <w:rFonts w:ascii="Times New Roman" w:hAnsi="Times New Roman" w:cs="Times New Roman"/>
          <w:sz w:val="30"/>
          <w:szCs w:val="30"/>
        </w:rPr>
        <w:t>и</w:t>
      </w:r>
      <w:r w:rsidRPr="0083262C">
        <w:rPr>
          <w:rFonts w:ascii="Times New Roman" w:hAnsi="Times New Roman" w:cs="Times New Roman"/>
          <w:sz w:val="30"/>
          <w:szCs w:val="30"/>
        </w:rPr>
        <w:t xml:space="preserve">зами от спонсоров и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83262C">
        <w:rPr>
          <w:rFonts w:ascii="Times New Roman" w:hAnsi="Times New Roman" w:cs="Times New Roman"/>
          <w:sz w:val="30"/>
          <w:szCs w:val="30"/>
        </w:rPr>
        <w:t>чредител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836F8B" w:rsidRDefault="00836F8B" w:rsidP="00836F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836F8B" w:rsidRPr="00560A92" w:rsidRDefault="00836F8B" w:rsidP="00836F8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Pr="009B407E">
        <w:rPr>
          <w:rFonts w:ascii="Times New Roman" w:hAnsi="Times New Roman" w:cs="Times New Roman"/>
          <w:sz w:val="30"/>
          <w:szCs w:val="30"/>
        </w:rPr>
        <w:t>Расходы, связанные с организацией и проведением Професс</w:t>
      </w:r>
      <w:r w:rsidRPr="009B407E">
        <w:rPr>
          <w:rFonts w:ascii="Times New Roman" w:hAnsi="Times New Roman" w:cs="Times New Roman"/>
          <w:sz w:val="30"/>
          <w:szCs w:val="30"/>
        </w:rPr>
        <w:t>и</w:t>
      </w:r>
      <w:r w:rsidRPr="009B407E">
        <w:rPr>
          <w:rFonts w:ascii="Times New Roman" w:hAnsi="Times New Roman" w:cs="Times New Roman"/>
          <w:sz w:val="30"/>
          <w:szCs w:val="30"/>
        </w:rPr>
        <w:t xml:space="preserve">онального конкурса, осуществляются за счет </w:t>
      </w:r>
      <w:r>
        <w:rPr>
          <w:rFonts w:ascii="Times New Roman" w:hAnsi="Times New Roman" w:cs="Times New Roman"/>
          <w:sz w:val="30"/>
          <w:szCs w:val="30"/>
        </w:rPr>
        <w:t>привлеченных</w:t>
      </w:r>
      <w:r w:rsidRPr="009B407E">
        <w:rPr>
          <w:rFonts w:ascii="Times New Roman" w:hAnsi="Times New Roman" w:cs="Times New Roman"/>
          <w:sz w:val="30"/>
          <w:szCs w:val="30"/>
        </w:rPr>
        <w:t xml:space="preserve"> средств</w:t>
      </w:r>
      <w:r>
        <w:rPr>
          <w:rFonts w:ascii="Times New Roman" w:hAnsi="Times New Roman" w:cs="Times New Roman"/>
          <w:sz w:val="30"/>
          <w:szCs w:val="30"/>
        </w:rPr>
        <w:t xml:space="preserve"> (внебюджетных)</w:t>
      </w:r>
      <w:r w:rsidRPr="009B407E"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FCC3" wp14:editId="79E49F6D">
                <wp:simplePos x="0" y="0"/>
                <wp:positionH relativeFrom="column">
                  <wp:posOffset>4417</wp:posOffset>
                </wp:positionH>
                <wp:positionV relativeFrom="paragraph">
                  <wp:posOffset>48177</wp:posOffset>
                </wp:positionV>
                <wp:extent cx="58521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8pt" to="46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C4wEAANkDAAAOAAAAZHJzL2Uyb0RvYy54bWysU0uO1DAQ3SNxB8t7Oh9pRqOo07OYEWwQ&#10;tPgcwOPYHWv8k2066R2wRuojcAUWII00wBmSG1F2pzMjQAghNk6Vq96reuXK8rxXEm2Z88LoGheL&#10;HCOmqWmE3tT49avHj84w8oHohkijWY13zOPz1cMHy85WrDStkQ1zCEi0rzpb4zYEW2WZpy1TxC+M&#10;ZRqC3DhFArhukzWOdMCuZFbm+WnWGddYZyjzHm4vD0G8SvycMxqec+5ZQLLG0FtIp0vnVTyz1ZJU&#10;G0dsK+jUBvmHLhQRGorOVJckEPTGiV+olKDOeMPDghqVGc4FZUkDqCnyn9S8bIllSQsMx9t5TP7/&#10;0dJn27VDoqlxiZEmCp5o+Di+HffD1+HTuEfju+H78GX4PNwM34ab8T3Yt+MHsGNwuJ2u96iMk+ys&#10;r4DwQq/d5Hm7dnEsPXcqfkEw6tP0d/P0WR8QhcuTs5OyOIVHosdYdge0zocnzCgUjRpLoeNgSEW2&#10;T32AYpB6TAEnNnIonaywkywmS/2CcRALxYqETmvGLqRDWwIL0lwXUQZwpcwI4ULKGZT/GTTlRhhL&#10;q/e3wDk7VTQ6zEAltHG/qxr6Y6v8kH9UfdAaZV+ZZpceIo0D9icpm3Y9Luh9P8Hv/sjVDwAAAP//&#10;AwBQSwMEFAAGAAgAAAAhALA0a+PZAAAABAEAAA8AAABkcnMvZG93bnJldi54bWxMjstOhEAQRfcm&#10;/kOnTNw5jZjMjEgzMT5WukB04bKGLoEMXU3oHkC/3tKNbiq5uTenTr5bXK8mGkPn2cDlKgFFXHvb&#10;cWPg7fXxYgsqRGSLvWcy8EkBdsXpSY6Z9TO/0FTFRgmEQ4YG2hiHTOtQt+QwrPxALN2HHx1GiWOj&#10;7YizwF2v0yRZa4cdy4cWB7prqT5UR2dg8/BUlcN8//xV6o0uy8nH7eHdmPOz5fYGVKQl/o3hR1/U&#10;oRCnvT+yDaoXhuzkrkFJeZ2mV6D2v1kXuf4vX3wDAAD//wMAUEsBAi0AFAAGAAgAAAAhALaDOJL+&#10;AAAA4QEAABMAAAAAAAAAAAAAAAAAAAAAAFtDb250ZW50X1R5cGVzXS54bWxQSwECLQAUAAYACAAA&#10;ACEAOP0h/9YAAACUAQAACwAAAAAAAAAAAAAAAAAvAQAAX3JlbHMvLnJlbHNQSwECLQAUAAYACAAA&#10;ACEATE7HwuMBAADZAwAADgAAAAAAAAAAAAAAAAAuAgAAZHJzL2Uyb0RvYy54bWxQSwECLQAUAAYA&#10;CAAAACEAsDRr49kAAAAEAQAADwAAAAAAAAAAAAAAAAA9BAAAZHJzL2Rvd25yZXYueG1sUEsFBgAA&#10;AAAEAAQA8wAAAEMFAAAAAA==&#10;" strokecolor="black [3040]"/>
            </w:pict>
          </mc:Fallback>
        </mc:AlternateContent>
      </w: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Default="00836F8B" w:rsidP="00836F8B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роведении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>рофессио</w:t>
      </w:r>
      <w:r>
        <w:rPr>
          <w:rFonts w:ascii="Times New Roman" w:hAnsi="Times New Roman" w:cs="Times New Roman"/>
          <w:sz w:val="30"/>
          <w:szCs w:val="30"/>
        </w:rPr>
        <w:t>наль</w:t>
      </w:r>
      <w:r w:rsidRPr="00D514B9">
        <w:rPr>
          <w:rFonts w:ascii="Times New Roman" w:hAnsi="Times New Roman" w:cs="Times New Roman"/>
          <w:sz w:val="30"/>
          <w:szCs w:val="30"/>
        </w:rPr>
        <w:t>ного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конкурса</w:t>
      </w:r>
      <w:r w:rsidRPr="0070753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514B9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в рамках IX </w:t>
      </w:r>
      <w:proofErr w:type="gramStart"/>
      <w:r w:rsidRPr="00D514B9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836F8B" w:rsidRPr="0053412E" w:rsidRDefault="00836F8B" w:rsidP="00836F8B">
      <w:pPr>
        <w:ind w:firstLine="0"/>
        <w:rPr>
          <w:szCs w:val="30"/>
        </w:rPr>
      </w:pPr>
    </w:p>
    <w:p w:rsidR="00836F8B" w:rsidRPr="0053412E" w:rsidRDefault="00836F8B" w:rsidP="00836F8B">
      <w:pPr>
        <w:ind w:firstLine="0"/>
        <w:rPr>
          <w:szCs w:val="30"/>
        </w:rPr>
      </w:pPr>
    </w:p>
    <w:p w:rsidR="00836F8B" w:rsidRPr="00707535" w:rsidRDefault="00836F8B" w:rsidP="00836F8B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ЗАЯВКА</w:t>
      </w:r>
    </w:p>
    <w:p w:rsidR="00836F8B" w:rsidRPr="00707535" w:rsidRDefault="00836F8B" w:rsidP="00836F8B">
      <w:pPr>
        <w:pStyle w:val="ConsPlusNormal"/>
        <w:widowControl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35">
        <w:rPr>
          <w:rFonts w:ascii="Times New Roman" w:hAnsi="Times New Roman" w:cs="Times New Roman"/>
          <w:sz w:val="30"/>
          <w:szCs w:val="30"/>
        </w:rPr>
        <w:t xml:space="preserve">на участие в профессиональном конкурсе </w:t>
      </w:r>
      <w:proofErr w:type="gramStart"/>
      <w:r w:rsidRPr="00707535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</w:p>
    <w:p w:rsidR="00836F8B" w:rsidRPr="00707535" w:rsidRDefault="00836F8B" w:rsidP="00836F8B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скульптур</w:t>
      </w:r>
      <w:r>
        <w:rPr>
          <w:sz w:val="30"/>
          <w:szCs w:val="30"/>
        </w:rPr>
        <w:t xml:space="preserve"> </w:t>
      </w:r>
      <w:r w:rsidRPr="00707535">
        <w:rPr>
          <w:sz w:val="30"/>
          <w:szCs w:val="30"/>
        </w:rPr>
        <w:t>в рамках IX Открытого фестиваля-конкурса снежно-ледовых скульптур «Волшебный лёд Сибири» в 2024–2025 годах</w:t>
      </w: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Команды представляют заявку и отдельный эскиз скульптуры </w:t>
      </w:r>
      <w:r>
        <w:rPr>
          <w:sz w:val="30"/>
          <w:szCs w:val="30"/>
        </w:rPr>
        <w:br/>
      </w:r>
      <w:r w:rsidRPr="00456E33">
        <w:rPr>
          <w:sz w:val="30"/>
          <w:szCs w:val="30"/>
        </w:rPr>
        <w:t>на тему «Зимняя Симфония» (формат JPG, размер эскиза А</w:t>
      </w:r>
      <w:proofErr w:type="gramStart"/>
      <w:r w:rsidRPr="00456E33">
        <w:rPr>
          <w:sz w:val="30"/>
          <w:szCs w:val="30"/>
        </w:rPr>
        <w:t>4</w:t>
      </w:r>
      <w:proofErr w:type="gramEnd"/>
      <w:r w:rsidRPr="00456E33">
        <w:rPr>
          <w:sz w:val="30"/>
          <w:szCs w:val="30"/>
        </w:rPr>
        <w:t>, с четким контуром, н</w:t>
      </w:r>
      <w:r>
        <w:rPr>
          <w:sz w:val="30"/>
          <w:szCs w:val="30"/>
        </w:rPr>
        <w:t>е затемненный) не позднее 11</w:t>
      </w:r>
      <w:r w:rsidRPr="00456E33">
        <w:rPr>
          <w:sz w:val="30"/>
          <w:szCs w:val="30"/>
        </w:rPr>
        <w:t xml:space="preserve"> ноября 2024 года по адресам электронной почты: krasled@mail.ru</w:t>
      </w:r>
      <w:r>
        <w:rPr>
          <w:sz w:val="30"/>
          <w:szCs w:val="30"/>
        </w:rPr>
        <w:t>;</w:t>
      </w:r>
      <w:r w:rsidRPr="00456E33">
        <w:rPr>
          <w:sz w:val="30"/>
          <w:szCs w:val="30"/>
        </w:rPr>
        <w:t xml:space="preserve"> pbgdk@mail.ru.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Пожалуйста, заполняйте форму печатными буквами. 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Просим предоставить информацию о Ваших достижениях (рез</w:t>
      </w:r>
      <w:r w:rsidRPr="00456E33">
        <w:rPr>
          <w:sz w:val="30"/>
          <w:szCs w:val="30"/>
        </w:rPr>
        <w:t>ю</w:t>
      </w:r>
      <w:r w:rsidRPr="00456E33">
        <w:rPr>
          <w:sz w:val="30"/>
          <w:szCs w:val="30"/>
        </w:rPr>
        <w:t>ме) в произвольной форме (при наличии):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Название команды _</w:t>
      </w:r>
      <w:r w:rsidRPr="00456E33">
        <w:rPr>
          <w:sz w:val="30"/>
          <w:szCs w:val="30"/>
        </w:rPr>
        <w:t>_____________</w:t>
      </w:r>
      <w:r>
        <w:rPr>
          <w:sz w:val="30"/>
          <w:szCs w:val="30"/>
        </w:rPr>
        <w:t>_______________________________.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Адрес (полный почтовый адрес)  ____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____________________________.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Контактный телефон (мобильный, с кодом города: рабочий, до</w:t>
      </w:r>
      <w:r>
        <w:rPr>
          <w:sz w:val="30"/>
          <w:szCs w:val="30"/>
        </w:rPr>
        <w:t xml:space="preserve">машний)  </w:t>
      </w:r>
      <w:r w:rsidRPr="00456E33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_______________________.</w:t>
      </w:r>
    </w:p>
    <w:p w:rsidR="00836F8B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Адрес электронной почты _______</w:t>
      </w:r>
      <w:r>
        <w:rPr>
          <w:sz w:val="30"/>
          <w:szCs w:val="30"/>
        </w:rPr>
        <w:t>________________________________.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Номинация  ___________________________________________________.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Наименование конкурсной </w:t>
      </w:r>
      <w:r>
        <w:rPr>
          <w:sz w:val="30"/>
          <w:szCs w:val="30"/>
        </w:rPr>
        <w:t>скульптуры  ___________________________.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Участники команды:</w:t>
      </w:r>
    </w:p>
    <w:p w:rsidR="00836F8B" w:rsidRPr="00456E33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 xml:space="preserve">1. Руководитель команды (Ф.И.О.)  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836F8B" w:rsidRPr="00456E33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>2. Участник команды</w:t>
      </w:r>
      <w:r w:rsidRPr="00456E33">
        <w:rPr>
          <w:sz w:val="30"/>
          <w:szCs w:val="30"/>
        </w:rPr>
        <w:t xml:space="preserve"> (Ф</w:t>
      </w:r>
      <w:r>
        <w:rPr>
          <w:sz w:val="30"/>
          <w:szCs w:val="30"/>
        </w:rPr>
        <w:t>.</w:t>
      </w:r>
      <w:r w:rsidRPr="00456E33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456E33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456E33">
        <w:rPr>
          <w:sz w:val="30"/>
          <w:szCs w:val="30"/>
        </w:rPr>
        <w:t>)</w:t>
      </w:r>
      <w:r>
        <w:rPr>
          <w:sz w:val="30"/>
          <w:szCs w:val="30"/>
        </w:rPr>
        <w:t xml:space="preserve">  </w:t>
      </w:r>
      <w:r w:rsidRPr="00456E33">
        <w:rPr>
          <w:sz w:val="30"/>
          <w:szCs w:val="30"/>
        </w:rPr>
        <w:t>_____</w:t>
      </w:r>
      <w:r>
        <w:rPr>
          <w:sz w:val="30"/>
          <w:szCs w:val="30"/>
        </w:rPr>
        <w:t>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836F8B" w:rsidRPr="00ED204A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>3. Участник команды</w:t>
      </w:r>
      <w:r w:rsidRPr="00ED204A">
        <w:rPr>
          <w:sz w:val="30"/>
          <w:szCs w:val="30"/>
        </w:rPr>
        <w:t xml:space="preserve"> (Ф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ED204A">
        <w:rPr>
          <w:sz w:val="30"/>
          <w:szCs w:val="30"/>
        </w:rPr>
        <w:t>____</w:t>
      </w:r>
      <w:r>
        <w:rPr>
          <w:sz w:val="30"/>
          <w:szCs w:val="30"/>
        </w:rPr>
        <w:t>__________________________.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836F8B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Pr="00ED204A">
        <w:rPr>
          <w:sz w:val="30"/>
          <w:szCs w:val="30"/>
        </w:rPr>
        <w:t>. Участник команды  (Ф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ED204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ED204A">
        <w:rPr>
          <w:sz w:val="30"/>
          <w:szCs w:val="30"/>
        </w:rPr>
        <w:t>_____</w:t>
      </w:r>
      <w:r>
        <w:rPr>
          <w:sz w:val="30"/>
          <w:szCs w:val="30"/>
        </w:rPr>
        <w:t xml:space="preserve">_________________________. 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lastRenderedPageBreak/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К заявке прикладываю:</w:t>
      </w:r>
    </w:p>
    <w:p w:rsidR="00836F8B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1. Краткая аннотация идеи создания скульпту</w:t>
      </w:r>
      <w:r>
        <w:rPr>
          <w:sz w:val="30"/>
          <w:szCs w:val="30"/>
        </w:rPr>
        <w:t>ры</w:t>
      </w:r>
      <w:proofErr w:type="gramStart"/>
      <w:r>
        <w:rPr>
          <w:sz w:val="30"/>
          <w:szCs w:val="30"/>
        </w:rPr>
        <w:t>________________</w:t>
      </w:r>
      <w:proofErr w:type="gramEnd"/>
    </w:p>
    <w:p w:rsidR="00836F8B" w:rsidRPr="00456E33" w:rsidRDefault="00836F8B" w:rsidP="00836F8B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_____________________________________________________________.</w:t>
      </w:r>
    </w:p>
    <w:p w:rsidR="00836F8B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Pr="00456E33">
        <w:rPr>
          <w:sz w:val="30"/>
          <w:szCs w:val="30"/>
        </w:rPr>
        <w:t>скиз скульптуры (фото, скан) _</w:t>
      </w:r>
      <w:r>
        <w:rPr>
          <w:sz w:val="30"/>
          <w:szCs w:val="30"/>
        </w:rPr>
        <w:t>___________________________.</w:t>
      </w:r>
      <w:r w:rsidRPr="00456E33">
        <w:rPr>
          <w:sz w:val="30"/>
          <w:szCs w:val="30"/>
        </w:rPr>
        <w:t xml:space="preserve">         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Пожалуйста, впишите название в эскиз скульптуры.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Дата подачи «____» _________20___г.</w:t>
      </w:r>
      <w:r>
        <w:rPr>
          <w:sz w:val="30"/>
          <w:szCs w:val="30"/>
        </w:rPr>
        <w:t xml:space="preserve">            </w:t>
      </w:r>
      <w:r w:rsidRPr="00456E33">
        <w:rPr>
          <w:sz w:val="30"/>
          <w:szCs w:val="30"/>
        </w:rPr>
        <w:t xml:space="preserve"> Подпись_____________ </w:t>
      </w: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left="5245" w:firstLine="0"/>
        <w:rPr>
          <w:sz w:val="30"/>
          <w:szCs w:val="30"/>
        </w:rPr>
      </w:pP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>рофессио</w:t>
      </w:r>
      <w:r>
        <w:rPr>
          <w:rFonts w:ascii="Times New Roman" w:hAnsi="Times New Roman" w:cs="Times New Roman"/>
          <w:sz w:val="30"/>
          <w:szCs w:val="30"/>
        </w:rPr>
        <w:t>наль</w:t>
      </w:r>
      <w:r w:rsidRPr="00D514B9">
        <w:rPr>
          <w:rFonts w:ascii="Times New Roman" w:hAnsi="Times New Roman" w:cs="Times New Roman"/>
          <w:sz w:val="30"/>
          <w:szCs w:val="30"/>
        </w:rPr>
        <w:t>ного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конкурса </w:t>
      </w:r>
      <w:proofErr w:type="gramStart"/>
      <w:r w:rsidRPr="00D514B9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в рамках IX </w:t>
      </w:r>
      <w:proofErr w:type="gramStart"/>
      <w:r w:rsidRPr="00D514B9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836F8B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836F8B" w:rsidRPr="00D514B9" w:rsidRDefault="00836F8B" w:rsidP="00836F8B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 xml:space="preserve">СОГЛАСИЕ </w:t>
      </w:r>
    </w:p>
    <w:p w:rsidR="00836F8B" w:rsidRPr="00456E33" w:rsidRDefault="00836F8B" w:rsidP="00836F8B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>на обработку персональных данных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Я, _____________________________________</w:t>
      </w:r>
      <w:r>
        <w:rPr>
          <w:sz w:val="30"/>
          <w:szCs w:val="30"/>
        </w:rPr>
        <w:t>_________________</w:t>
      </w:r>
      <w:r w:rsidRPr="00456E33">
        <w:rPr>
          <w:sz w:val="30"/>
          <w:szCs w:val="30"/>
        </w:rPr>
        <w:t>,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года рождения, паспорт</w:t>
      </w:r>
      <w:r>
        <w:rPr>
          <w:sz w:val="30"/>
          <w:szCs w:val="30"/>
        </w:rPr>
        <w:t xml:space="preserve"> РФ ________________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,</w:t>
      </w:r>
      <w:r w:rsidRPr="00456E33">
        <w:rPr>
          <w:sz w:val="30"/>
          <w:szCs w:val="30"/>
        </w:rPr>
        <w:t xml:space="preserve"> выданный____________________________________________</w:t>
      </w:r>
      <w:r>
        <w:rPr>
          <w:sz w:val="30"/>
          <w:szCs w:val="30"/>
        </w:rPr>
        <w:t>______</w:t>
      </w:r>
      <w:r w:rsidRPr="00456E33">
        <w:rPr>
          <w:sz w:val="30"/>
          <w:szCs w:val="30"/>
        </w:rPr>
        <w:t>___ __.___.____, код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подразделения ___-___, проживающий по адресу: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_____________________________________________________________,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подтверждаю, что права и обязанности оператора и субъекта перс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нальных данных в области сохранения конфиденциальности и защиты персональных данных в процессе их обработки, в том числе сбора, хр</w:t>
      </w:r>
      <w:r w:rsidRPr="00456E33">
        <w:rPr>
          <w:sz w:val="30"/>
          <w:szCs w:val="30"/>
        </w:rPr>
        <w:t>а</w:t>
      </w:r>
      <w:r w:rsidRPr="00456E33">
        <w:rPr>
          <w:sz w:val="30"/>
          <w:szCs w:val="30"/>
        </w:rPr>
        <w:t>нения, использования и распространения, мне разъяснены.</w:t>
      </w:r>
    </w:p>
    <w:p w:rsidR="00836F8B" w:rsidRPr="00456E33" w:rsidRDefault="00836F8B" w:rsidP="00836F8B">
      <w:pPr>
        <w:rPr>
          <w:sz w:val="30"/>
          <w:szCs w:val="30"/>
        </w:rPr>
      </w:pPr>
      <w:proofErr w:type="gramStart"/>
      <w:r w:rsidRPr="00456E33">
        <w:rPr>
          <w:sz w:val="30"/>
          <w:szCs w:val="30"/>
        </w:rPr>
        <w:t>Я подтверждаю, что принимаю решение о предоставлении своих персональных данных и даю согласие на обработку информации</w:t>
      </w:r>
      <w:r>
        <w:rPr>
          <w:sz w:val="30"/>
          <w:szCs w:val="30"/>
        </w:rPr>
        <w:t xml:space="preserve">          </w:t>
      </w:r>
      <w:r w:rsidRPr="00456E33">
        <w:rPr>
          <w:sz w:val="30"/>
          <w:szCs w:val="30"/>
        </w:rPr>
        <w:t xml:space="preserve"> МАУ</w:t>
      </w:r>
      <w:r>
        <w:rPr>
          <w:sz w:val="30"/>
          <w:szCs w:val="30"/>
        </w:rPr>
        <w:t xml:space="preserve"> «Красноярский городской парк», </w:t>
      </w:r>
      <w:r w:rsidRPr="00456E33">
        <w:rPr>
          <w:sz w:val="30"/>
          <w:szCs w:val="30"/>
        </w:rPr>
        <w:t>находящемуся по адресу:</w:t>
      </w:r>
      <w:proofErr w:type="gramEnd"/>
      <w:r w:rsidRPr="00456E33">
        <w:rPr>
          <w:sz w:val="30"/>
          <w:szCs w:val="30"/>
        </w:rPr>
        <w:t xml:space="preserve"> Ро</w:t>
      </w:r>
      <w:r w:rsidRPr="00456E33">
        <w:rPr>
          <w:sz w:val="30"/>
          <w:szCs w:val="30"/>
        </w:rPr>
        <w:t>с</w:t>
      </w:r>
      <w:r w:rsidRPr="00456E33">
        <w:rPr>
          <w:sz w:val="30"/>
          <w:szCs w:val="30"/>
        </w:rPr>
        <w:t>сийская Федерация, город Красноярск, проспект им. газеты «Красноя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 xml:space="preserve">ский рабочий», </w:t>
      </w:r>
      <w:r>
        <w:rPr>
          <w:sz w:val="30"/>
          <w:szCs w:val="30"/>
        </w:rPr>
        <w:t xml:space="preserve">д. 62, </w:t>
      </w:r>
      <w:r w:rsidRPr="00456E33">
        <w:rPr>
          <w:sz w:val="30"/>
          <w:szCs w:val="30"/>
        </w:rPr>
        <w:t>необходимой в связи с возникновением догово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>ных отношений и касающейся меня лично, а именно: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паспортных данных;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адреса места жительства;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платежных реквизитов (при наличии)</w:t>
      </w:r>
      <w:r>
        <w:rPr>
          <w:sz w:val="30"/>
          <w:szCs w:val="30"/>
        </w:rPr>
        <w:t>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номера страхового свидетельства государственного пенсионного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страхования;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сведений об ИНН;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номера телефона;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адреса электронной почты;</w:t>
      </w:r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>в целях исполнения условий конкурса.</w:t>
      </w:r>
    </w:p>
    <w:p w:rsidR="00836F8B" w:rsidRPr="00456E33" w:rsidRDefault="00836F8B" w:rsidP="00836F8B">
      <w:pPr>
        <w:rPr>
          <w:sz w:val="30"/>
          <w:szCs w:val="30"/>
        </w:rPr>
      </w:pPr>
      <w:proofErr w:type="gramStart"/>
      <w:r w:rsidRPr="00456E33">
        <w:rPr>
          <w:sz w:val="30"/>
          <w:szCs w:val="30"/>
        </w:rPr>
        <w:t>Перечень действий с персональными данными, в отношении кот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рых дано согласие, включают: обработку персональных данных неавт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матизированным и автоматизированным способом, а также сбор,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з</w:t>
      </w:r>
      <w:r w:rsidRPr="00456E33">
        <w:rPr>
          <w:sz w:val="30"/>
          <w:szCs w:val="30"/>
        </w:rPr>
        <w:t>а</w:t>
      </w:r>
      <w:r w:rsidRPr="00456E33">
        <w:rPr>
          <w:sz w:val="30"/>
          <w:szCs w:val="30"/>
        </w:rPr>
        <w:t>пись, систематизацию, накопление, хранение, уточнение (обновление,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изменение), извлечение, использование, распространение (в том числе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lastRenderedPageBreak/>
        <w:t>передачу), обезличивание, блокирование, удаление, уничтожение пе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>сональных данных.</w:t>
      </w:r>
      <w:proofErr w:type="gramEnd"/>
    </w:p>
    <w:p w:rsidR="00836F8B" w:rsidRPr="00456E33" w:rsidRDefault="00836F8B" w:rsidP="00836F8B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Данное </w:t>
      </w:r>
      <w:r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огласие действует до 31 января 2024 г</w:t>
      </w:r>
      <w:r>
        <w:rPr>
          <w:sz w:val="30"/>
          <w:szCs w:val="30"/>
        </w:rPr>
        <w:t>ода</w:t>
      </w:r>
      <w:r w:rsidRPr="00456E33">
        <w:rPr>
          <w:sz w:val="30"/>
          <w:szCs w:val="30"/>
        </w:rPr>
        <w:t xml:space="preserve"> или до отзыва данного</w:t>
      </w:r>
      <w:r>
        <w:rPr>
          <w:sz w:val="30"/>
          <w:szCs w:val="30"/>
        </w:rPr>
        <w:t xml:space="preserve"> с</w:t>
      </w:r>
      <w:r w:rsidRPr="00456E33">
        <w:rPr>
          <w:sz w:val="30"/>
          <w:szCs w:val="30"/>
        </w:rPr>
        <w:t>огласия.</w:t>
      </w:r>
    </w:p>
    <w:p w:rsidR="00836F8B" w:rsidRPr="00456E33" w:rsidRDefault="00836F8B" w:rsidP="00836F8B">
      <w:pPr>
        <w:rPr>
          <w:sz w:val="30"/>
          <w:szCs w:val="30"/>
        </w:rPr>
      </w:pPr>
      <w:r>
        <w:rPr>
          <w:sz w:val="30"/>
          <w:szCs w:val="30"/>
        </w:rPr>
        <w:t>По моему письменному заявлению д</w:t>
      </w:r>
      <w:r w:rsidRPr="00456E33">
        <w:rPr>
          <w:sz w:val="30"/>
          <w:szCs w:val="30"/>
        </w:rPr>
        <w:t xml:space="preserve">анное </w:t>
      </w:r>
      <w:r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огласие может быть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отозвано в любой момент. Порядок отзыва согласия на обработку</w:t>
      </w:r>
      <w:r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пе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>сональных данных и его возможные последствия мне разъяснены.</w:t>
      </w:r>
    </w:p>
    <w:p w:rsidR="00836F8B" w:rsidRPr="00456E33" w:rsidRDefault="00836F8B" w:rsidP="00836F8B">
      <w:pPr>
        <w:ind w:firstLine="0"/>
        <w:rPr>
          <w:sz w:val="30"/>
          <w:szCs w:val="30"/>
        </w:rPr>
      </w:pPr>
    </w:p>
    <w:p w:rsidR="00836F8B" w:rsidRPr="00456E33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Дата__________________ </w:t>
      </w:r>
      <w:r>
        <w:rPr>
          <w:sz w:val="30"/>
          <w:szCs w:val="30"/>
        </w:rPr>
        <w:t xml:space="preserve">                      </w:t>
      </w:r>
      <w:r w:rsidRPr="00456E33">
        <w:rPr>
          <w:sz w:val="30"/>
          <w:szCs w:val="30"/>
        </w:rPr>
        <w:t>Подпись_____________________</w:t>
      </w: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0"/>
        <w:rPr>
          <w:sz w:val="30"/>
          <w:szCs w:val="30"/>
        </w:rPr>
      </w:pPr>
    </w:p>
    <w:p w:rsidR="00836F8B" w:rsidRDefault="00836F8B" w:rsidP="00836F8B">
      <w:pPr>
        <w:ind w:firstLine="5387"/>
        <w:rPr>
          <w:sz w:val="30"/>
          <w:szCs w:val="30"/>
        </w:rPr>
      </w:pPr>
    </w:p>
    <w:p w:rsidR="00836F8B" w:rsidRDefault="00836F8B" w:rsidP="00836F8B">
      <w:pPr>
        <w:ind w:firstLine="5387"/>
        <w:rPr>
          <w:sz w:val="30"/>
          <w:szCs w:val="30"/>
        </w:rPr>
      </w:pPr>
    </w:p>
    <w:p w:rsidR="00836F8B" w:rsidRDefault="00836F8B" w:rsidP="00836F8B">
      <w:pPr>
        <w:ind w:firstLine="5387"/>
        <w:rPr>
          <w:sz w:val="30"/>
          <w:szCs w:val="30"/>
        </w:rPr>
      </w:pPr>
    </w:p>
    <w:p w:rsidR="00836F8B" w:rsidRDefault="00836F8B" w:rsidP="00836F8B">
      <w:pPr>
        <w:ind w:firstLine="5387"/>
        <w:rPr>
          <w:sz w:val="30"/>
          <w:szCs w:val="30"/>
        </w:rPr>
      </w:pPr>
    </w:p>
    <w:p w:rsidR="003D27F9" w:rsidRDefault="003D27F9">
      <w:bookmarkStart w:id="0" w:name="_GoBack"/>
      <w:bookmarkEnd w:id="0"/>
    </w:p>
    <w:sectPr w:rsidR="003D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B"/>
    <w:rsid w:val="003D27F9"/>
    <w:rsid w:val="00836F8B"/>
    <w:rsid w:val="00C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36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3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led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bgdk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2F0C955A4A640BFC8823A00DA7E5A" ma:contentTypeVersion="1" ma:contentTypeDescription="Создание документа." ma:contentTypeScope="" ma:versionID="88d8aeb2b06878b922b995cbc7287d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F8E91-39F0-4C38-9BDD-2D38AF446FDD}"/>
</file>

<file path=customXml/itemProps2.xml><?xml version="1.0" encoding="utf-8"?>
<ds:datastoreItem xmlns:ds="http://schemas.openxmlformats.org/officeDocument/2006/customXml" ds:itemID="{5CF32746-A70E-439F-B201-915B2163DA03}"/>
</file>

<file path=customXml/itemProps3.xml><?xml version="1.0" encoding="utf-8"?>
<ds:datastoreItem xmlns:ds="http://schemas.openxmlformats.org/officeDocument/2006/customXml" ds:itemID="{7F497E06-01A6-407F-B04E-EB45BBC8E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Чурекова Оксана Валерьевна</dc:creator>
  <cp:keywords/>
  <dc:description/>
  <cp:lastModifiedBy>Чурекова Оксана Валерьевна</cp:lastModifiedBy>
  <cp:revision>2</cp:revision>
  <dcterms:created xsi:type="dcterms:W3CDTF">2024-10-17T07:53:00Z</dcterms:created>
  <dcterms:modified xsi:type="dcterms:W3CDTF">2024-10-17T07:53:00Z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0x01010050B2F0C955A4A640BFC8823A00DA7E5A</vt:lpwstr>
  </property>
</Properties>
</file>