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5B" w:rsidRPr="006F6D08" w:rsidRDefault="00D53163" w:rsidP="001F4A36">
      <w:pPr>
        <w:pStyle w:val="ConsPlusNormal"/>
        <w:ind w:firstLine="540"/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374AC">
        <w:rPr>
          <w:rFonts w:ascii="Times New Roman" w:hAnsi="Times New Roman" w:cs="Times New Roman"/>
          <w:sz w:val="30"/>
          <w:szCs w:val="30"/>
        </w:rPr>
        <w:t>Проект</w:t>
      </w:r>
      <w:bookmarkStart w:id="1" w:name="P34"/>
      <w:bookmarkEnd w:id="1"/>
    </w:p>
    <w:p w:rsidR="00DE2B28" w:rsidRPr="006F6D08" w:rsidRDefault="008A07E2" w:rsidP="00384AD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6D08">
        <w:rPr>
          <w:rFonts w:ascii="Times New Roman" w:hAnsi="Times New Roman" w:cs="Times New Roman"/>
          <w:sz w:val="30"/>
          <w:szCs w:val="30"/>
        </w:rPr>
        <w:t>АДМИНИСТРАЦИЯ ГОРОДА КРАСНОЯРСКА</w:t>
      </w:r>
    </w:p>
    <w:p w:rsidR="001F4A36" w:rsidRDefault="001F4A36" w:rsidP="00384AD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E2B28" w:rsidRPr="006F6D08" w:rsidRDefault="008A07E2" w:rsidP="00384AD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F6D08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384AD8" w:rsidRPr="006F6D08" w:rsidRDefault="00384AD8" w:rsidP="00384AD8">
      <w:pPr>
        <w:spacing w:after="0" w:line="240" w:lineRule="auto"/>
        <w:ind w:right="3967"/>
        <w:rPr>
          <w:rFonts w:ascii="Times New Roman" w:hAnsi="Times New Roman" w:cs="Times New Roman"/>
          <w:sz w:val="30"/>
          <w:szCs w:val="30"/>
        </w:rPr>
      </w:pPr>
    </w:p>
    <w:p w:rsidR="00F736F9" w:rsidRDefault="00DE2B28" w:rsidP="001F4A36">
      <w:pPr>
        <w:spacing w:after="0" w:line="240" w:lineRule="auto"/>
        <w:ind w:right="3967"/>
        <w:rPr>
          <w:rFonts w:ascii="Times New Roman" w:hAnsi="Times New Roman" w:cs="Times New Roman"/>
          <w:sz w:val="30"/>
          <w:szCs w:val="30"/>
        </w:rPr>
      </w:pPr>
      <w:r w:rsidRPr="006F6D08">
        <w:rPr>
          <w:rFonts w:ascii="Times New Roman" w:hAnsi="Times New Roman" w:cs="Times New Roman"/>
          <w:sz w:val="30"/>
          <w:szCs w:val="30"/>
        </w:rPr>
        <w:t>О</w:t>
      </w:r>
      <w:r w:rsidR="00D44E1C" w:rsidRPr="006F6D08">
        <w:rPr>
          <w:rFonts w:ascii="Times New Roman" w:hAnsi="Times New Roman" w:cs="Times New Roman"/>
          <w:sz w:val="30"/>
          <w:szCs w:val="30"/>
        </w:rPr>
        <w:t xml:space="preserve"> внесении изменений в </w:t>
      </w:r>
      <w:r w:rsidR="00552428" w:rsidRPr="006F6D08">
        <w:rPr>
          <w:rFonts w:ascii="Times New Roman" w:hAnsi="Times New Roman" w:cs="Times New Roman"/>
          <w:sz w:val="30"/>
          <w:szCs w:val="30"/>
        </w:rPr>
        <w:t>п</w:t>
      </w:r>
      <w:r w:rsidR="00D44E1C" w:rsidRPr="006F6D08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19.04.2018 </w:t>
      </w:r>
      <w:r w:rsidR="00C9091D">
        <w:rPr>
          <w:rFonts w:ascii="Times New Roman" w:hAnsi="Times New Roman" w:cs="Times New Roman"/>
          <w:sz w:val="30"/>
          <w:szCs w:val="30"/>
        </w:rPr>
        <w:br/>
      </w:r>
      <w:r w:rsidR="00D44E1C" w:rsidRPr="006F6D08">
        <w:rPr>
          <w:rFonts w:ascii="Times New Roman" w:hAnsi="Times New Roman" w:cs="Times New Roman"/>
          <w:sz w:val="30"/>
          <w:szCs w:val="30"/>
        </w:rPr>
        <w:t>№ 268</w:t>
      </w:r>
    </w:p>
    <w:p w:rsidR="001F4A36" w:rsidRPr="006F6D08" w:rsidRDefault="001F4A36" w:rsidP="001F4A36">
      <w:pPr>
        <w:spacing w:after="0" w:line="240" w:lineRule="auto"/>
        <w:ind w:right="3967"/>
        <w:rPr>
          <w:rFonts w:ascii="Times New Roman" w:hAnsi="Times New Roman" w:cs="Times New Roman"/>
          <w:sz w:val="30"/>
          <w:szCs w:val="30"/>
        </w:rPr>
      </w:pPr>
    </w:p>
    <w:p w:rsidR="008A07E2" w:rsidRPr="000B358D" w:rsidRDefault="008A07E2" w:rsidP="006F6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F6D08">
        <w:rPr>
          <w:rFonts w:ascii="Times New Roman" w:hAnsi="Times New Roman" w:cs="Times New Roman"/>
          <w:sz w:val="30"/>
          <w:szCs w:val="30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Решени</w:t>
      </w:r>
      <w:r w:rsidR="009B4FB3" w:rsidRPr="006F6D08">
        <w:rPr>
          <w:rFonts w:ascii="Times New Roman" w:hAnsi="Times New Roman" w:cs="Times New Roman"/>
          <w:sz w:val="30"/>
          <w:szCs w:val="30"/>
        </w:rPr>
        <w:t>я</w:t>
      </w:r>
      <w:r w:rsidRPr="006F6D08">
        <w:rPr>
          <w:rFonts w:ascii="Times New Roman" w:hAnsi="Times New Roman" w:cs="Times New Roman"/>
          <w:sz w:val="30"/>
          <w:szCs w:val="30"/>
        </w:rPr>
        <w:t>м</w:t>
      </w:r>
      <w:r w:rsidR="009B4FB3" w:rsidRPr="006F6D08">
        <w:rPr>
          <w:rFonts w:ascii="Times New Roman" w:hAnsi="Times New Roman" w:cs="Times New Roman"/>
          <w:sz w:val="30"/>
          <w:szCs w:val="30"/>
        </w:rPr>
        <w:t xml:space="preserve">и Красноярского городского Совета депутатов от 22.12.2009 № 8-140 «О Правилах установки и эксплуатации рекламных конструкций на территории города Красноярска», </w:t>
      </w:r>
      <w:r w:rsidRPr="006F6D08">
        <w:rPr>
          <w:rFonts w:ascii="Times New Roman" w:hAnsi="Times New Roman" w:cs="Times New Roman"/>
          <w:sz w:val="30"/>
          <w:szCs w:val="30"/>
        </w:rPr>
        <w:t xml:space="preserve">от 25.06.2013 № В-378 «Об утверждении Правил благоустройства территории города Красноярска», руководствуясь статьями 41, 58, 59 Устава города </w:t>
      </w:r>
      <w:r w:rsidRPr="000B358D">
        <w:rPr>
          <w:rFonts w:ascii="Times New Roman" w:hAnsi="Times New Roman" w:cs="Times New Roman"/>
          <w:sz w:val="30"/>
          <w:szCs w:val="30"/>
        </w:rPr>
        <w:t>Красноярска, постановляю:</w:t>
      </w:r>
      <w:proofErr w:type="gramEnd"/>
    </w:p>
    <w:p w:rsidR="008A07E2" w:rsidRPr="000B358D" w:rsidRDefault="008A07E2" w:rsidP="006F6D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1. </w:t>
      </w:r>
      <w:r w:rsidR="008D4406" w:rsidRPr="000B358D">
        <w:rPr>
          <w:rFonts w:ascii="Times New Roman" w:hAnsi="Times New Roman" w:cs="Times New Roman"/>
          <w:sz w:val="30"/>
          <w:szCs w:val="30"/>
        </w:rPr>
        <w:t xml:space="preserve">Внести в приложение к </w:t>
      </w:r>
      <w:r w:rsidR="00552428" w:rsidRPr="000B358D">
        <w:rPr>
          <w:rFonts w:ascii="Times New Roman" w:hAnsi="Times New Roman" w:cs="Times New Roman"/>
          <w:sz w:val="30"/>
          <w:szCs w:val="30"/>
        </w:rPr>
        <w:t>п</w:t>
      </w:r>
      <w:r w:rsidR="008D4406" w:rsidRPr="000B358D">
        <w:rPr>
          <w:rFonts w:ascii="Times New Roman" w:hAnsi="Times New Roman" w:cs="Times New Roman"/>
          <w:sz w:val="30"/>
          <w:szCs w:val="30"/>
        </w:rPr>
        <w:t>остановлению администрации города от 19.04.2018 № 268 «Об утверждении Архитектурно-художественного регламента улиц, общественных пространств города Красноярска» следующие изменения:</w:t>
      </w:r>
    </w:p>
    <w:p w:rsidR="00555D5A" w:rsidRPr="000B358D" w:rsidRDefault="00143B8D" w:rsidP="00EF2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1</w:t>
      </w:r>
      <w:r w:rsidR="00337913" w:rsidRPr="000B358D">
        <w:rPr>
          <w:rFonts w:ascii="Times New Roman" w:hAnsi="Times New Roman" w:cs="Times New Roman"/>
          <w:sz w:val="30"/>
          <w:szCs w:val="30"/>
        </w:rPr>
        <w:t xml:space="preserve">) </w:t>
      </w:r>
      <w:r w:rsidR="00940A1F" w:rsidRPr="000B358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469E9" w:rsidRPr="000B358D">
        <w:rPr>
          <w:rFonts w:ascii="Times New Roman" w:hAnsi="Times New Roman" w:cs="Times New Roman"/>
          <w:color w:val="000000" w:themeColor="text1"/>
          <w:sz w:val="30"/>
          <w:szCs w:val="30"/>
        </w:rPr>
        <w:t>дополнить пунктом 18 следующего содержания:</w:t>
      </w:r>
    </w:p>
    <w:p w:rsidR="000B358D" w:rsidRPr="000B358D" w:rsidRDefault="00D469E9" w:rsidP="000B3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1F71D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18 . </w:t>
      </w:r>
      <w:r w:rsidR="000B358D" w:rsidRPr="000B358D">
        <w:rPr>
          <w:rFonts w:ascii="Times New Roman" w:hAnsi="Times New Roman" w:cs="Times New Roman"/>
          <w:sz w:val="30"/>
          <w:szCs w:val="30"/>
        </w:rPr>
        <w:t>Требования к внешнему виду ограждений.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Установка ограждений должна производиться в соответствии с требованиями к их внешнему виду, установленными настоящим Регламентом. </w:t>
      </w:r>
    </w:p>
    <w:p w:rsidR="001F71D3" w:rsidRDefault="000B358D" w:rsidP="003129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Требования к внешнему виду ограждений объектов, расположенных в границах зон охраны объектов культурного наследия, устанавливаются в соответствии </w:t>
      </w:r>
      <w:r w:rsidR="0031298A">
        <w:rPr>
          <w:rFonts w:ascii="Times New Roman" w:hAnsi="Times New Roman" w:cs="Times New Roman"/>
          <w:sz w:val="30"/>
          <w:szCs w:val="30"/>
        </w:rPr>
        <w:t>с законодательством  в области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</w:t>
      </w:r>
      <w:r w:rsidRPr="000B358D">
        <w:rPr>
          <w:rFonts w:ascii="Times New Roman" w:hAnsi="Times New Roman" w:cs="Times New Roman"/>
          <w:sz w:val="30"/>
          <w:szCs w:val="30"/>
        </w:rPr>
        <w:t>.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На территориях общественного, жилого, рекреационного назначения не допускается установка глухих и железобетонных ограждений, использование колючей проволоки.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В зоне особого городского значения и зоне повышенного внимания ограждения соседних участков индивидуальных жилых домов, выходящие на одну сторону центральных дорог, магистралей должны быть выдержаны </w:t>
      </w:r>
      <w:r w:rsidR="009D47B4">
        <w:rPr>
          <w:rFonts w:ascii="Times New Roman" w:hAnsi="Times New Roman" w:cs="Times New Roman"/>
          <w:sz w:val="30"/>
          <w:szCs w:val="30"/>
        </w:rPr>
        <w:t xml:space="preserve">в </w:t>
      </w:r>
      <w:r w:rsidRPr="000B358D">
        <w:rPr>
          <w:rFonts w:ascii="Times New Roman" w:hAnsi="Times New Roman" w:cs="Times New Roman"/>
          <w:sz w:val="30"/>
          <w:szCs w:val="30"/>
        </w:rPr>
        <w:t>единой цветовой гамме, схожи по типу, высоте и форме. В случае установки глухого ограждения цветовое решение должно быть серых или сдержанных коричневых оттенков.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B358D">
        <w:rPr>
          <w:rFonts w:ascii="Times New Roman" w:hAnsi="Times New Roman" w:cs="Times New Roman"/>
          <w:sz w:val="30"/>
          <w:szCs w:val="30"/>
        </w:rPr>
        <w:lastRenderedPageBreak/>
        <w:t xml:space="preserve">Цветовое решение остальных типов ограждений, устанавливаемых на территории города, должно быть натуральных цветов материалов (камень, металл, дерево и подобные) либо ахроматических цветов (черный, белый, серый). </w:t>
      </w:r>
      <w:proofErr w:type="gramEnd"/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Вокруг озеленённых территорий применяются черные ограждения или натуральных цветов материала; внутри озеленённых территорий – черные или натурального цвета дерева; серые оттенки окраски используются для объектов вне зеленой зоны.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Ограждения должны иметь вид, соответствующий требованиям, установленным в Приложении </w:t>
      </w:r>
      <w:r w:rsidR="00DE42AE">
        <w:rPr>
          <w:rFonts w:ascii="Times New Roman" w:hAnsi="Times New Roman" w:cs="Times New Roman"/>
          <w:sz w:val="30"/>
          <w:szCs w:val="30"/>
        </w:rPr>
        <w:t xml:space="preserve">к </w:t>
      </w:r>
      <w:r w:rsidRPr="000B358D">
        <w:rPr>
          <w:rFonts w:ascii="Times New Roman" w:hAnsi="Times New Roman" w:cs="Times New Roman"/>
          <w:sz w:val="30"/>
          <w:szCs w:val="30"/>
        </w:rPr>
        <w:t>настоящему Регламенту.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В целях сохранения внешнего архитектурного облика сложившейся </w:t>
      </w:r>
      <w:proofErr w:type="gramStart"/>
      <w:r w:rsidRPr="000B358D">
        <w:rPr>
          <w:rFonts w:ascii="Times New Roman" w:hAnsi="Times New Roman" w:cs="Times New Roman"/>
          <w:sz w:val="30"/>
          <w:szCs w:val="30"/>
        </w:rPr>
        <w:t>застройки города</w:t>
      </w:r>
      <w:proofErr w:type="gramEnd"/>
      <w:r w:rsidRPr="000B358D">
        <w:rPr>
          <w:rFonts w:ascii="Times New Roman" w:hAnsi="Times New Roman" w:cs="Times New Roman"/>
          <w:sz w:val="30"/>
          <w:szCs w:val="30"/>
        </w:rPr>
        <w:t xml:space="preserve"> не допускается размещение любых информационных и рекламных конструкций на ограждениях, за исключением: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рекламных конструкций на ограждениях строительных площадок, размещаемых на основании соответствующего разрешения;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размещения информационных табличек, учрежденческих досок, выполненных в виде настенного панно, с максимальными размерами 0,4х</w:t>
      </w:r>
      <w:proofErr w:type="gramStart"/>
      <w:r w:rsidRPr="000B358D">
        <w:rPr>
          <w:rFonts w:ascii="Times New Roman" w:hAnsi="Times New Roman" w:cs="Times New Roman"/>
          <w:sz w:val="30"/>
          <w:szCs w:val="30"/>
        </w:rPr>
        <w:t>0</w:t>
      </w:r>
      <w:proofErr w:type="gramEnd"/>
      <w:r w:rsidRPr="000B358D">
        <w:rPr>
          <w:rFonts w:ascii="Times New Roman" w:hAnsi="Times New Roman" w:cs="Times New Roman"/>
          <w:sz w:val="30"/>
          <w:szCs w:val="30"/>
        </w:rPr>
        <w:t>,6 – для информационных табличек, 0,8х1,2 – для учрежденческих досок, на плоскости ограждения справа или слева от входа (въезда) на территорию предприятия;</w:t>
      </w:r>
    </w:p>
    <w:p w:rsidR="001F71D3" w:rsidRDefault="000B358D" w:rsidP="001F71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размещения информационной конструкции с наименованием и профилем деятельности организации над въездом на территорию предприятия, с вертикальным габаритным размером не более 1 м., выполненной в виде отдельных букв и знаков без использования подложки либо в виде настенного панно с надписью на светло-сером, белом фоне, с количеством строк – не более двух</w:t>
      </w:r>
      <w:proofErr w:type="gramStart"/>
      <w:r w:rsidRPr="000B358D">
        <w:rPr>
          <w:rFonts w:ascii="Times New Roman" w:hAnsi="Times New Roman" w:cs="Times New Roman"/>
          <w:sz w:val="30"/>
          <w:szCs w:val="30"/>
        </w:rPr>
        <w:t>.</w:t>
      </w:r>
      <w:r w:rsidR="001F71D3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1F71D3" w:rsidRPr="000B358D" w:rsidRDefault="0031298A" w:rsidP="001F71D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F71D3" w:rsidRPr="000B358D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1F71D3" w:rsidRPr="000B358D" w:rsidRDefault="0031298A" w:rsidP="001F71D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F71D3" w:rsidRPr="000B358D">
        <w:rPr>
          <w:rFonts w:ascii="Times New Roman" w:hAnsi="Times New Roman" w:cs="Times New Roman"/>
          <w:sz w:val="30"/>
          <w:szCs w:val="30"/>
        </w:rPr>
        <w:t>. Постановление вступает в силу со дня официального опубликования.</w:t>
      </w:r>
    </w:p>
    <w:p w:rsidR="001F71D3" w:rsidRPr="000B358D" w:rsidRDefault="001F71D3" w:rsidP="001F71D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F71D3" w:rsidRPr="000B358D" w:rsidRDefault="001F71D3" w:rsidP="001F71D3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31298A" w:rsidRDefault="001F71D3" w:rsidP="001F4A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  С.В. Еремин</w:t>
      </w: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073AB0" w:rsidRDefault="00073AB0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54187B" w:rsidRDefault="0054187B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Приложение</w:t>
      </w:r>
    </w:p>
    <w:p w:rsidR="000B358D" w:rsidRPr="000B358D" w:rsidRDefault="0054187B" w:rsidP="000B35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к</w:t>
      </w:r>
      <w:r w:rsidR="000B358D" w:rsidRPr="000B358D">
        <w:rPr>
          <w:rFonts w:ascii="Times New Roman" w:hAnsi="Times New Roman" w:cs="Times New Roman"/>
          <w:sz w:val="30"/>
          <w:szCs w:val="30"/>
        </w:rPr>
        <w:t xml:space="preserve"> архитектурно-художественному</w:t>
      </w:r>
    </w:p>
    <w:p w:rsidR="0031298A" w:rsidRDefault="0031298A" w:rsidP="00312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  <w:r w:rsidR="0054187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0B358D" w:rsidRPr="000B358D">
        <w:rPr>
          <w:rFonts w:ascii="Times New Roman" w:hAnsi="Times New Roman" w:cs="Times New Roman"/>
          <w:sz w:val="30"/>
          <w:szCs w:val="30"/>
        </w:rPr>
        <w:t>регламенту улиц, общественных</w:t>
      </w:r>
    </w:p>
    <w:p w:rsidR="0031298A" w:rsidRDefault="000B358D" w:rsidP="00312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358D">
        <w:rPr>
          <w:rFonts w:ascii="Times New Roman" w:hAnsi="Times New Roman" w:cs="Times New Roman"/>
          <w:sz w:val="30"/>
          <w:szCs w:val="30"/>
        </w:rPr>
        <w:t xml:space="preserve"> </w:t>
      </w:r>
      <w:r w:rsidR="0031298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</w:t>
      </w:r>
      <w:r w:rsidR="0054187B">
        <w:rPr>
          <w:rFonts w:ascii="Times New Roman" w:hAnsi="Times New Roman" w:cs="Times New Roman"/>
          <w:sz w:val="30"/>
          <w:szCs w:val="30"/>
        </w:rPr>
        <w:t xml:space="preserve">        </w:t>
      </w:r>
      <w:r w:rsidRPr="000B358D">
        <w:rPr>
          <w:rFonts w:ascii="Times New Roman" w:hAnsi="Times New Roman" w:cs="Times New Roman"/>
          <w:sz w:val="30"/>
          <w:szCs w:val="30"/>
        </w:rPr>
        <w:t>пространств города Красноярска</w:t>
      </w:r>
      <w:r w:rsidR="0031298A">
        <w:rPr>
          <w:rFonts w:ascii="Times New Roman" w:hAnsi="Times New Roman" w:cs="Times New Roman"/>
          <w:sz w:val="30"/>
          <w:szCs w:val="30"/>
        </w:rPr>
        <w:t>,</w:t>
      </w:r>
    </w:p>
    <w:p w:rsidR="0031298A" w:rsidRDefault="0031298A" w:rsidP="00312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 w:rsidR="0054187B">
        <w:rPr>
          <w:rFonts w:ascii="Times New Roman" w:hAnsi="Times New Roman" w:cs="Times New Roman"/>
          <w:sz w:val="30"/>
          <w:szCs w:val="30"/>
        </w:rPr>
        <w:t xml:space="preserve">              </w:t>
      </w:r>
      <w:proofErr w:type="gramStart"/>
      <w:r w:rsidR="0054187B">
        <w:rPr>
          <w:rFonts w:ascii="Times New Roman" w:hAnsi="Times New Roman" w:cs="Times New Roman"/>
          <w:sz w:val="30"/>
          <w:szCs w:val="30"/>
        </w:rPr>
        <w:t>утвержденному</w:t>
      </w:r>
      <w:proofErr w:type="gramEnd"/>
      <w:r w:rsidR="0054187B">
        <w:rPr>
          <w:rFonts w:ascii="Times New Roman" w:hAnsi="Times New Roman" w:cs="Times New Roman"/>
          <w:sz w:val="30"/>
          <w:szCs w:val="30"/>
        </w:rPr>
        <w:t xml:space="preserve"> постановлением</w:t>
      </w:r>
    </w:p>
    <w:p w:rsidR="0031298A" w:rsidRDefault="0031298A" w:rsidP="0031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54187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1298A" w:rsidRDefault="0031298A" w:rsidP="00312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</w:t>
      </w:r>
      <w:r w:rsidR="0054187B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от __________________ № _____</w:t>
      </w:r>
    </w:p>
    <w:p w:rsidR="000B358D" w:rsidRPr="000B358D" w:rsidRDefault="000B358D" w:rsidP="00312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B358D" w:rsidRPr="000B358D" w:rsidRDefault="000B358D" w:rsidP="000B35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649"/>
        <w:gridCol w:w="4083"/>
      </w:tblGrid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N </w:t>
            </w:r>
            <w:proofErr w:type="gramStart"/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Объект, расположенный на ограждаемой территории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Вид и параметры ограждения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1F4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Мн</w:t>
            </w:r>
            <w:r w:rsidR="0031298A">
              <w:rPr>
                <w:rFonts w:ascii="Times New Roman" w:hAnsi="Times New Roman" w:cs="Times New Roman"/>
                <w:sz w:val="30"/>
                <w:szCs w:val="30"/>
              </w:rPr>
              <w:t xml:space="preserve">огоквартирные жилые дома </w:t>
            </w:r>
            <w:proofErr w:type="spellStart"/>
            <w:r w:rsidR="0031298A">
              <w:rPr>
                <w:rFonts w:ascii="Times New Roman" w:hAnsi="Times New Roman" w:cs="Times New Roman"/>
                <w:sz w:val="30"/>
                <w:szCs w:val="30"/>
              </w:rPr>
              <w:t>среднеэтажной</w:t>
            </w:r>
            <w:proofErr w:type="spellEnd"/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 и многоэтажной застройки, образующ</w:t>
            </w:r>
            <w:r w:rsidR="001F4A36">
              <w:rPr>
                <w:rFonts w:ascii="Times New Roman" w:hAnsi="Times New Roman" w:cs="Times New Roman"/>
                <w:sz w:val="30"/>
                <w:szCs w:val="30"/>
              </w:rPr>
              <w:t>ие</w:t>
            </w: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 замкнутый периметр, при условии отсутствия внутри квартала </w:t>
            </w:r>
            <w:r w:rsidR="001F4A36">
              <w:rPr>
                <w:rFonts w:ascii="Times New Roman" w:hAnsi="Times New Roman" w:cs="Times New Roman"/>
                <w:sz w:val="30"/>
                <w:szCs w:val="30"/>
              </w:rPr>
              <w:t xml:space="preserve">(дома, домов) </w:t>
            </w: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объектов общественного назначения и транзитных пешеходных путей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Ограждающие устройства, ажурные ограждения высотой не более 1,6 м, ограждающие элементы высотой не более 0,75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Многоквартирные жилые дома </w:t>
            </w:r>
            <w:proofErr w:type="spellStart"/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среднеэтажной</w:t>
            </w:r>
            <w:proofErr w:type="spellEnd"/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 и многоэтажной застройки, за исключением застройки типов, указанных в строке 1 настоящей таблицы</w:t>
            </w:r>
          </w:p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0,9 м, ограждающие элементы высотой не более 0,75 м. Установка сплошных ограждений не допускается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Индивидуальные жилые дома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Ограждения высотой не более 2 м, ограждающие устройства</w:t>
            </w:r>
            <w:r w:rsidR="009D47B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ограждающие элементы высотой не более 0,75 м.</w:t>
            </w:r>
          </w:p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Между участками – сплошные, комбинированные или ажурные ограждения, живая изгородь высотой не более 1,6 м.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Жилые дома блокированной застройки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Вдоль общего фасада - единые по внешнему виду ажурные ограждения высотой не более </w:t>
            </w:r>
            <w:r w:rsidRPr="000B35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0,9 м и ограждающие элементы высотой не более 0,75 м. Между участками - ажурные, комбинированные ограждения, живая изгородь высотой не более 1,6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Здания дошкольных образовательных организаций, общеобразовательных организаций, организаций здравоохранения (за исключением стационаров психиатрического и инфекционного профиля)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1,6 м, а в случаях, предусмотренных законодательством, - звукопоглощающие панели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Здания организаций здравоохранения - стационаров психиатрического и инфекционного профиля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Глухие ограждения высотой не более 2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Торгово-развлекательные и деловые центры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Ограждающие элементы высотой не более 0,75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Административные и общественно-деловые здания, на территории которых установлен ограниченный режим доступа в соответствии с законодательством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2 м, ограждающие элементы высотой не более 0,75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312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Здания общественного назначения, на территории которых не установлен ограниченный режим доступа в соответствии с законодательством 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0,9 м, ограждающие элементы высотой не более 0,75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Объекты сервисного обслуживания автотранспорта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1,6 м, ограждающие элементы высотой не более 0,75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Промышленные, производственно-коммунальные предприятия, не являющиеся опасными </w:t>
            </w:r>
            <w:r w:rsidRPr="000B35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производственными объектами, складские комплексы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Ажурные ограждения высотой не более 3 м, ограждающие элементы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Промышленные, производственно-коммунальные предприятия, являющиеся опасными производственными объектами, предприятия, организации, для функционирования которых законодательством установлены дополнительные меры безопасности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и глухие ограждения высотой не более 3 м, ограждающие элементы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Парки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2,5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Скверы, бульвары, пешеходные улицы, набережные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0,9 м, ограждающие элементы высотой не более 0,75 м. Установка сплошных ограждений не допускается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Строительные площадки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Глухие ограждения в соответствии с разделом 14 настоящего Регламента</w:t>
            </w:r>
            <w:proofErr w:type="gramStart"/>
            <w:r w:rsidRPr="000B358D">
              <w:rPr>
                <w:rFonts w:ascii="Times New Roman" w:hAnsi="Times New Roman" w:cs="Times New Roman"/>
                <w:sz w:val="30"/>
                <w:szCs w:val="30"/>
              </w:rPr>
              <w:t xml:space="preserve"> ,</w:t>
            </w:r>
            <w:proofErr w:type="gramEnd"/>
          </w:p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высотой не более 3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Наземные плоскостные стоянки автомобилей открытого типа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Ограждающие элементы высотой не более 0,75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17.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Спортивные площадки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2,5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18.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Детские игровые площадки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1,6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19.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Площадки для выгула собак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Ажурные ограждения высотой не более 2 м</w:t>
            </w:r>
          </w:p>
        </w:tc>
      </w:tr>
      <w:tr w:rsidR="000B358D" w:rsidRPr="000B358D" w:rsidTr="00F938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20.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Контейнерные площадки для сбора твердых коммунальных отходов и мусора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8D" w:rsidRPr="000B358D" w:rsidRDefault="000B358D" w:rsidP="00F9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B358D">
              <w:rPr>
                <w:rFonts w:ascii="Times New Roman" w:hAnsi="Times New Roman" w:cs="Times New Roman"/>
                <w:sz w:val="30"/>
                <w:szCs w:val="30"/>
              </w:rPr>
              <w:t>Глухие и комбинированные ограждения высотой не более 1,6 м, специализированные навесы</w:t>
            </w:r>
          </w:p>
        </w:tc>
      </w:tr>
    </w:tbl>
    <w:p w:rsidR="000B358D" w:rsidRPr="000B358D" w:rsidRDefault="000B358D" w:rsidP="000B358D">
      <w:pPr>
        <w:rPr>
          <w:rFonts w:ascii="Times New Roman" w:hAnsi="Times New Roman" w:cs="Times New Roman"/>
          <w:i/>
          <w:sz w:val="30"/>
          <w:szCs w:val="30"/>
        </w:rPr>
      </w:pPr>
      <w:r w:rsidRPr="000B358D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1F71D3" w:rsidRPr="000B358D" w:rsidRDefault="001F71D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1F71D3" w:rsidRPr="000B358D" w:rsidSect="001F4A36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06" w:rsidRDefault="00454F06" w:rsidP="0011054E">
      <w:pPr>
        <w:spacing w:after="0" w:line="240" w:lineRule="auto"/>
      </w:pPr>
      <w:r>
        <w:separator/>
      </w:r>
    </w:p>
  </w:endnote>
  <w:endnote w:type="continuationSeparator" w:id="0">
    <w:p w:rsidR="00454F06" w:rsidRDefault="00454F06" w:rsidP="0011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06" w:rsidRDefault="00454F06" w:rsidP="0011054E">
      <w:pPr>
        <w:spacing w:after="0" w:line="240" w:lineRule="auto"/>
      </w:pPr>
      <w:r>
        <w:separator/>
      </w:r>
    </w:p>
  </w:footnote>
  <w:footnote w:type="continuationSeparator" w:id="0">
    <w:p w:rsidR="00454F06" w:rsidRDefault="00454F06" w:rsidP="00110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407819"/>
      <w:docPartObj>
        <w:docPartGallery w:val="Page Numbers (Top of Page)"/>
        <w:docPartUnique/>
      </w:docPartObj>
    </w:sdtPr>
    <w:sdtEndPr/>
    <w:sdtContent>
      <w:p w:rsidR="00A93852" w:rsidRDefault="00A938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FE">
          <w:rPr>
            <w:noProof/>
          </w:rPr>
          <w:t>2</w:t>
        </w:r>
        <w:r>
          <w:fldChar w:fldCharType="end"/>
        </w:r>
      </w:p>
    </w:sdtContent>
  </w:sdt>
  <w:p w:rsidR="00A93852" w:rsidRDefault="00A938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227"/>
    <w:multiLevelType w:val="hybridMultilevel"/>
    <w:tmpl w:val="2C5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5512"/>
    <w:multiLevelType w:val="hybridMultilevel"/>
    <w:tmpl w:val="E1D66514"/>
    <w:lvl w:ilvl="0" w:tplc="99C8F5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20FCF"/>
    <w:multiLevelType w:val="hybridMultilevel"/>
    <w:tmpl w:val="34F2AE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63A35"/>
    <w:multiLevelType w:val="hybridMultilevel"/>
    <w:tmpl w:val="2B3CF504"/>
    <w:lvl w:ilvl="0" w:tplc="A4EEC5F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9D1EE9"/>
    <w:multiLevelType w:val="hybridMultilevel"/>
    <w:tmpl w:val="E2CE8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5C06"/>
    <w:multiLevelType w:val="hybridMultilevel"/>
    <w:tmpl w:val="8C122A1A"/>
    <w:lvl w:ilvl="0" w:tplc="06DA14A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85424"/>
    <w:multiLevelType w:val="hybridMultilevel"/>
    <w:tmpl w:val="7CF8A02C"/>
    <w:lvl w:ilvl="0" w:tplc="73BC676E">
      <w:start w:val="1"/>
      <w:numFmt w:val="decimal"/>
      <w:lvlText w:val="%1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7">
    <w:nsid w:val="76526F5A"/>
    <w:multiLevelType w:val="hybridMultilevel"/>
    <w:tmpl w:val="F6E69546"/>
    <w:lvl w:ilvl="0" w:tplc="ACAA8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322AF3"/>
    <w:multiLevelType w:val="hybridMultilevel"/>
    <w:tmpl w:val="2C54D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623A0"/>
    <w:multiLevelType w:val="hybridMultilevel"/>
    <w:tmpl w:val="71A8C548"/>
    <w:lvl w:ilvl="0" w:tplc="55864EB2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510BF5"/>
    <w:multiLevelType w:val="hybridMultilevel"/>
    <w:tmpl w:val="C9B2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27D71"/>
    <w:multiLevelType w:val="hybridMultilevel"/>
    <w:tmpl w:val="675818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14"/>
    <w:rsid w:val="00002B39"/>
    <w:rsid w:val="00003398"/>
    <w:rsid w:val="00010B78"/>
    <w:rsid w:val="00011A83"/>
    <w:rsid w:val="000124C3"/>
    <w:rsid w:val="00017F0A"/>
    <w:rsid w:val="00022020"/>
    <w:rsid w:val="000242A3"/>
    <w:rsid w:val="00024ED3"/>
    <w:rsid w:val="000272FA"/>
    <w:rsid w:val="000315CA"/>
    <w:rsid w:val="000333B2"/>
    <w:rsid w:val="00045B70"/>
    <w:rsid w:val="0006351F"/>
    <w:rsid w:val="00063BA9"/>
    <w:rsid w:val="000650E5"/>
    <w:rsid w:val="00065297"/>
    <w:rsid w:val="000702D2"/>
    <w:rsid w:val="00072537"/>
    <w:rsid w:val="00073AB0"/>
    <w:rsid w:val="00075D1A"/>
    <w:rsid w:val="000865D5"/>
    <w:rsid w:val="0008672C"/>
    <w:rsid w:val="00091B31"/>
    <w:rsid w:val="000956E9"/>
    <w:rsid w:val="000A3E74"/>
    <w:rsid w:val="000A7ACD"/>
    <w:rsid w:val="000B148E"/>
    <w:rsid w:val="000B2F2F"/>
    <w:rsid w:val="000B358D"/>
    <w:rsid w:val="000B507D"/>
    <w:rsid w:val="000C3171"/>
    <w:rsid w:val="000C369D"/>
    <w:rsid w:val="000C5FB0"/>
    <w:rsid w:val="000C6D06"/>
    <w:rsid w:val="000C6EF6"/>
    <w:rsid w:val="000C7082"/>
    <w:rsid w:val="000D27A6"/>
    <w:rsid w:val="000D3E52"/>
    <w:rsid w:val="000E14DC"/>
    <w:rsid w:val="000E165E"/>
    <w:rsid w:val="000E2494"/>
    <w:rsid w:val="000E5C42"/>
    <w:rsid w:val="00100CF5"/>
    <w:rsid w:val="0011054E"/>
    <w:rsid w:val="001110FB"/>
    <w:rsid w:val="0011319A"/>
    <w:rsid w:val="0011499D"/>
    <w:rsid w:val="001154E6"/>
    <w:rsid w:val="00115613"/>
    <w:rsid w:val="00117CB3"/>
    <w:rsid w:val="001278E9"/>
    <w:rsid w:val="00136D82"/>
    <w:rsid w:val="00142B7F"/>
    <w:rsid w:val="00142C12"/>
    <w:rsid w:val="00143B8D"/>
    <w:rsid w:val="001518D4"/>
    <w:rsid w:val="00155688"/>
    <w:rsid w:val="00155B2C"/>
    <w:rsid w:val="00157006"/>
    <w:rsid w:val="00163DFA"/>
    <w:rsid w:val="001669DE"/>
    <w:rsid w:val="00170836"/>
    <w:rsid w:val="001709DD"/>
    <w:rsid w:val="001730F2"/>
    <w:rsid w:val="001831F0"/>
    <w:rsid w:val="001878DF"/>
    <w:rsid w:val="00191B82"/>
    <w:rsid w:val="001A4E52"/>
    <w:rsid w:val="001A5325"/>
    <w:rsid w:val="001B45E9"/>
    <w:rsid w:val="001B5AB4"/>
    <w:rsid w:val="001B5D07"/>
    <w:rsid w:val="001C12A7"/>
    <w:rsid w:val="001D3407"/>
    <w:rsid w:val="001F4A36"/>
    <w:rsid w:val="001F71D3"/>
    <w:rsid w:val="001F7FC4"/>
    <w:rsid w:val="00201049"/>
    <w:rsid w:val="0020516D"/>
    <w:rsid w:val="00211DA4"/>
    <w:rsid w:val="00213081"/>
    <w:rsid w:val="00221E83"/>
    <w:rsid w:val="00240761"/>
    <w:rsid w:val="00240F7A"/>
    <w:rsid w:val="00245AC2"/>
    <w:rsid w:val="00247282"/>
    <w:rsid w:val="00255E5D"/>
    <w:rsid w:val="00264A75"/>
    <w:rsid w:val="00272CB3"/>
    <w:rsid w:val="00273375"/>
    <w:rsid w:val="00274AF6"/>
    <w:rsid w:val="00275C5A"/>
    <w:rsid w:val="00281771"/>
    <w:rsid w:val="002817FB"/>
    <w:rsid w:val="00284FF1"/>
    <w:rsid w:val="00291998"/>
    <w:rsid w:val="00294999"/>
    <w:rsid w:val="002B0335"/>
    <w:rsid w:val="002B1637"/>
    <w:rsid w:val="002B51AC"/>
    <w:rsid w:val="002B5749"/>
    <w:rsid w:val="002B71F4"/>
    <w:rsid w:val="002C1162"/>
    <w:rsid w:val="002C25D5"/>
    <w:rsid w:val="002D1B5B"/>
    <w:rsid w:val="002E6CC3"/>
    <w:rsid w:val="002F4B6C"/>
    <w:rsid w:val="002F5183"/>
    <w:rsid w:val="002F6FAE"/>
    <w:rsid w:val="003076C5"/>
    <w:rsid w:val="00312916"/>
    <w:rsid w:val="0031298A"/>
    <w:rsid w:val="00316E87"/>
    <w:rsid w:val="00317779"/>
    <w:rsid w:val="0032195B"/>
    <w:rsid w:val="00330226"/>
    <w:rsid w:val="003360AC"/>
    <w:rsid w:val="003374AC"/>
    <w:rsid w:val="00337913"/>
    <w:rsid w:val="00342350"/>
    <w:rsid w:val="003427FE"/>
    <w:rsid w:val="003473B9"/>
    <w:rsid w:val="003473C6"/>
    <w:rsid w:val="0036399B"/>
    <w:rsid w:val="00367125"/>
    <w:rsid w:val="00367D2E"/>
    <w:rsid w:val="00371C0B"/>
    <w:rsid w:val="00374028"/>
    <w:rsid w:val="0037493B"/>
    <w:rsid w:val="00380DDA"/>
    <w:rsid w:val="00381E75"/>
    <w:rsid w:val="003848A4"/>
    <w:rsid w:val="00384AD8"/>
    <w:rsid w:val="0039004B"/>
    <w:rsid w:val="003977DF"/>
    <w:rsid w:val="00397EBB"/>
    <w:rsid w:val="003A026E"/>
    <w:rsid w:val="003A10C2"/>
    <w:rsid w:val="003A1662"/>
    <w:rsid w:val="003A36D6"/>
    <w:rsid w:val="003A5B3E"/>
    <w:rsid w:val="003A7B01"/>
    <w:rsid w:val="003B1622"/>
    <w:rsid w:val="003B305F"/>
    <w:rsid w:val="003B323D"/>
    <w:rsid w:val="003B47CE"/>
    <w:rsid w:val="003B5FCE"/>
    <w:rsid w:val="003C089A"/>
    <w:rsid w:val="003C3B01"/>
    <w:rsid w:val="003D03B5"/>
    <w:rsid w:val="003D267E"/>
    <w:rsid w:val="003D2A92"/>
    <w:rsid w:val="003E1AAA"/>
    <w:rsid w:val="003F0DC1"/>
    <w:rsid w:val="003F1681"/>
    <w:rsid w:val="003F6BF6"/>
    <w:rsid w:val="00401787"/>
    <w:rsid w:val="00403FCF"/>
    <w:rsid w:val="004134FA"/>
    <w:rsid w:val="00417C10"/>
    <w:rsid w:val="004225F7"/>
    <w:rsid w:val="00422DCE"/>
    <w:rsid w:val="004359FB"/>
    <w:rsid w:val="00447568"/>
    <w:rsid w:val="00454F06"/>
    <w:rsid w:val="00461E78"/>
    <w:rsid w:val="00461FD0"/>
    <w:rsid w:val="00462D46"/>
    <w:rsid w:val="00465526"/>
    <w:rsid w:val="0046703A"/>
    <w:rsid w:val="004711C5"/>
    <w:rsid w:val="004737A2"/>
    <w:rsid w:val="00475AFE"/>
    <w:rsid w:val="0048114F"/>
    <w:rsid w:val="00484D4C"/>
    <w:rsid w:val="00492A9C"/>
    <w:rsid w:val="004A00E1"/>
    <w:rsid w:val="004B0890"/>
    <w:rsid w:val="004B51ED"/>
    <w:rsid w:val="004C5A4E"/>
    <w:rsid w:val="004C7B4D"/>
    <w:rsid w:val="004E13B7"/>
    <w:rsid w:val="004E1713"/>
    <w:rsid w:val="004E2853"/>
    <w:rsid w:val="004E30EF"/>
    <w:rsid w:val="004E56C0"/>
    <w:rsid w:val="004E5BB7"/>
    <w:rsid w:val="004E6185"/>
    <w:rsid w:val="004F0660"/>
    <w:rsid w:val="004F442D"/>
    <w:rsid w:val="004F5B9B"/>
    <w:rsid w:val="004F7B1A"/>
    <w:rsid w:val="005000E2"/>
    <w:rsid w:val="00501B08"/>
    <w:rsid w:val="00502B27"/>
    <w:rsid w:val="0050384D"/>
    <w:rsid w:val="00504B60"/>
    <w:rsid w:val="0050538A"/>
    <w:rsid w:val="005070D5"/>
    <w:rsid w:val="00507EE1"/>
    <w:rsid w:val="00510A0A"/>
    <w:rsid w:val="00511CEC"/>
    <w:rsid w:val="005135FF"/>
    <w:rsid w:val="00527742"/>
    <w:rsid w:val="00530CDE"/>
    <w:rsid w:val="00530FCE"/>
    <w:rsid w:val="00534A87"/>
    <w:rsid w:val="00540732"/>
    <w:rsid w:val="0054187B"/>
    <w:rsid w:val="005447F8"/>
    <w:rsid w:val="005464DF"/>
    <w:rsid w:val="00552428"/>
    <w:rsid w:val="005545BF"/>
    <w:rsid w:val="0055534F"/>
    <w:rsid w:val="00555D5A"/>
    <w:rsid w:val="00561BE7"/>
    <w:rsid w:val="0057014A"/>
    <w:rsid w:val="0057645D"/>
    <w:rsid w:val="00576F8B"/>
    <w:rsid w:val="00582238"/>
    <w:rsid w:val="0058387A"/>
    <w:rsid w:val="005844A3"/>
    <w:rsid w:val="00584A56"/>
    <w:rsid w:val="0059276E"/>
    <w:rsid w:val="00596B44"/>
    <w:rsid w:val="005A6F54"/>
    <w:rsid w:val="005B4F8E"/>
    <w:rsid w:val="005C20A6"/>
    <w:rsid w:val="005C6E4F"/>
    <w:rsid w:val="005D254E"/>
    <w:rsid w:val="005D3368"/>
    <w:rsid w:val="005D5659"/>
    <w:rsid w:val="005D7221"/>
    <w:rsid w:val="005E0F6C"/>
    <w:rsid w:val="005E1311"/>
    <w:rsid w:val="005E201E"/>
    <w:rsid w:val="005E4249"/>
    <w:rsid w:val="005E5197"/>
    <w:rsid w:val="005F0E11"/>
    <w:rsid w:val="005F7176"/>
    <w:rsid w:val="005F7656"/>
    <w:rsid w:val="00601DD4"/>
    <w:rsid w:val="0060224E"/>
    <w:rsid w:val="00604D9C"/>
    <w:rsid w:val="00610E4D"/>
    <w:rsid w:val="00613779"/>
    <w:rsid w:val="00614414"/>
    <w:rsid w:val="00614D77"/>
    <w:rsid w:val="00627248"/>
    <w:rsid w:val="00627392"/>
    <w:rsid w:val="006334E8"/>
    <w:rsid w:val="00646CFC"/>
    <w:rsid w:val="00654A38"/>
    <w:rsid w:val="00655E19"/>
    <w:rsid w:val="006659FE"/>
    <w:rsid w:val="006701EC"/>
    <w:rsid w:val="00675820"/>
    <w:rsid w:val="00683E53"/>
    <w:rsid w:val="00685307"/>
    <w:rsid w:val="0068758B"/>
    <w:rsid w:val="00692A5D"/>
    <w:rsid w:val="006944D7"/>
    <w:rsid w:val="006945CA"/>
    <w:rsid w:val="00696292"/>
    <w:rsid w:val="006A42F5"/>
    <w:rsid w:val="006A5A8C"/>
    <w:rsid w:val="006A6EE8"/>
    <w:rsid w:val="006B0A17"/>
    <w:rsid w:val="006D191F"/>
    <w:rsid w:val="006F087A"/>
    <w:rsid w:val="006F6D08"/>
    <w:rsid w:val="00707B3B"/>
    <w:rsid w:val="007139AE"/>
    <w:rsid w:val="0072200C"/>
    <w:rsid w:val="00735C49"/>
    <w:rsid w:val="007418AE"/>
    <w:rsid w:val="007427C8"/>
    <w:rsid w:val="00742A2B"/>
    <w:rsid w:val="00746A7B"/>
    <w:rsid w:val="0076073C"/>
    <w:rsid w:val="0077306A"/>
    <w:rsid w:val="0077517C"/>
    <w:rsid w:val="00775CC3"/>
    <w:rsid w:val="00776B28"/>
    <w:rsid w:val="0077783F"/>
    <w:rsid w:val="00777C26"/>
    <w:rsid w:val="00785259"/>
    <w:rsid w:val="00790FF5"/>
    <w:rsid w:val="0079147C"/>
    <w:rsid w:val="007B5A7D"/>
    <w:rsid w:val="007D095C"/>
    <w:rsid w:val="007D1BB6"/>
    <w:rsid w:val="007D5D69"/>
    <w:rsid w:val="007D5EA1"/>
    <w:rsid w:val="007E04DD"/>
    <w:rsid w:val="007E1683"/>
    <w:rsid w:val="007E3511"/>
    <w:rsid w:val="007F3B1F"/>
    <w:rsid w:val="007F4A0B"/>
    <w:rsid w:val="0080155B"/>
    <w:rsid w:val="00801E37"/>
    <w:rsid w:val="00802BB8"/>
    <w:rsid w:val="00804263"/>
    <w:rsid w:val="008174B8"/>
    <w:rsid w:val="008218CD"/>
    <w:rsid w:val="00821F1B"/>
    <w:rsid w:val="00832B7D"/>
    <w:rsid w:val="008363AC"/>
    <w:rsid w:val="008425ED"/>
    <w:rsid w:val="00852393"/>
    <w:rsid w:val="0086386E"/>
    <w:rsid w:val="00865049"/>
    <w:rsid w:val="00865788"/>
    <w:rsid w:val="008765F1"/>
    <w:rsid w:val="00877B1E"/>
    <w:rsid w:val="008811A1"/>
    <w:rsid w:val="0088645C"/>
    <w:rsid w:val="00891445"/>
    <w:rsid w:val="00891F8B"/>
    <w:rsid w:val="008927FE"/>
    <w:rsid w:val="008A07E2"/>
    <w:rsid w:val="008A353A"/>
    <w:rsid w:val="008A44DF"/>
    <w:rsid w:val="008A55D1"/>
    <w:rsid w:val="008B7E6B"/>
    <w:rsid w:val="008C1CDC"/>
    <w:rsid w:val="008C7ED3"/>
    <w:rsid w:val="008D4406"/>
    <w:rsid w:val="008D5135"/>
    <w:rsid w:val="008D7D9A"/>
    <w:rsid w:val="008E2222"/>
    <w:rsid w:val="008E756D"/>
    <w:rsid w:val="008F2223"/>
    <w:rsid w:val="008F349E"/>
    <w:rsid w:val="008F5A98"/>
    <w:rsid w:val="00900932"/>
    <w:rsid w:val="00901D78"/>
    <w:rsid w:val="0090727D"/>
    <w:rsid w:val="00912610"/>
    <w:rsid w:val="00912F5C"/>
    <w:rsid w:val="00920D2C"/>
    <w:rsid w:val="0092600D"/>
    <w:rsid w:val="009400E7"/>
    <w:rsid w:val="00940A1F"/>
    <w:rsid w:val="00941133"/>
    <w:rsid w:val="009431E8"/>
    <w:rsid w:val="00943260"/>
    <w:rsid w:val="009438E0"/>
    <w:rsid w:val="0094391C"/>
    <w:rsid w:val="00943CC9"/>
    <w:rsid w:val="00946CE6"/>
    <w:rsid w:val="009526C2"/>
    <w:rsid w:val="0095759B"/>
    <w:rsid w:val="00957A83"/>
    <w:rsid w:val="00960035"/>
    <w:rsid w:val="009606A7"/>
    <w:rsid w:val="009648B6"/>
    <w:rsid w:val="009716B9"/>
    <w:rsid w:val="009767D7"/>
    <w:rsid w:val="00981B8B"/>
    <w:rsid w:val="009841EE"/>
    <w:rsid w:val="00987975"/>
    <w:rsid w:val="00990F99"/>
    <w:rsid w:val="00991DB7"/>
    <w:rsid w:val="0099654C"/>
    <w:rsid w:val="009966D8"/>
    <w:rsid w:val="00996A56"/>
    <w:rsid w:val="009978AC"/>
    <w:rsid w:val="009A03CB"/>
    <w:rsid w:val="009A0CEB"/>
    <w:rsid w:val="009A0DC9"/>
    <w:rsid w:val="009A7252"/>
    <w:rsid w:val="009A7923"/>
    <w:rsid w:val="009B3C0E"/>
    <w:rsid w:val="009B4ADD"/>
    <w:rsid w:val="009B4FB3"/>
    <w:rsid w:val="009B65AC"/>
    <w:rsid w:val="009C6577"/>
    <w:rsid w:val="009D1398"/>
    <w:rsid w:val="009D2AD9"/>
    <w:rsid w:val="009D2FDD"/>
    <w:rsid w:val="009D47B4"/>
    <w:rsid w:val="009D7CFB"/>
    <w:rsid w:val="009E6716"/>
    <w:rsid w:val="009E6DD3"/>
    <w:rsid w:val="009E7D43"/>
    <w:rsid w:val="009F1FA9"/>
    <w:rsid w:val="009F6D0A"/>
    <w:rsid w:val="00A06B16"/>
    <w:rsid w:val="00A14718"/>
    <w:rsid w:val="00A150FB"/>
    <w:rsid w:val="00A1531F"/>
    <w:rsid w:val="00A204E2"/>
    <w:rsid w:val="00A253C2"/>
    <w:rsid w:val="00A2632D"/>
    <w:rsid w:val="00A371E8"/>
    <w:rsid w:val="00A50CF2"/>
    <w:rsid w:val="00A521F4"/>
    <w:rsid w:val="00A52509"/>
    <w:rsid w:val="00A57987"/>
    <w:rsid w:val="00A60E04"/>
    <w:rsid w:val="00A647FC"/>
    <w:rsid w:val="00A701F6"/>
    <w:rsid w:val="00A71E6C"/>
    <w:rsid w:val="00A7244D"/>
    <w:rsid w:val="00A74538"/>
    <w:rsid w:val="00A76D16"/>
    <w:rsid w:val="00A80107"/>
    <w:rsid w:val="00A80296"/>
    <w:rsid w:val="00A93852"/>
    <w:rsid w:val="00AA2C6E"/>
    <w:rsid w:val="00AA3321"/>
    <w:rsid w:val="00AA720D"/>
    <w:rsid w:val="00AB09A8"/>
    <w:rsid w:val="00AB249C"/>
    <w:rsid w:val="00AB5EDA"/>
    <w:rsid w:val="00AC2F85"/>
    <w:rsid w:val="00AC3D42"/>
    <w:rsid w:val="00AD09EE"/>
    <w:rsid w:val="00AD2CD0"/>
    <w:rsid w:val="00AE0B47"/>
    <w:rsid w:val="00AE2E31"/>
    <w:rsid w:val="00AE5481"/>
    <w:rsid w:val="00AE7B8D"/>
    <w:rsid w:val="00AF0AC4"/>
    <w:rsid w:val="00AF16C6"/>
    <w:rsid w:val="00AF3C84"/>
    <w:rsid w:val="00B03F0A"/>
    <w:rsid w:val="00B0665B"/>
    <w:rsid w:val="00B127CD"/>
    <w:rsid w:val="00B1365B"/>
    <w:rsid w:val="00B226A5"/>
    <w:rsid w:val="00B267A6"/>
    <w:rsid w:val="00B32A81"/>
    <w:rsid w:val="00B34644"/>
    <w:rsid w:val="00B41EE4"/>
    <w:rsid w:val="00B42912"/>
    <w:rsid w:val="00B43EBB"/>
    <w:rsid w:val="00B4684E"/>
    <w:rsid w:val="00B47589"/>
    <w:rsid w:val="00B50B9C"/>
    <w:rsid w:val="00B5469A"/>
    <w:rsid w:val="00B60238"/>
    <w:rsid w:val="00B614A5"/>
    <w:rsid w:val="00B66B27"/>
    <w:rsid w:val="00B7001C"/>
    <w:rsid w:val="00B70C5C"/>
    <w:rsid w:val="00B72564"/>
    <w:rsid w:val="00B77CCC"/>
    <w:rsid w:val="00B80AE6"/>
    <w:rsid w:val="00B83AFA"/>
    <w:rsid w:val="00B84C21"/>
    <w:rsid w:val="00B904F1"/>
    <w:rsid w:val="00B90A89"/>
    <w:rsid w:val="00BA42DC"/>
    <w:rsid w:val="00BA533D"/>
    <w:rsid w:val="00BA66C5"/>
    <w:rsid w:val="00BC055B"/>
    <w:rsid w:val="00BC0B39"/>
    <w:rsid w:val="00BC627A"/>
    <w:rsid w:val="00BD40FC"/>
    <w:rsid w:val="00BD48F9"/>
    <w:rsid w:val="00BD7428"/>
    <w:rsid w:val="00BF2532"/>
    <w:rsid w:val="00BF3A37"/>
    <w:rsid w:val="00C0145B"/>
    <w:rsid w:val="00C07160"/>
    <w:rsid w:val="00C105B8"/>
    <w:rsid w:val="00C15676"/>
    <w:rsid w:val="00C15C1D"/>
    <w:rsid w:val="00C20E6B"/>
    <w:rsid w:val="00C2479E"/>
    <w:rsid w:val="00C25390"/>
    <w:rsid w:val="00C25B0A"/>
    <w:rsid w:val="00C2696D"/>
    <w:rsid w:val="00C34995"/>
    <w:rsid w:val="00C355D3"/>
    <w:rsid w:val="00C35F54"/>
    <w:rsid w:val="00C40745"/>
    <w:rsid w:val="00C40B5F"/>
    <w:rsid w:val="00C438B9"/>
    <w:rsid w:val="00C45870"/>
    <w:rsid w:val="00C57540"/>
    <w:rsid w:val="00C64475"/>
    <w:rsid w:val="00C655CE"/>
    <w:rsid w:val="00C67216"/>
    <w:rsid w:val="00C67EC5"/>
    <w:rsid w:val="00C7101D"/>
    <w:rsid w:val="00C72836"/>
    <w:rsid w:val="00C86544"/>
    <w:rsid w:val="00C9091D"/>
    <w:rsid w:val="00C90F54"/>
    <w:rsid w:val="00C91B39"/>
    <w:rsid w:val="00C9781B"/>
    <w:rsid w:val="00C97B30"/>
    <w:rsid w:val="00C97EFB"/>
    <w:rsid w:val="00CA157A"/>
    <w:rsid w:val="00CA493E"/>
    <w:rsid w:val="00CB2A55"/>
    <w:rsid w:val="00CC3402"/>
    <w:rsid w:val="00CC6F15"/>
    <w:rsid w:val="00CD64CF"/>
    <w:rsid w:val="00CE3FF7"/>
    <w:rsid w:val="00CE58EC"/>
    <w:rsid w:val="00CE68AE"/>
    <w:rsid w:val="00CF1DEE"/>
    <w:rsid w:val="00CF20B1"/>
    <w:rsid w:val="00D01511"/>
    <w:rsid w:val="00D01D1D"/>
    <w:rsid w:val="00D027B0"/>
    <w:rsid w:val="00D02AD1"/>
    <w:rsid w:val="00D1347C"/>
    <w:rsid w:val="00D1662A"/>
    <w:rsid w:val="00D16D28"/>
    <w:rsid w:val="00D25BFE"/>
    <w:rsid w:val="00D33613"/>
    <w:rsid w:val="00D3444A"/>
    <w:rsid w:val="00D4068B"/>
    <w:rsid w:val="00D421EE"/>
    <w:rsid w:val="00D442FA"/>
    <w:rsid w:val="00D44E1C"/>
    <w:rsid w:val="00D453A7"/>
    <w:rsid w:val="00D469E9"/>
    <w:rsid w:val="00D53163"/>
    <w:rsid w:val="00D574BA"/>
    <w:rsid w:val="00D64128"/>
    <w:rsid w:val="00D642C3"/>
    <w:rsid w:val="00D754B1"/>
    <w:rsid w:val="00D81BEC"/>
    <w:rsid w:val="00D8541C"/>
    <w:rsid w:val="00D90771"/>
    <w:rsid w:val="00D90889"/>
    <w:rsid w:val="00D91E9A"/>
    <w:rsid w:val="00D9365B"/>
    <w:rsid w:val="00D95535"/>
    <w:rsid w:val="00D96E5F"/>
    <w:rsid w:val="00DA2E57"/>
    <w:rsid w:val="00DA70CF"/>
    <w:rsid w:val="00DA759D"/>
    <w:rsid w:val="00DA7D95"/>
    <w:rsid w:val="00DB13A4"/>
    <w:rsid w:val="00DB4121"/>
    <w:rsid w:val="00DC0822"/>
    <w:rsid w:val="00DC3A4D"/>
    <w:rsid w:val="00DC48CD"/>
    <w:rsid w:val="00DC4C6C"/>
    <w:rsid w:val="00DC6B25"/>
    <w:rsid w:val="00DD1FB1"/>
    <w:rsid w:val="00DD24FD"/>
    <w:rsid w:val="00DD788C"/>
    <w:rsid w:val="00DE2B28"/>
    <w:rsid w:val="00DE42AE"/>
    <w:rsid w:val="00DF2BC8"/>
    <w:rsid w:val="00E00CCA"/>
    <w:rsid w:val="00E025F7"/>
    <w:rsid w:val="00E06476"/>
    <w:rsid w:val="00E120A1"/>
    <w:rsid w:val="00E12541"/>
    <w:rsid w:val="00E1460C"/>
    <w:rsid w:val="00E147EE"/>
    <w:rsid w:val="00E15DB5"/>
    <w:rsid w:val="00E23597"/>
    <w:rsid w:val="00E24F31"/>
    <w:rsid w:val="00E256F6"/>
    <w:rsid w:val="00E31E96"/>
    <w:rsid w:val="00E34B71"/>
    <w:rsid w:val="00E34DD3"/>
    <w:rsid w:val="00E35318"/>
    <w:rsid w:val="00E35F64"/>
    <w:rsid w:val="00E4344E"/>
    <w:rsid w:val="00E44E23"/>
    <w:rsid w:val="00E45CD9"/>
    <w:rsid w:val="00E538BE"/>
    <w:rsid w:val="00E5474F"/>
    <w:rsid w:val="00E5672D"/>
    <w:rsid w:val="00E625F1"/>
    <w:rsid w:val="00E62C03"/>
    <w:rsid w:val="00E63732"/>
    <w:rsid w:val="00E70846"/>
    <w:rsid w:val="00E8270E"/>
    <w:rsid w:val="00E82C9F"/>
    <w:rsid w:val="00E9381E"/>
    <w:rsid w:val="00E94193"/>
    <w:rsid w:val="00E97BB3"/>
    <w:rsid w:val="00EA02A6"/>
    <w:rsid w:val="00EA0B40"/>
    <w:rsid w:val="00EA45C7"/>
    <w:rsid w:val="00EA67A1"/>
    <w:rsid w:val="00EA7C88"/>
    <w:rsid w:val="00EB20D8"/>
    <w:rsid w:val="00EB2FF5"/>
    <w:rsid w:val="00EB42D1"/>
    <w:rsid w:val="00EC0ADA"/>
    <w:rsid w:val="00EC39EE"/>
    <w:rsid w:val="00ED0862"/>
    <w:rsid w:val="00ED2E26"/>
    <w:rsid w:val="00EE47DA"/>
    <w:rsid w:val="00EE49AB"/>
    <w:rsid w:val="00EE52BE"/>
    <w:rsid w:val="00EE6D26"/>
    <w:rsid w:val="00EE7F7B"/>
    <w:rsid w:val="00EF2C81"/>
    <w:rsid w:val="00EF4958"/>
    <w:rsid w:val="00EF781B"/>
    <w:rsid w:val="00F0120F"/>
    <w:rsid w:val="00F02A1F"/>
    <w:rsid w:val="00F03D0C"/>
    <w:rsid w:val="00F05132"/>
    <w:rsid w:val="00F14D30"/>
    <w:rsid w:val="00F20556"/>
    <w:rsid w:val="00F3237D"/>
    <w:rsid w:val="00F40DA1"/>
    <w:rsid w:val="00F42E4F"/>
    <w:rsid w:val="00F43CCB"/>
    <w:rsid w:val="00F450CC"/>
    <w:rsid w:val="00F53DDB"/>
    <w:rsid w:val="00F61FC8"/>
    <w:rsid w:val="00F70107"/>
    <w:rsid w:val="00F736F9"/>
    <w:rsid w:val="00F77985"/>
    <w:rsid w:val="00F958F6"/>
    <w:rsid w:val="00FA268E"/>
    <w:rsid w:val="00FA5361"/>
    <w:rsid w:val="00FC2032"/>
    <w:rsid w:val="00FC3ECB"/>
    <w:rsid w:val="00FC6E4D"/>
    <w:rsid w:val="00FC7B52"/>
    <w:rsid w:val="00FD2C49"/>
    <w:rsid w:val="00FD34B4"/>
    <w:rsid w:val="00FD6194"/>
    <w:rsid w:val="00FE0790"/>
    <w:rsid w:val="00FE3993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4E"/>
  </w:style>
  <w:style w:type="paragraph" w:styleId="a5">
    <w:name w:val="footer"/>
    <w:basedOn w:val="a"/>
    <w:link w:val="a6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4E"/>
  </w:style>
  <w:style w:type="character" w:styleId="a7">
    <w:name w:val="Hyperlink"/>
    <w:basedOn w:val="a0"/>
    <w:uiPriority w:val="99"/>
    <w:unhideWhenUsed/>
    <w:rsid w:val="001110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C03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62C0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05B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05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5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5B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C4C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4C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4C6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4C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4C6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4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144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54E"/>
  </w:style>
  <w:style w:type="paragraph" w:styleId="a5">
    <w:name w:val="footer"/>
    <w:basedOn w:val="a"/>
    <w:link w:val="a6"/>
    <w:uiPriority w:val="99"/>
    <w:unhideWhenUsed/>
    <w:rsid w:val="0011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54E"/>
  </w:style>
  <w:style w:type="character" w:styleId="a7">
    <w:name w:val="Hyperlink"/>
    <w:basedOn w:val="a0"/>
    <w:uiPriority w:val="99"/>
    <w:unhideWhenUsed/>
    <w:rsid w:val="001110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2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8E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7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62C03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62C03"/>
    <w:pPr>
      <w:spacing w:after="0" w:line="240" w:lineRule="auto"/>
    </w:pPr>
    <w:rPr>
      <w:rFonts w:ascii="Times New Roman" w:hAnsi="Times New Roman" w:cs="Calibri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105B8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105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105B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105B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105B8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C4C6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4C6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4C6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4C6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4C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29F7223BAE89468E1C6405CB4BF892" ma:contentTypeVersion="1" ma:contentTypeDescription="Создание документа." ma:contentTypeScope="" ma:versionID="1fd9672180824041fe89580848972a0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65FE37-BE57-4296-ADB6-C9A3609E962D}"/>
</file>

<file path=customXml/itemProps2.xml><?xml version="1.0" encoding="utf-8"?>
<ds:datastoreItem xmlns:ds="http://schemas.openxmlformats.org/officeDocument/2006/customXml" ds:itemID="{9C96CE02-302C-4AA5-A374-70DB34B37976}"/>
</file>

<file path=customXml/itemProps3.xml><?xml version="1.0" encoding="utf-8"?>
<ds:datastoreItem xmlns:ds="http://schemas.openxmlformats.org/officeDocument/2006/customXml" ds:itemID="{659F0C83-206E-45B7-AB3A-CB67ADD4F4DB}"/>
</file>

<file path=customXml/itemProps4.xml><?xml version="1.0" encoding="utf-8"?>
<ds:datastoreItem xmlns:ds="http://schemas.openxmlformats.org/officeDocument/2006/customXml" ds:itemID="{A29985B3-C3B9-4F38-A06B-616932EF7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Илюшенко Юлия Николаевна</dc:creator>
  <cp:lastModifiedBy>Шадрина Ольга Юрьевна</cp:lastModifiedBy>
  <cp:revision>2</cp:revision>
  <cp:lastPrinted>2018-11-22T11:08:00Z</cp:lastPrinted>
  <dcterms:created xsi:type="dcterms:W3CDTF">2018-11-27T04:23:00Z</dcterms:created>
  <dcterms:modified xsi:type="dcterms:W3CDTF">2018-11-27T04:23:00Z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0x010100E429F7223BAE89468E1C6405CB4BF892</vt:lpwstr>
  </property>
</Properties>
</file>