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8F" w:rsidRDefault="00393C8F" w:rsidP="00A73282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A73282" w:rsidRPr="00A73282" w:rsidRDefault="00A73282" w:rsidP="00A73282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A73282">
        <w:rPr>
          <w:rFonts w:ascii="Times New Roman" w:eastAsia="Times New Roman" w:hAnsi="Times New Roman" w:cs="Times New Roman"/>
          <w:color w:val="auto"/>
        </w:rPr>
        <w:t>Квотирование рабочих мест для инвалидов</w:t>
      </w:r>
    </w:p>
    <w:p w:rsidR="00A73282" w:rsidRDefault="00A73282" w:rsidP="004D35D6">
      <w:pPr>
        <w:pStyle w:val="ad"/>
        <w:shd w:val="clear" w:color="auto" w:fill="FFFFFF"/>
        <w:tabs>
          <w:tab w:val="right" w:pos="567"/>
        </w:tabs>
        <w:ind w:left="0"/>
        <w:jc w:val="both"/>
        <w:rPr>
          <w:sz w:val="28"/>
          <w:szCs w:val="28"/>
        </w:rPr>
      </w:pPr>
    </w:p>
    <w:p w:rsidR="00393C8F" w:rsidRDefault="00393C8F" w:rsidP="004D35D6">
      <w:pPr>
        <w:pStyle w:val="ad"/>
        <w:shd w:val="clear" w:color="auto" w:fill="FFFFFF"/>
        <w:tabs>
          <w:tab w:val="right" w:pos="567"/>
        </w:tabs>
        <w:ind w:left="0"/>
        <w:jc w:val="both"/>
        <w:rPr>
          <w:sz w:val="28"/>
          <w:szCs w:val="28"/>
        </w:rPr>
      </w:pPr>
    </w:p>
    <w:p w:rsidR="00A73282" w:rsidRP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A73282">
        <w:rPr>
          <w:sz w:val="28"/>
          <w:szCs w:val="28"/>
        </w:rPr>
        <w:t>В соответствии со статьей 38 Федерального Закона РФ от 12.12.2023 № 565</w:t>
      </w:r>
      <w:r>
        <w:rPr>
          <w:sz w:val="28"/>
          <w:szCs w:val="28"/>
        </w:rPr>
        <w:t>-</w:t>
      </w:r>
      <w:r w:rsidRPr="00A73282">
        <w:rPr>
          <w:sz w:val="28"/>
          <w:szCs w:val="28"/>
        </w:rPr>
        <w:t>ФЗ «О занятости населения в Российской Федерации», Законом Красноярского края от 29.01.2004 № 9-1712 «О квотировании рабочих мест для инвалидов» работодателям, осуществляющим деятельность на территории края и состоящим на учете в налоговых органах Красноярского края, численность работников которых </w:t>
      </w:r>
      <w:r w:rsidRPr="00A73282">
        <w:rPr>
          <w:bCs/>
          <w:sz w:val="28"/>
          <w:szCs w:val="28"/>
        </w:rPr>
        <w:t>превышает 35 человек</w:t>
      </w:r>
      <w:r w:rsidRPr="00A73282">
        <w:rPr>
          <w:sz w:val="28"/>
          <w:szCs w:val="28"/>
        </w:rPr>
        <w:t>, устанавливаются квоты для приема на работу инвалидов (далее </w:t>
      </w:r>
      <w:r w:rsidRPr="006A65F6">
        <w:rPr>
          <w:sz w:val="28"/>
          <w:szCs w:val="28"/>
        </w:rPr>
        <w:t>–</w:t>
      </w:r>
      <w:r w:rsidRPr="00A73282">
        <w:rPr>
          <w:sz w:val="28"/>
          <w:szCs w:val="28"/>
        </w:rPr>
        <w:t xml:space="preserve"> квот</w:t>
      </w:r>
      <w:r w:rsidR="00A90ED9">
        <w:rPr>
          <w:sz w:val="28"/>
          <w:szCs w:val="28"/>
        </w:rPr>
        <w:t>а</w:t>
      </w:r>
      <w:r w:rsidRPr="00A73282">
        <w:rPr>
          <w:sz w:val="28"/>
          <w:szCs w:val="28"/>
        </w:rPr>
        <w:t>).</w:t>
      </w:r>
      <w:proofErr w:type="gramEnd"/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A73282">
        <w:rPr>
          <w:sz w:val="28"/>
          <w:szCs w:val="28"/>
        </w:rPr>
        <w:t>Размер квот</w:t>
      </w:r>
      <w:r w:rsidR="00A90ED9">
        <w:rPr>
          <w:sz w:val="28"/>
          <w:szCs w:val="28"/>
        </w:rPr>
        <w:t>ы</w:t>
      </w:r>
      <w:r w:rsidRPr="00A73282">
        <w:rPr>
          <w:sz w:val="28"/>
          <w:szCs w:val="28"/>
        </w:rPr>
        <w:t> устанавливается в процентах от среднесписочной численности работников за предыдущий квартал без учета работников представительств и филиалов работодателя, расположенных в других субъектах Российской Федерации, не включая тех работников, условия труда которых отнесены к вредным и (или) опасным условиям труда по результатам аттестации рабочих мест по условиям труда или результатам специальной оценки условий труда:</w:t>
      </w:r>
      <w:proofErr w:type="gramEnd"/>
    </w:p>
    <w:p w:rsidR="00A73282" w:rsidRDefault="00F126DC" w:rsidP="00F126DC">
      <w:pPr>
        <w:pStyle w:val="af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3282" w:rsidRPr="00A73282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A73282" w:rsidRPr="00A73282">
        <w:rPr>
          <w:sz w:val="28"/>
          <w:szCs w:val="28"/>
        </w:rPr>
        <w:t>работодателей</w:t>
      </w:r>
      <w:r>
        <w:rPr>
          <w:sz w:val="28"/>
          <w:szCs w:val="28"/>
        </w:rPr>
        <w:t xml:space="preserve"> </w:t>
      </w:r>
      <w:r w:rsidR="00A73282" w:rsidRPr="00A73282">
        <w:rPr>
          <w:sz w:val="28"/>
          <w:szCs w:val="28"/>
        </w:rPr>
        <w:t>с численностью</w:t>
      </w:r>
      <w:r>
        <w:rPr>
          <w:sz w:val="28"/>
          <w:szCs w:val="28"/>
        </w:rPr>
        <w:t xml:space="preserve"> </w:t>
      </w:r>
      <w:r w:rsidR="00A73282" w:rsidRPr="00A73282">
        <w:rPr>
          <w:sz w:val="28"/>
          <w:szCs w:val="28"/>
        </w:rPr>
        <w:t>от </w:t>
      </w:r>
      <w:r w:rsidR="00A73282" w:rsidRPr="00A73282">
        <w:rPr>
          <w:bCs/>
          <w:sz w:val="28"/>
          <w:szCs w:val="28"/>
        </w:rPr>
        <w:t>36</w:t>
      </w:r>
      <w:r w:rsidR="00A73282" w:rsidRPr="00A73282">
        <w:rPr>
          <w:sz w:val="28"/>
          <w:szCs w:val="28"/>
        </w:rPr>
        <w:t> до </w:t>
      </w:r>
      <w:r w:rsidR="00A73282" w:rsidRPr="00A73282">
        <w:rPr>
          <w:bCs/>
          <w:sz w:val="28"/>
          <w:szCs w:val="28"/>
        </w:rPr>
        <w:t>2000</w:t>
      </w:r>
      <w:r w:rsidR="00A73282" w:rsidRPr="00A73282">
        <w:rPr>
          <w:sz w:val="28"/>
          <w:szCs w:val="28"/>
        </w:rPr>
        <w:t> человек</w:t>
      </w:r>
      <w:r>
        <w:rPr>
          <w:sz w:val="28"/>
          <w:szCs w:val="28"/>
        </w:rPr>
        <w:t xml:space="preserve"> </w:t>
      </w:r>
      <w:r w:rsidR="00A73282" w:rsidRPr="006A65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3282" w:rsidRPr="00A73282">
        <w:rPr>
          <w:sz w:val="28"/>
          <w:szCs w:val="28"/>
        </w:rPr>
        <w:t>3% от среднесписочной численности работников;</w:t>
      </w:r>
    </w:p>
    <w:p w:rsidR="00A73282" w:rsidRP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для работодателей с численностью </w:t>
      </w:r>
      <w:r w:rsidRPr="00A73282">
        <w:rPr>
          <w:bCs/>
          <w:sz w:val="28"/>
          <w:szCs w:val="28"/>
        </w:rPr>
        <w:t>свыше</w:t>
      </w:r>
      <w:r w:rsidRPr="00A73282">
        <w:rPr>
          <w:sz w:val="28"/>
          <w:szCs w:val="28"/>
        </w:rPr>
        <w:t> </w:t>
      </w:r>
      <w:r w:rsidRPr="00A73282">
        <w:rPr>
          <w:bCs/>
          <w:sz w:val="28"/>
          <w:szCs w:val="28"/>
        </w:rPr>
        <w:t>2000</w:t>
      </w:r>
      <w:r>
        <w:rPr>
          <w:sz w:val="28"/>
          <w:szCs w:val="28"/>
        </w:rPr>
        <w:t xml:space="preserve"> человек </w:t>
      </w:r>
      <w:r w:rsidRPr="006A65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3282">
        <w:rPr>
          <w:sz w:val="28"/>
          <w:szCs w:val="28"/>
        </w:rPr>
        <w:t>2% от среднесписочной численности работников.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Филиалам и представительствам работодателя устанавливается квота для приема на работу инвалидов в соответствии с законодательством субъектов Российской Федерации, на территориях которых они расположены, исходя из среднесписочной численности работников таких филиалов и представительств работодателя.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В соответствии с постановлением Правительства Российской Федерации от 30.05.2024 № 709 «О порядке выполнения работодателями квоты для приема на работу инвалидов»: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численность работников, которые должны быть трудоустроены в целях исполнения квоты, </w:t>
      </w:r>
      <w:r w:rsidRPr="00A73282">
        <w:rPr>
          <w:bCs/>
          <w:sz w:val="28"/>
          <w:szCs w:val="28"/>
        </w:rPr>
        <w:t>рассчитывается работодателем</w:t>
      </w:r>
      <w:r w:rsidRPr="00A73282">
        <w:rPr>
          <w:sz w:val="28"/>
          <w:szCs w:val="28"/>
        </w:rPr>
        <w:t> </w:t>
      </w:r>
      <w:r w:rsidRPr="00A73282">
        <w:rPr>
          <w:bCs/>
          <w:sz w:val="28"/>
          <w:szCs w:val="28"/>
        </w:rPr>
        <w:t>ежеквартально, до 10-го числа месяца</w:t>
      </w:r>
      <w:r w:rsidRPr="00A73282">
        <w:rPr>
          <w:sz w:val="28"/>
          <w:szCs w:val="28"/>
        </w:rPr>
        <w:t xml:space="preserve">, следующего за отчетным кварталом, исходя из среднесписочной численности работников за предыдущий квартал без учета работников представительств и филиалов работодателя, расположенных в других субъектах Российской Федерации, а также численности работников, условия </w:t>
      </w:r>
      <w:proofErr w:type="gramStart"/>
      <w:r w:rsidRPr="00A73282">
        <w:rPr>
          <w:sz w:val="28"/>
          <w:szCs w:val="28"/>
        </w:rPr>
        <w:t>труда</w:t>
      </w:r>
      <w:proofErr w:type="gramEnd"/>
      <w:r w:rsidRPr="00A73282">
        <w:rPr>
          <w:sz w:val="28"/>
          <w:szCs w:val="28"/>
        </w:rPr>
        <w:t xml:space="preserve"> на рабочих местах которых отнесены к вредным и (или) опасным условиям труда по результатам специальной оценки условий труда;</w:t>
      </w:r>
    </w:p>
    <w:p w:rsidR="00A73282" w:rsidRP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 xml:space="preserve">при расчете квоты для приема на работу инвалидов округление дробного числа производится в сторону уменьшения до целого значения, в случае если размер рассчитанной квоты менее единицы, значение квоты принимается </w:t>
      </w:r>
      <w:proofErr w:type="gramStart"/>
      <w:r w:rsidRPr="00A73282">
        <w:rPr>
          <w:sz w:val="28"/>
          <w:szCs w:val="28"/>
        </w:rPr>
        <w:t>равным</w:t>
      </w:r>
      <w:proofErr w:type="gramEnd"/>
      <w:r w:rsidRPr="00A73282">
        <w:rPr>
          <w:sz w:val="28"/>
          <w:szCs w:val="28"/>
        </w:rPr>
        <w:t xml:space="preserve"> единице.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</w:rPr>
      </w:pPr>
      <w:r w:rsidRPr="00A73282">
        <w:rPr>
          <w:bCs/>
          <w:sz w:val="28"/>
          <w:szCs w:val="28"/>
        </w:rPr>
        <w:t>Выполнение работодателем установленной квоты обеспечивается в случаях наличия: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заключенного трудового договора с инвалидом на рабочее место непосредственно у работодателя. </w:t>
      </w:r>
      <w:r w:rsidRPr="00A73282">
        <w:rPr>
          <w:bCs/>
          <w:sz w:val="28"/>
          <w:szCs w:val="28"/>
        </w:rPr>
        <w:t xml:space="preserve">При трудоустройстве одного инвалида </w:t>
      </w:r>
      <w:r w:rsidRPr="00A73282">
        <w:rPr>
          <w:bCs/>
          <w:sz w:val="28"/>
          <w:szCs w:val="28"/>
        </w:rPr>
        <w:lastRenderedPageBreak/>
        <w:t>I группы исполнение квоты считается кратным 2 рабочим местам</w:t>
      </w:r>
      <w:r w:rsidRPr="00A73282">
        <w:rPr>
          <w:sz w:val="28"/>
          <w:szCs w:val="28"/>
        </w:rPr>
        <w:t> для трудоустройства инвалидов;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заключенного трудового договора между инвалидом и иной организацией, включая общественные объединения инвалидов и образованные ими организации, в том числе хозяйственные товарищества и общества, уставный (складочный) капитал которых состоит из вклада общественного объединения инвалидов (далее </w:t>
      </w:r>
      <w:r w:rsidR="00F126DC" w:rsidRPr="006A65F6">
        <w:rPr>
          <w:sz w:val="28"/>
          <w:szCs w:val="28"/>
        </w:rPr>
        <w:t>–</w:t>
      </w:r>
      <w:r w:rsidRPr="00A73282">
        <w:rPr>
          <w:sz w:val="28"/>
          <w:szCs w:val="28"/>
        </w:rPr>
        <w:t xml:space="preserve"> иная организация), заключившей соглашение о трудоустройстве</w:t>
      </w:r>
      <w:r>
        <w:rPr>
          <w:sz w:val="28"/>
          <w:szCs w:val="28"/>
        </w:rPr>
        <w:t xml:space="preserve"> </w:t>
      </w:r>
      <w:r w:rsidRPr="00A73282">
        <w:rPr>
          <w:sz w:val="28"/>
          <w:szCs w:val="28"/>
        </w:rPr>
        <w:t>инвалида</w:t>
      </w:r>
      <w:r>
        <w:rPr>
          <w:sz w:val="28"/>
          <w:szCs w:val="28"/>
        </w:rPr>
        <w:t xml:space="preserve"> </w:t>
      </w:r>
      <w:r w:rsidRPr="00A73282">
        <w:rPr>
          <w:sz w:val="28"/>
          <w:szCs w:val="28"/>
        </w:rPr>
        <w:t>с работодателем, которому установлена квота (далее </w:t>
      </w:r>
      <w:r w:rsidR="00F126DC" w:rsidRPr="006A65F6">
        <w:rPr>
          <w:sz w:val="28"/>
          <w:szCs w:val="28"/>
        </w:rPr>
        <w:t>–</w:t>
      </w:r>
      <w:r w:rsidRPr="00A73282">
        <w:rPr>
          <w:sz w:val="28"/>
          <w:szCs w:val="28"/>
        </w:rPr>
        <w:t xml:space="preserve"> соглашение);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 xml:space="preserve"> заключенного трудового договора между инвалидом и индивидуальным предпринимателем, заключившим соглашение;</w:t>
      </w:r>
    </w:p>
    <w:p w:rsidR="00A73282" w:rsidRP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договора возмездного оказания услуг или иного договора</w:t>
      </w:r>
      <w:r w:rsidRPr="00A73282">
        <w:rPr>
          <w:sz w:val="28"/>
          <w:szCs w:val="28"/>
        </w:rPr>
        <w:br/>
        <w:t>с организацией, обеспечивающей для группы организаций выполнение квоты посредством заключения соглашения с иной организацией или индивидуальным предпринимателем, заключенного трудового договора между инвалидом и иной организацией, индивидуальным предпринимателем.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bCs/>
          <w:sz w:val="28"/>
          <w:szCs w:val="28"/>
        </w:rPr>
        <w:t>Работодатель освобождается от выполнения установленной квоты</w:t>
      </w:r>
      <w:r w:rsidRPr="00A73282">
        <w:rPr>
          <w:sz w:val="28"/>
          <w:szCs w:val="28"/>
        </w:rPr>
        <w:t>: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в случае если работодатели являются общественными объединениями инвалидов и образованными ими организациями, в том числе хозяйственными товариществами и обществами, уставный (складочный) капитал которых состоит из вклада общественного объединения инвалидов;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при признании работодателя несостоятельным (банкротом) и открытии конкурсного производства;</w:t>
      </w:r>
    </w:p>
    <w:p w:rsid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при уменьшении численности работников до числа работников, при котором квота не устанавливается;</w:t>
      </w:r>
    </w:p>
    <w:p w:rsidR="00A73282" w:rsidRPr="00A73282" w:rsidRDefault="00A73282" w:rsidP="00A73282">
      <w:pPr>
        <w:pStyle w:val="af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при отсутствии на учете в центре занятости населения безработных инвалидов, инвалидов, зарегистрированных в качестве ищущих работу соответствующих профессионально-квалификационным требованиям к вакансиям, заявленным работодателем, либо при отсутствии в субъекте Российской Федерации, где находится работодатель, иных организаций или индивидуальных предпринимателей, готовых заключить соглашение.</w:t>
      </w:r>
    </w:p>
    <w:p w:rsidR="00711769" w:rsidRDefault="00A73282" w:rsidP="00393C8F">
      <w:pPr>
        <w:pStyle w:val="af"/>
        <w:shd w:val="clear" w:color="auto" w:fill="FFFFFF"/>
        <w:spacing w:before="0" w:beforeAutospacing="0"/>
        <w:ind w:firstLine="709"/>
        <w:jc w:val="both"/>
        <w:rPr>
          <w:bCs/>
          <w:sz w:val="28"/>
          <w:szCs w:val="28"/>
        </w:rPr>
      </w:pPr>
      <w:r w:rsidRPr="00A73282">
        <w:rPr>
          <w:bCs/>
          <w:sz w:val="28"/>
          <w:szCs w:val="28"/>
        </w:rPr>
        <w:t>При отсутствии на учете в центре занятости населения безработных инвалидов</w:t>
      </w:r>
      <w:r w:rsidRPr="00A73282">
        <w:rPr>
          <w:sz w:val="28"/>
          <w:szCs w:val="28"/>
        </w:rPr>
        <w:t>, инвалидов, зарегистрированных в качестве ищущих работу, соответствующих профессионально-квалификационным требованиям к вакантным рабочим местам, заявленным работодателем в государственные учреждения службы занятости, у работодателей </w:t>
      </w:r>
      <w:r w:rsidRPr="00A73282">
        <w:rPr>
          <w:bCs/>
          <w:sz w:val="28"/>
          <w:szCs w:val="28"/>
        </w:rPr>
        <w:t>существует возможность заключения соглашения о трудоустройстве инвалидов с организациями и общественными объединениями</w:t>
      </w:r>
      <w:r w:rsidR="00777F03">
        <w:rPr>
          <w:bCs/>
          <w:sz w:val="28"/>
          <w:szCs w:val="28"/>
        </w:rPr>
        <w:t>.</w:t>
      </w:r>
    </w:p>
    <w:p w:rsidR="00393C8F" w:rsidRDefault="00393C8F" w:rsidP="00393C8F">
      <w:pPr>
        <w:pStyle w:val="af"/>
        <w:shd w:val="clear" w:color="auto" w:fill="FFFFFF"/>
        <w:spacing w:before="0" w:beforeAutospacing="0"/>
        <w:ind w:firstLine="709"/>
        <w:jc w:val="both"/>
        <w:rPr>
          <w:b/>
          <w:sz w:val="28"/>
          <w:szCs w:val="28"/>
        </w:rPr>
        <w:sectPr w:rsidR="00393C8F" w:rsidSect="00027C6C">
          <w:headerReference w:type="default" r:id="rId9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777F03" w:rsidRPr="00B15940" w:rsidRDefault="00777F03" w:rsidP="00777F03">
      <w:pPr>
        <w:tabs>
          <w:tab w:val="left" w:pos="3000"/>
        </w:tabs>
        <w:jc w:val="center"/>
        <w:rPr>
          <w:b/>
          <w:sz w:val="28"/>
          <w:szCs w:val="28"/>
        </w:rPr>
      </w:pPr>
      <w:r w:rsidRPr="00B15940">
        <w:rPr>
          <w:b/>
          <w:sz w:val="28"/>
          <w:szCs w:val="28"/>
        </w:rPr>
        <w:lastRenderedPageBreak/>
        <w:t xml:space="preserve">Организации, </w:t>
      </w:r>
      <w:r w:rsidR="0069334C">
        <w:rPr>
          <w:b/>
          <w:sz w:val="28"/>
          <w:szCs w:val="28"/>
        </w:rPr>
        <w:t xml:space="preserve">предлагающие </w:t>
      </w:r>
      <w:r w:rsidRPr="00B15940">
        <w:rPr>
          <w:b/>
          <w:sz w:val="28"/>
          <w:szCs w:val="28"/>
        </w:rPr>
        <w:t>заключ</w:t>
      </w:r>
      <w:r w:rsidR="0069334C">
        <w:rPr>
          <w:b/>
          <w:sz w:val="28"/>
          <w:szCs w:val="28"/>
        </w:rPr>
        <w:t>ение</w:t>
      </w:r>
      <w:r w:rsidRPr="00B15940">
        <w:rPr>
          <w:b/>
          <w:sz w:val="28"/>
          <w:szCs w:val="28"/>
        </w:rPr>
        <w:t xml:space="preserve"> договор</w:t>
      </w:r>
      <w:r w:rsidR="0069334C">
        <w:rPr>
          <w:b/>
          <w:sz w:val="28"/>
          <w:szCs w:val="28"/>
        </w:rPr>
        <w:t>а</w:t>
      </w:r>
      <w:r w:rsidRPr="00B15940">
        <w:rPr>
          <w:b/>
          <w:sz w:val="28"/>
          <w:szCs w:val="28"/>
        </w:rPr>
        <w:t xml:space="preserve"> аренды по  трудоустройству инвалидов на квотируемые рабочие места </w:t>
      </w:r>
      <w:r w:rsidRPr="00B15940">
        <w:rPr>
          <w:b/>
          <w:sz w:val="28"/>
          <w:szCs w:val="28"/>
        </w:rPr>
        <w:br w:type="textWrapping" w:clear="all"/>
      </w: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77F03" w:rsidRPr="00B15940" w:rsidTr="00393C8F">
        <w:trPr>
          <w:trHeight w:val="292"/>
        </w:trPr>
        <w:tc>
          <w:tcPr>
            <w:tcW w:w="9498" w:type="dxa"/>
          </w:tcPr>
          <w:p w:rsidR="00777F03" w:rsidRPr="00B15940" w:rsidRDefault="00777F03" w:rsidP="0069334C">
            <w:pPr>
              <w:pStyle w:val="ad"/>
              <w:numPr>
                <w:ilvl w:val="0"/>
                <w:numId w:val="34"/>
              </w:numPr>
              <w:ind w:left="34" w:firstLine="709"/>
              <w:contextualSpacing w:val="0"/>
              <w:jc w:val="both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 xml:space="preserve">Красноярская региональная  организация Общероссийской общественной организации «Всероссийское общество инвалидов», 660049, г. Красноярск, ул. Марковского, д. 56,  </w:t>
            </w:r>
            <w:hyperlink r:id="rId10" w:history="1">
              <w:r w:rsidRPr="00B15940">
                <w:rPr>
                  <w:sz w:val="28"/>
                  <w:szCs w:val="28"/>
                </w:rPr>
                <w:t>kro.voi@mail.ru</w:t>
              </w:r>
            </w:hyperlink>
            <w:r w:rsidRPr="00B15940">
              <w:rPr>
                <w:sz w:val="28"/>
                <w:szCs w:val="28"/>
              </w:rPr>
              <w:t>.</w:t>
            </w:r>
          </w:p>
          <w:p w:rsidR="00777F03" w:rsidRPr="00B15940" w:rsidRDefault="00777F03" w:rsidP="0069334C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15940">
              <w:rPr>
                <w:sz w:val="28"/>
                <w:szCs w:val="28"/>
              </w:rPr>
              <w:t>Зименко</w:t>
            </w:r>
            <w:proofErr w:type="spellEnd"/>
            <w:r w:rsidRPr="00B15940">
              <w:rPr>
                <w:sz w:val="28"/>
                <w:szCs w:val="28"/>
              </w:rPr>
              <w:t xml:space="preserve"> Галина Васильевна – председатель Красноярской региональной организации Общероссийской общественной организации «Всероссийское общество инвалидов», тел. (391) 212-11-97</w:t>
            </w:r>
            <w:r>
              <w:rPr>
                <w:sz w:val="28"/>
                <w:szCs w:val="28"/>
              </w:rPr>
              <w:t>.</w:t>
            </w:r>
          </w:p>
        </w:tc>
      </w:tr>
      <w:tr w:rsidR="00777F03" w:rsidRPr="00B15940" w:rsidTr="00566382">
        <w:trPr>
          <w:trHeight w:val="1685"/>
        </w:trPr>
        <w:tc>
          <w:tcPr>
            <w:tcW w:w="9498" w:type="dxa"/>
          </w:tcPr>
          <w:p w:rsidR="00777F03" w:rsidRPr="00B15940" w:rsidRDefault="00777F03" w:rsidP="0069334C">
            <w:pPr>
              <w:ind w:firstLine="709"/>
              <w:jc w:val="both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 xml:space="preserve">2. Красноярское региональное отделение Общероссийской общественной организации  инвалидов «Всероссийское общество глухих», 660049, г. Красноярск, ул. 9 Января, д. 26 «а», </w:t>
            </w:r>
            <w:hyperlink r:id="rId11" w:history="1">
              <w:r w:rsidRPr="00B15940">
                <w:rPr>
                  <w:sz w:val="28"/>
                  <w:szCs w:val="28"/>
                </w:rPr>
                <w:t>krasvog@mail.ru</w:t>
              </w:r>
            </w:hyperlink>
            <w:r w:rsidRPr="00B15940">
              <w:rPr>
                <w:sz w:val="28"/>
                <w:szCs w:val="28"/>
              </w:rPr>
              <w:t>.</w:t>
            </w:r>
          </w:p>
          <w:p w:rsidR="00777F03" w:rsidRPr="00B15940" w:rsidRDefault="00777F03" w:rsidP="0069334C">
            <w:pPr>
              <w:ind w:firstLine="709"/>
              <w:jc w:val="both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>Кондратьев Николай Павлович – председатель Красноярского регионального отделения Общероссийской общественной организации инвалидов «Всероссийское общество глухих», тел. (391) 227-87-43</w:t>
            </w:r>
            <w:r>
              <w:rPr>
                <w:sz w:val="28"/>
                <w:szCs w:val="28"/>
              </w:rPr>
              <w:t>.</w:t>
            </w:r>
          </w:p>
        </w:tc>
      </w:tr>
      <w:tr w:rsidR="00777F03" w:rsidRPr="00B15940" w:rsidTr="00566382">
        <w:trPr>
          <w:trHeight w:val="1695"/>
        </w:trPr>
        <w:tc>
          <w:tcPr>
            <w:tcW w:w="9498" w:type="dxa"/>
          </w:tcPr>
          <w:p w:rsidR="00777F03" w:rsidRPr="00B15940" w:rsidRDefault="00777F03" w:rsidP="0069334C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 xml:space="preserve">3. Общероссийская общественная организация инвалидов «Красноярская краевая организация  Всероссийского общества слепых», 660049, г. Красноярск, пр. Мира, д. 22 «а», </w:t>
            </w:r>
            <w:hyperlink r:id="rId12" w:history="1">
              <w:r w:rsidRPr="00B15940">
                <w:rPr>
                  <w:sz w:val="28"/>
                  <w:szCs w:val="28"/>
                </w:rPr>
                <w:t>krasnrop@vos.org.ru</w:t>
              </w:r>
            </w:hyperlink>
            <w:r w:rsidRPr="00B15940">
              <w:rPr>
                <w:sz w:val="28"/>
                <w:szCs w:val="28"/>
              </w:rPr>
              <w:t>.</w:t>
            </w:r>
          </w:p>
          <w:p w:rsidR="00777F03" w:rsidRPr="00B15940" w:rsidRDefault="00777F03" w:rsidP="0069334C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940">
              <w:rPr>
                <w:sz w:val="28"/>
                <w:szCs w:val="28"/>
              </w:rPr>
              <w:t>Прудкова</w:t>
            </w:r>
            <w:proofErr w:type="spellEnd"/>
            <w:r w:rsidRPr="00B15940">
              <w:rPr>
                <w:sz w:val="28"/>
                <w:szCs w:val="28"/>
              </w:rPr>
              <w:t xml:space="preserve"> Валентина Ивановна – председатель Общероссийской общественной организации инвалидов «Красноярская краевая организация Всероссийского общества слепых»,  тел. (391) 222-08-61.</w:t>
            </w:r>
          </w:p>
        </w:tc>
      </w:tr>
      <w:tr w:rsidR="00777F03" w:rsidRPr="00B15940" w:rsidTr="00566382">
        <w:trPr>
          <w:trHeight w:val="972"/>
        </w:trPr>
        <w:tc>
          <w:tcPr>
            <w:tcW w:w="9498" w:type="dxa"/>
          </w:tcPr>
          <w:p w:rsidR="00777F03" w:rsidRPr="00B15940" w:rsidRDefault="00777F03" w:rsidP="0069334C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>4. Общественная организация «Этот мир для тебя», 662971,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B15940">
              <w:rPr>
                <w:sz w:val="28"/>
                <w:szCs w:val="28"/>
              </w:rPr>
              <w:t xml:space="preserve">г. Железногорск, ул. Школьная, д. 31, </w:t>
            </w:r>
            <w:hyperlink r:id="rId13" w:history="1">
              <w:r w:rsidRPr="00B15940">
                <w:rPr>
                  <w:sz w:val="28"/>
                  <w:szCs w:val="28"/>
                </w:rPr>
                <w:t>voyinova@mail.ru</w:t>
              </w:r>
            </w:hyperlink>
            <w:r w:rsidRPr="00B15940">
              <w:rPr>
                <w:sz w:val="28"/>
                <w:szCs w:val="28"/>
              </w:rPr>
              <w:t>.</w:t>
            </w:r>
          </w:p>
          <w:p w:rsidR="00777F03" w:rsidRPr="00B15940" w:rsidRDefault="00777F03" w:rsidP="0069334C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940">
              <w:rPr>
                <w:sz w:val="28"/>
                <w:szCs w:val="28"/>
              </w:rPr>
              <w:t>Войнова</w:t>
            </w:r>
            <w:proofErr w:type="spellEnd"/>
            <w:r w:rsidRPr="00B15940">
              <w:rPr>
                <w:sz w:val="28"/>
                <w:szCs w:val="28"/>
              </w:rPr>
              <w:t xml:space="preserve"> Татьяна Федоровна – председатель Общественной организации «Этот мир для тебя»,  тел. 8 (902) 914-81-57.</w:t>
            </w:r>
          </w:p>
        </w:tc>
      </w:tr>
      <w:tr w:rsidR="00777F03" w:rsidRPr="00B15940" w:rsidTr="00566382">
        <w:trPr>
          <w:trHeight w:val="1224"/>
        </w:trPr>
        <w:tc>
          <w:tcPr>
            <w:tcW w:w="9498" w:type="dxa"/>
          </w:tcPr>
          <w:p w:rsidR="00777F03" w:rsidRPr="00B15940" w:rsidRDefault="00777F03" w:rsidP="0069334C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 xml:space="preserve">5. Красноярская краевая общественная организация инвалидов Союз «Чернобыль» и местного отделения ККО ОИ СЧ г. Красноярска, 660049, </w:t>
            </w:r>
            <w:r>
              <w:rPr>
                <w:sz w:val="28"/>
                <w:szCs w:val="28"/>
              </w:rPr>
              <w:t xml:space="preserve">      </w:t>
            </w:r>
            <w:r w:rsidRPr="00B15940">
              <w:rPr>
                <w:sz w:val="28"/>
                <w:szCs w:val="28"/>
              </w:rPr>
              <w:t xml:space="preserve">г. Красноярск, ул. Дубровинского, д. 56, оф.1-03,  тел. (391) 212-49-21,  </w:t>
            </w:r>
            <w:hyperlink r:id="rId14" w:history="1">
              <w:r w:rsidRPr="00B15940">
                <w:rPr>
                  <w:sz w:val="28"/>
                  <w:szCs w:val="28"/>
                </w:rPr>
                <w:t>kraschern@yandex.ru</w:t>
              </w:r>
            </w:hyperlink>
            <w:r w:rsidRPr="00B15940">
              <w:rPr>
                <w:sz w:val="28"/>
                <w:szCs w:val="28"/>
              </w:rPr>
              <w:t>.</w:t>
            </w:r>
          </w:p>
          <w:p w:rsidR="00777F03" w:rsidRPr="00B15940" w:rsidRDefault="00777F03" w:rsidP="00711769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>Михайлов Владимир Алексеевич – председатель правления, тел. 8 (913)</w:t>
            </w:r>
            <w:r w:rsidR="00711769" w:rsidRPr="00711769">
              <w:rPr>
                <w:sz w:val="28"/>
                <w:szCs w:val="28"/>
              </w:rPr>
              <w:t>-</w:t>
            </w:r>
            <w:r w:rsidRPr="00B15940">
              <w:rPr>
                <w:sz w:val="28"/>
                <w:szCs w:val="28"/>
              </w:rPr>
              <w:t>512-55-82.</w:t>
            </w:r>
          </w:p>
        </w:tc>
      </w:tr>
      <w:tr w:rsidR="00777F03" w:rsidRPr="00B15940" w:rsidTr="00566382">
        <w:trPr>
          <w:trHeight w:val="1974"/>
        </w:trPr>
        <w:tc>
          <w:tcPr>
            <w:tcW w:w="9498" w:type="dxa"/>
          </w:tcPr>
          <w:p w:rsidR="00777F03" w:rsidRPr="00B15940" w:rsidRDefault="00777F03" w:rsidP="0069334C">
            <w:pPr>
              <w:keepNext/>
              <w:keepLines/>
              <w:shd w:val="clear" w:color="auto" w:fill="FFFFFF"/>
              <w:ind w:firstLine="709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 xml:space="preserve"> 6. Автономная некоммерческая организация «Спортивно-оздоровительный клуб «Шаг за шагом к мечте»,  </w:t>
            </w:r>
            <w:r>
              <w:rPr>
                <w:sz w:val="28"/>
                <w:szCs w:val="28"/>
              </w:rPr>
              <w:t xml:space="preserve">660064, </w:t>
            </w:r>
            <w:r w:rsidRPr="00B15940">
              <w:rPr>
                <w:sz w:val="28"/>
                <w:szCs w:val="28"/>
              </w:rPr>
              <w:t>г. Красноярск, ул. Парусная,  д. 5, lelkalog@mail.ru.</w:t>
            </w:r>
          </w:p>
          <w:p w:rsidR="00777F03" w:rsidRPr="00B15940" w:rsidRDefault="00777F03" w:rsidP="0069334C">
            <w:pPr>
              <w:keepNext/>
              <w:keepLines/>
              <w:shd w:val="clear" w:color="auto" w:fill="FFFFFF"/>
              <w:ind w:firstLine="709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B15940">
              <w:rPr>
                <w:sz w:val="28"/>
                <w:szCs w:val="28"/>
              </w:rPr>
              <w:t xml:space="preserve">Шикунова Ольга Анатольевна – </w:t>
            </w:r>
            <w:r>
              <w:rPr>
                <w:sz w:val="28"/>
                <w:szCs w:val="28"/>
              </w:rPr>
              <w:t>п</w:t>
            </w:r>
            <w:r w:rsidRPr="00B15940">
              <w:rPr>
                <w:sz w:val="28"/>
                <w:szCs w:val="28"/>
              </w:rPr>
              <w:t>редседател</w:t>
            </w:r>
            <w:r w:rsidRPr="00B15940">
              <w:rPr>
                <w:rFonts w:hint="eastAsia"/>
                <w:sz w:val="28"/>
                <w:szCs w:val="28"/>
              </w:rPr>
              <w:t>ь</w:t>
            </w:r>
            <w:r w:rsidRPr="00B15940">
              <w:rPr>
                <w:sz w:val="28"/>
                <w:szCs w:val="28"/>
              </w:rPr>
              <w:t xml:space="preserve"> правления АНО «Спортивно-оздоровительный клуб «Шаг за шагом к мечте», тел. 8 (950) 427-75-07.   </w:t>
            </w:r>
          </w:p>
        </w:tc>
      </w:tr>
    </w:tbl>
    <w:p w:rsidR="00A73282" w:rsidRPr="00A73282" w:rsidRDefault="00A73282" w:rsidP="00A73282">
      <w:pPr>
        <w:pStyle w:val="af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В соответствии с пунктом 7 статьи 53  Федерального Закона РФ от 12.12.2023 № 565-ФЗ «О занятости населения в Российской Федерации»  </w:t>
      </w:r>
      <w:r w:rsidRPr="00A73282">
        <w:rPr>
          <w:bCs/>
          <w:sz w:val="28"/>
          <w:szCs w:val="28"/>
        </w:rPr>
        <w:t xml:space="preserve">работодатель обязан информировать государственную службу занятости о выполнении квоты для приема на работу инвалидов ежемесячно не позднее 10-го числа месяца, следующего </w:t>
      </w:r>
      <w:proofErr w:type="gramStart"/>
      <w:r w:rsidRPr="00A73282">
        <w:rPr>
          <w:bCs/>
          <w:sz w:val="28"/>
          <w:szCs w:val="28"/>
        </w:rPr>
        <w:t>за</w:t>
      </w:r>
      <w:proofErr w:type="gramEnd"/>
      <w:r w:rsidRPr="00A73282">
        <w:rPr>
          <w:bCs/>
          <w:sz w:val="28"/>
          <w:szCs w:val="28"/>
        </w:rPr>
        <w:t> отчетным</w:t>
      </w:r>
      <w:r w:rsidRPr="00A73282">
        <w:rPr>
          <w:sz w:val="28"/>
          <w:szCs w:val="28"/>
        </w:rPr>
        <w:t>.</w:t>
      </w:r>
    </w:p>
    <w:p w:rsidR="00A73282" w:rsidRPr="00A73282" w:rsidRDefault="00A73282" w:rsidP="00393C8F">
      <w:pPr>
        <w:pStyle w:val="af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A73282">
        <w:rPr>
          <w:sz w:val="28"/>
          <w:szCs w:val="28"/>
        </w:rPr>
        <w:t>В соответствии с пунктом 2 статьи 53 Федерального закона  от 12.12.2023 № 565-ФЗ «О занятости населения в Российской Федерации» работодатели обязаны размещать вышеуказанную информацию на </w:t>
      </w:r>
      <w:hyperlink r:id="rId15" w:history="1">
        <w:r w:rsidRPr="00A73282">
          <w:rPr>
            <w:sz w:val="28"/>
            <w:szCs w:val="28"/>
          </w:rPr>
          <w:t>единой цифровой платформе «Работа России»</w:t>
        </w:r>
      </w:hyperlink>
      <w:r w:rsidRPr="00A73282">
        <w:rPr>
          <w:sz w:val="28"/>
          <w:szCs w:val="28"/>
        </w:rPr>
        <w:t>.</w:t>
      </w:r>
    </w:p>
    <w:p w:rsidR="00C05957" w:rsidRPr="00393C8F" w:rsidRDefault="00A73282" w:rsidP="00393C8F">
      <w:pPr>
        <w:pStyle w:val="af"/>
        <w:shd w:val="clear" w:color="auto" w:fill="FFFFFF"/>
        <w:spacing w:before="0" w:beforeAutospacing="0"/>
        <w:ind w:firstLine="708"/>
        <w:contextualSpacing/>
        <w:jc w:val="both"/>
        <w:rPr>
          <w:rFonts w:ascii="Segoe UI" w:hAnsi="Segoe UI" w:cs="Segoe UI"/>
          <w:color w:val="021531"/>
          <w:sz w:val="27"/>
          <w:szCs w:val="27"/>
        </w:rPr>
      </w:pPr>
      <w:r w:rsidRPr="00A73282">
        <w:rPr>
          <w:sz w:val="28"/>
          <w:szCs w:val="28"/>
        </w:rPr>
        <w:t>Дополнительную информацию можно получить в отделе социальной поддержки безработных по телефону </w:t>
      </w:r>
      <w:r w:rsidRPr="00777F03">
        <w:rPr>
          <w:bCs/>
          <w:sz w:val="28"/>
          <w:szCs w:val="28"/>
        </w:rPr>
        <w:t>(391) 213-27-83</w:t>
      </w:r>
      <w:r w:rsidRPr="00777F03">
        <w:rPr>
          <w:rStyle w:val="af0"/>
          <w:rFonts w:ascii="Segoe UI" w:hAnsi="Segoe UI" w:cs="Segoe UI"/>
          <w:color w:val="021531"/>
          <w:sz w:val="27"/>
          <w:szCs w:val="27"/>
        </w:rPr>
        <w:t>.</w:t>
      </w:r>
    </w:p>
    <w:sectPr w:rsidR="00C05957" w:rsidRPr="00393C8F" w:rsidSect="00393C8F">
      <w:pgSz w:w="11906" w:h="16838"/>
      <w:pgMar w:top="568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1" w:rsidRDefault="00CA7E41" w:rsidP="009D6E66">
      <w:r>
        <w:separator/>
      </w:r>
    </w:p>
  </w:endnote>
  <w:endnote w:type="continuationSeparator" w:id="0">
    <w:p w:rsidR="00CA7E41" w:rsidRDefault="00CA7E41" w:rsidP="009D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1" w:rsidRDefault="00CA7E41" w:rsidP="009D6E66">
      <w:r>
        <w:separator/>
      </w:r>
    </w:p>
  </w:footnote>
  <w:footnote w:type="continuationSeparator" w:id="0">
    <w:p w:rsidR="00CA7E41" w:rsidRDefault="00CA7E41" w:rsidP="009D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719725"/>
      <w:docPartObj>
        <w:docPartGallery w:val="Page Numbers (Top of Page)"/>
        <w:docPartUnique/>
      </w:docPartObj>
    </w:sdtPr>
    <w:sdtEndPr/>
    <w:sdtContent>
      <w:p w:rsidR="009D6E66" w:rsidRDefault="009D6E6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FF">
          <w:rPr>
            <w:noProof/>
          </w:rPr>
          <w:t>2</w:t>
        </w:r>
        <w:r>
          <w:fldChar w:fldCharType="end"/>
        </w:r>
      </w:p>
    </w:sdtContent>
  </w:sdt>
  <w:p w:rsidR="009D6E66" w:rsidRDefault="009D6E6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9C8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07BC3"/>
    <w:multiLevelType w:val="hybridMultilevel"/>
    <w:tmpl w:val="5BE2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5080"/>
    <w:multiLevelType w:val="multilevel"/>
    <w:tmpl w:val="0A8C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E4A89"/>
    <w:multiLevelType w:val="multilevel"/>
    <w:tmpl w:val="79E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F0B3F"/>
    <w:multiLevelType w:val="multilevel"/>
    <w:tmpl w:val="38F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57C84"/>
    <w:multiLevelType w:val="hybridMultilevel"/>
    <w:tmpl w:val="52C8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2BCD"/>
    <w:multiLevelType w:val="multilevel"/>
    <w:tmpl w:val="0640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1632C"/>
    <w:multiLevelType w:val="multilevel"/>
    <w:tmpl w:val="C2C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245A8"/>
    <w:multiLevelType w:val="multilevel"/>
    <w:tmpl w:val="DC46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763BC"/>
    <w:multiLevelType w:val="multilevel"/>
    <w:tmpl w:val="D840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66EFF"/>
    <w:multiLevelType w:val="multilevel"/>
    <w:tmpl w:val="0D4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93EF7"/>
    <w:multiLevelType w:val="hybridMultilevel"/>
    <w:tmpl w:val="A70C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170EC"/>
    <w:multiLevelType w:val="multilevel"/>
    <w:tmpl w:val="B2A8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654A6"/>
    <w:multiLevelType w:val="hybridMultilevel"/>
    <w:tmpl w:val="4122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62EE2"/>
    <w:multiLevelType w:val="hybridMultilevel"/>
    <w:tmpl w:val="802A380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446A6A69"/>
    <w:multiLevelType w:val="hybridMultilevel"/>
    <w:tmpl w:val="3402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864FE"/>
    <w:multiLevelType w:val="hybridMultilevel"/>
    <w:tmpl w:val="7628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C1A39"/>
    <w:multiLevelType w:val="multilevel"/>
    <w:tmpl w:val="72F0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87E90"/>
    <w:multiLevelType w:val="hybridMultilevel"/>
    <w:tmpl w:val="B04E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D22E6"/>
    <w:multiLevelType w:val="multilevel"/>
    <w:tmpl w:val="253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653867"/>
    <w:multiLevelType w:val="hybridMultilevel"/>
    <w:tmpl w:val="28E4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26216"/>
    <w:multiLevelType w:val="hybridMultilevel"/>
    <w:tmpl w:val="79C0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016E"/>
    <w:multiLevelType w:val="multilevel"/>
    <w:tmpl w:val="191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100E0"/>
    <w:multiLevelType w:val="multilevel"/>
    <w:tmpl w:val="8AE6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B47A01"/>
    <w:multiLevelType w:val="hybridMultilevel"/>
    <w:tmpl w:val="A2A0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65DD4"/>
    <w:multiLevelType w:val="hybridMultilevel"/>
    <w:tmpl w:val="D058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339EF"/>
    <w:multiLevelType w:val="multilevel"/>
    <w:tmpl w:val="A0A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5D43D8"/>
    <w:multiLevelType w:val="hybridMultilevel"/>
    <w:tmpl w:val="1C5C79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6B2489"/>
    <w:multiLevelType w:val="hybridMultilevel"/>
    <w:tmpl w:val="B75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D1180"/>
    <w:multiLevelType w:val="multilevel"/>
    <w:tmpl w:val="417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212DE"/>
    <w:multiLevelType w:val="hybridMultilevel"/>
    <w:tmpl w:val="27A2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836EF"/>
    <w:multiLevelType w:val="multilevel"/>
    <w:tmpl w:val="4B3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AA7B5A"/>
    <w:multiLevelType w:val="hybridMultilevel"/>
    <w:tmpl w:val="444EDF94"/>
    <w:lvl w:ilvl="0" w:tplc="A1EA01F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8B1D3F"/>
    <w:multiLevelType w:val="hybridMultilevel"/>
    <w:tmpl w:val="EF0A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14"/>
  </w:num>
  <w:num w:numId="6">
    <w:abstractNumId w:val="0"/>
  </w:num>
  <w:num w:numId="7">
    <w:abstractNumId w:val="22"/>
  </w:num>
  <w:num w:numId="8">
    <w:abstractNumId w:val="29"/>
  </w:num>
  <w:num w:numId="9">
    <w:abstractNumId w:val="10"/>
  </w:num>
  <w:num w:numId="10">
    <w:abstractNumId w:val="33"/>
  </w:num>
  <w:num w:numId="11">
    <w:abstractNumId w:val="18"/>
  </w:num>
  <w:num w:numId="12">
    <w:abstractNumId w:val="11"/>
  </w:num>
  <w:num w:numId="13">
    <w:abstractNumId w:val="1"/>
  </w:num>
  <w:num w:numId="14">
    <w:abstractNumId w:val="24"/>
  </w:num>
  <w:num w:numId="15">
    <w:abstractNumId w:val="3"/>
  </w:num>
  <w:num w:numId="16">
    <w:abstractNumId w:val="31"/>
  </w:num>
  <w:num w:numId="17">
    <w:abstractNumId w:val="2"/>
  </w:num>
  <w:num w:numId="18">
    <w:abstractNumId w:val="19"/>
  </w:num>
  <w:num w:numId="19">
    <w:abstractNumId w:val="20"/>
  </w:num>
  <w:num w:numId="20">
    <w:abstractNumId w:val="30"/>
  </w:num>
  <w:num w:numId="21">
    <w:abstractNumId w:val="25"/>
  </w:num>
  <w:num w:numId="22">
    <w:abstractNumId w:val="4"/>
  </w:num>
  <w:num w:numId="23">
    <w:abstractNumId w:val="23"/>
  </w:num>
  <w:num w:numId="24">
    <w:abstractNumId w:val="12"/>
  </w:num>
  <w:num w:numId="25">
    <w:abstractNumId w:val="13"/>
  </w:num>
  <w:num w:numId="26">
    <w:abstractNumId w:val="28"/>
  </w:num>
  <w:num w:numId="27">
    <w:abstractNumId w:val="16"/>
  </w:num>
  <w:num w:numId="28">
    <w:abstractNumId w:val="15"/>
  </w:num>
  <w:num w:numId="29">
    <w:abstractNumId w:val="27"/>
  </w:num>
  <w:num w:numId="30">
    <w:abstractNumId w:val="9"/>
  </w:num>
  <w:num w:numId="31">
    <w:abstractNumId w:val="7"/>
  </w:num>
  <w:num w:numId="32">
    <w:abstractNumId w:val="8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0BF"/>
    <w:rsid w:val="0000156E"/>
    <w:rsid w:val="00002D53"/>
    <w:rsid w:val="00005AFE"/>
    <w:rsid w:val="00015AB1"/>
    <w:rsid w:val="0001601C"/>
    <w:rsid w:val="0001657B"/>
    <w:rsid w:val="00021A2C"/>
    <w:rsid w:val="00022F63"/>
    <w:rsid w:val="00024D02"/>
    <w:rsid w:val="00024D47"/>
    <w:rsid w:val="00027C6C"/>
    <w:rsid w:val="000324C4"/>
    <w:rsid w:val="00032861"/>
    <w:rsid w:val="0003570C"/>
    <w:rsid w:val="00035F42"/>
    <w:rsid w:val="00035F6C"/>
    <w:rsid w:val="0004027C"/>
    <w:rsid w:val="000415B2"/>
    <w:rsid w:val="00042E29"/>
    <w:rsid w:val="00043527"/>
    <w:rsid w:val="00043651"/>
    <w:rsid w:val="000529F9"/>
    <w:rsid w:val="000541F0"/>
    <w:rsid w:val="00055F72"/>
    <w:rsid w:val="00071494"/>
    <w:rsid w:val="00073E30"/>
    <w:rsid w:val="00086119"/>
    <w:rsid w:val="00091D6A"/>
    <w:rsid w:val="000935EB"/>
    <w:rsid w:val="00095C4F"/>
    <w:rsid w:val="0009634D"/>
    <w:rsid w:val="000A345C"/>
    <w:rsid w:val="000A6DD1"/>
    <w:rsid w:val="000A71EB"/>
    <w:rsid w:val="000B2078"/>
    <w:rsid w:val="000B3E36"/>
    <w:rsid w:val="000C10ED"/>
    <w:rsid w:val="000C2599"/>
    <w:rsid w:val="000C7B37"/>
    <w:rsid w:val="000E0C9F"/>
    <w:rsid w:val="000E1113"/>
    <w:rsid w:val="000E1340"/>
    <w:rsid w:val="000F17FA"/>
    <w:rsid w:val="00105F49"/>
    <w:rsid w:val="00111B6A"/>
    <w:rsid w:val="00123AB5"/>
    <w:rsid w:val="00125BD0"/>
    <w:rsid w:val="00125D24"/>
    <w:rsid w:val="001268C9"/>
    <w:rsid w:val="0012750A"/>
    <w:rsid w:val="0013696A"/>
    <w:rsid w:val="00141927"/>
    <w:rsid w:val="00141AF7"/>
    <w:rsid w:val="00144AA1"/>
    <w:rsid w:val="00147A78"/>
    <w:rsid w:val="001501FE"/>
    <w:rsid w:val="00150BAE"/>
    <w:rsid w:val="001519C4"/>
    <w:rsid w:val="001529DF"/>
    <w:rsid w:val="001539B7"/>
    <w:rsid w:val="00160E29"/>
    <w:rsid w:val="00170B24"/>
    <w:rsid w:val="00185C49"/>
    <w:rsid w:val="00192991"/>
    <w:rsid w:val="001A05B3"/>
    <w:rsid w:val="001A1EE4"/>
    <w:rsid w:val="001A2D20"/>
    <w:rsid w:val="001A5E49"/>
    <w:rsid w:val="001A658C"/>
    <w:rsid w:val="001B2543"/>
    <w:rsid w:val="001B6741"/>
    <w:rsid w:val="001D228D"/>
    <w:rsid w:val="001D6945"/>
    <w:rsid w:val="001E0BEF"/>
    <w:rsid w:val="001E1B1C"/>
    <w:rsid w:val="001E3906"/>
    <w:rsid w:val="001E552D"/>
    <w:rsid w:val="001E6990"/>
    <w:rsid w:val="001F68ED"/>
    <w:rsid w:val="001F7E7F"/>
    <w:rsid w:val="0021043F"/>
    <w:rsid w:val="00210774"/>
    <w:rsid w:val="00215C26"/>
    <w:rsid w:val="00217F77"/>
    <w:rsid w:val="00223A94"/>
    <w:rsid w:val="00231398"/>
    <w:rsid w:val="00235B69"/>
    <w:rsid w:val="00254F30"/>
    <w:rsid w:val="00266152"/>
    <w:rsid w:val="00267CF1"/>
    <w:rsid w:val="00275B49"/>
    <w:rsid w:val="002769EE"/>
    <w:rsid w:val="002874D2"/>
    <w:rsid w:val="00294C64"/>
    <w:rsid w:val="00297150"/>
    <w:rsid w:val="002A28DD"/>
    <w:rsid w:val="002A5AB6"/>
    <w:rsid w:val="002A7AA4"/>
    <w:rsid w:val="002A7FBA"/>
    <w:rsid w:val="002B0B17"/>
    <w:rsid w:val="002B19EB"/>
    <w:rsid w:val="002B1C16"/>
    <w:rsid w:val="002C2ABD"/>
    <w:rsid w:val="002C2B76"/>
    <w:rsid w:val="002C377E"/>
    <w:rsid w:val="002C3F3F"/>
    <w:rsid w:val="002C69B7"/>
    <w:rsid w:val="002D09BE"/>
    <w:rsid w:val="0030040B"/>
    <w:rsid w:val="003052ED"/>
    <w:rsid w:val="00305F97"/>
    <w:rsid w:val="00310D4B"/>
    <w:rsid w:val="0031298F"/>
    <w:rsid w:val="00313066"/>
    <w:rsid w:val="00314509"/>
    <w:rsid w:val="003272A6"/>
    <w:rsid w:val="003406D7"/>
    <w:rsid w:val="0035006A"/>
    <w:rsid w:val="00351F54"/>
    <w:rsid w:val="00352119"/>
    <w:rsid w:val="00355E34"/>
    <w:rsid w:val="003563F0"/>
    <w:rsid w:val="00360C08"/>
    <w:rsid w:val="00372D8B"/>
    <w:rsid w:val="0037760C"/>
    <w:rsid w:val="00385323"/>
    <w:rsid w:val="00391A56"/>
    <w:rsid w:val="0039277B"/>
    <w:rsid w:val="00393C8F"/>
    <w:rsid w:val="00395B58"/>
    <w:rsid w:val="003A1708"/>
    <w:rsid w:val="003A47E4"/>
    <w:rsid w:val="003A6F83"/>
    <w:rsid w:val="003A7C1F"/>
    <w:rsid w:val="003B035F"/>
    <w:rsid w:val="003B2E9C"/>
    <w:rsid w:val="003C0B02"/>
    <w:rsid w:val="003C3C36"/>
    <w:rsid w:val="003C411E"/>
    <w:rsid w:val="003C6B8C"/>
    <w:rsid w:val="003D08B8"/>
    <w:rsid w:val="003E046D"/>
    <w:rsid w:val="003E144A"/>
    <w:rsid w:val="003E298F"/>
    <w:rsid w:val="003E3644"/>
    <w:rsid w:val="003F003E"/>
    <w:rsid w:val="003F161D"/>
    <w:rsid w:val="003F7DBF"/>
    <w:rsid w:val="004017FB"/>
    <w:rsid w:val="00410D65"/>
    <w:rsid w:val="00412BC3"/>
    <w:rsid w:val="004240DB"/>
    <w:rsid w:val="00426C51"/>
    <w:rsid w:val="00435D57"/>
    <w:rsid w:val="004440D2"/>
    <w:rsid w:val="0044540D"/>
    <w:rsid w:val="00445785"/>
    <w:rsid w:val="00453308"/>
    <w:rsid w:val="004646B1"/>
    <w:rsid w:val="00466B0E"/>
    <w:rsid w:val="00470EC2"/>
    <w:rsid w:val="004712AB"/>
    <w:rsid w:val="00472559"/>
    <w:rsid w:val="0047512F"/>
    <w:rsid w:val="00487E7B"/>
    <w:rsid w:val="004915E0"/>
    <w:rsid w:val="004925EE"/>
    <w:rsid w:val="00493631"/>
    <w:rsid w:val="00494695"/>
    <w:rsid w:val="00495422"/>
    <w:rsid w:val="00497E86"/>
    <w:rsid w:val="004A27D9"/>
    <w:rsid w:val="004A4235"/>
    <w:rsid w:val="004A429A"/>
    <w:rsid w:val="004B46F6"/>
    <w:rsid w:val="004C2A82"/>
    <w:rsid w:val="004D35D6"/>
    <w:rsid w:val="0050087E"/>
    <w:rsid w:val="0050317C"/>
    <w:rsid w:val="005054CC"/>
    <w:rsid w:val="00506F38"/>
    <w:rsid w:val="00510D33"/>
    <w:rsid w:val="00512229"/>
    <w:rsid w:val="00514BE8"/>
    <w:rsid w:val="00515943"/>
    <w:rsid w:val="00521BA5"/>
    <w:rsid w:val="00523337"/>
    <w:rsid w:val="00524F97"/>
    <w:rsid w:val="0053009E"/>
    <w:rsid w:val="005331E6"/>
    <w:rsid w:val="00534786"/>
    <w:rsid w:val="005514D9"/>
    <w:rsid w:val="00552812"/>
    <w:rsid w:val="005546FA"/>
    <w:rsid w:val="005575F0"/>
    <w:rsid w:val="00557C12"/>
    <w:rsid w:val="005624AF"/>
    <w:rsid w:val="005671CA"/>
    <w:rsid w:val="00590D01"/>
    <w:rsid w:val="005938BA"/>
    <w:rsid w:val="00593915"/>
    <w:rsid w:val="00595D2C"/>
    <w:rsid w:val="005970FE"/>
    <w:rsid w:val="005A5AD2"/>
    <w:rsid w:val="005A6D9B"/>
    <w:rsid w:val="005B0998"/>
    <w:rsid w:val="005B0D1A"/>
    <w:rsid w:val="005B6151"/>
    <w:rsid w:val="005B780D"/>
    <w:rsid w:val="005C1445"/>
    <w:rsid w:val="005C62BD"/>
    <w:rsid w:val="005D04C8"/>
    <w:rsid w:val="005D25FA"/>
    <w:rsid w:val="005D470B"/>
    <w:rsid w:val="005E407F"/>
    <w:rsid w:val="005F01BD"/>
    <w:rsid w:val="005F08C1"/>
    <w:rsid w:val="005F493E"/>
    <w:rsid w:val="005F607A"/>
    <w:rsid w:val="0060333C"/>
    <w:rsid w:val="00615660"/>
    <w:rsid w:val="00616652"/>
    <w:rsid w:val="00621227"/>
    <w:rsid w:val="0062335B"/>
    <w:rsid w:val="006238D0"/>
    <w:rsid w:val="00624E51"/>
    <w:rsid w:val="0062610B"/>
    <w:rsid w:val="0063235E"/>
    <w:rsid w:val="00635353"/>
    <w:rsid w:val="00635982"/>
    <w:rsid w:val="00637A69"/>
    <w:rsid w:val="006450B5"/>
    <w:rsid w:val="00645D17"/>
    <w:rsid w:val="00646ADB"/>
    <w:rsid w:val="006506FE"/>
    <w:rsid w:val="0065184D"/>
    <w:rsid w:val="00655FFB"/>
    <w:rsid w:val="00660A80"/>
    <w:rsid w:val="006628E8"/>
    <w:rsid w:val="006666A9"/>
    <w:rsid w:val="00666F40"/>
    <w:rsid w:val="00667855"/>
    <w:rsid w:val="00670072"/>
    <w:rsid w:val="00671502"/>
    <w:rsid w:val="00672D58"/>
    <w:rsid w:val="00673E95"/>
    <w:rsid w:val="006751C8"/>
    <w:rsid w:val="00686E4B"/>
    <w:rsid w:val="00687998"/>
    <w:rsid w:val="0069334C"/>
    <w:rsid w:val="00693FED"/>
    <w:rsid w:val="006A3C31"/>
    <w:rsid w:val="006A3C81"/>
    <w:rsid w:val="006A65F6"/>
    <w:rsid w:val="006B4BB8"/>
    <w:rsid w:val="006C7823"/>
    <w:rsid w:val="006D381E"/>
    <w:rsid w:val="006D79CE"/>
    <w:rsid w:val="006E3359"/>
    <w:rsid w:val="006E3982"/>
    <w:rsid w:val="006E49F5"/>
    <w:rsid w:val="006E7833"/>
    <w:rsid w:val="006F74A6"/>
    <w:rsid w:val="006F767E"/>
    <w:rsid w:val="00702443"/>
    <w:rsid w:val="007028C7"/>
    <w:rsid w:val="00711769"/>
    <w:rsid w:val="00713D95"/>
    <w:rsid w:val="0071559A"/>
    <w:rsid w:val="0071697B"/>
    <w:rsid w:val="0072089B"/>
    <w:rsid w:val="00720DF8"/>
    <w:rsid w:val="00723D8C"/>
    <w:rsid w:val="00725DC1"/>
    <w:rsid w:val="007306F0"/>
    <w:rsid w:val="007311F9"/>
    <w:rsid w:val="00731A45"/>
    <w:rsid w:val="00732FB7"/>
    <w:rsid w:val="007336E4"/>
    <w:rsid w:val="0074671F"/>
    <w:rsid w:val="00757A3D"/>
    <w:rsid w:val="00763BB6"/>
    <w:rsid w:val="00763BCD"/>
    <w:rsid w:val="0076410C"/>
    <w:rsid w:val="00766259"/>
    <w:rsid w:val="00775784"/>
    <w:rsid w:val="00777F03"/>
    <w:rsid w:val="00781347"/>
    <w:rsid w:val="00785431"/>
    <w:rsid w:val="00790E06"/>
    <w:rsid w:val="00792A66"/>
    <w:rsid w:val="007931B1"/>
    <w:rsid w:val="007A2A42"/>
    <w:rsid w:val="007A7009"/>
    <w:rsid w:val="007B0222"/>
    <w:rsid w:val="007B3783"/>
    <w:rsid w:val="007B5AAB"/>
    <w:rsid w:val="007B6481"/>
    <w:rsid w:val="007B7427"/>
    <w:rsid w:val="007C26E1"/>
    <w:rsid w:val="007C320C"/>
    <w:rsid w:val="007C432F"/>
    <w:rsid w:val="007D5CBD"/>
    <w:rsid w:val="007E06AC"/>
    <w:rsid w:val="007E2C8E"/>
    <w:rsid w:val="007E750E"/>
    <w:rsid w:val="007F0514"/>
    <w:rsid w:val="007F2176"/>
    <w:rsid w:val="007F40A8"/>
    <w:rsid w:val="0080033F"/>
    <w:rsid w:val="00801730"/>
    <w:rsid w:val="00805C36"/>
    <w:rsid w:val="00807EB8"/>
    <w:rsid w:val="00811081"/>
    <w:rsid w:val="00813087"/>
    <w:rsid w:val="0081560E"/>
    <w:rsid w:val="0081576A"/>
    <w:rsid w:val="0082065F"/>
    <w:rsid w:val="00824983"/>
    <w:rsid w:val="0083222C"/>
    <w:rsid w:val="008322B8"/>
    <w:rsid w:val="0083461A"/>
    <w:rsid w:val="008376EC"/>
    <w:rsid w:val="0084064A"/>
    <w:rsid w:val="008475E8"/>
    <w:rsid w:val="00857549"/>
    <w:rsid w:val="00864064"/>
    <w:rsid w:val="0086591F"/>
    <w:rsid w:val="00871F2E"/>
    <w:rsid w:val="008772B0"/>
    <w:rsid w:val="00883F9A"/>
    <w:rsid w:val="00885551"/>
    <w:rsid w:val="00894FF8"/>
    <w:rsid w:val="008A6201"/>
    <w:rsid w:val="008A7212"/>
    <w:rsid w:val="008B126F"/>
    <w:rsid w:val="008B1FD6"/>
    <w:rsid w:val="008B43DE"/>
    <w:rsid w:val="008B5BF9"/>
    <w:rsid w:val="008D1BCC"/>
    <w:rsid w:val="008D1E4F"/>
    <w:rsid w:val="008D2BAD"/>
    <w:rsid w:val="008D4061"/>
    <w:rsid w:val="008D628D"/>
    <w:rsid w:val="008D7A03"/>
    <w:rsid w:val="008E077B"/>
    <w:rsid w:val="008E1E13"/>
    <w:rsid w:val="008E25DE"/>
    <w:rsid w:val="008E26DF"/>
    <w:rsid w:val="008E7971"/>
    <w:rsid w:val="008E7ECA"/>
    <w:rsid w:val="008F4047"/>
    <w:rsid w:val="00900E29"/>
    <w:rsid w:val="00903E9E"/>
    <w:rsid w:val="00914975"/>
    <w:rsid w:val="00920B6C"/>
    <w:rsid w:val="00925655"/>
    <w:rsid w:val="009274E6"/>
    <w:rsid w:val="00943F0F"/>
    <w:rsid w:val="00950267"/>
    <w:rsid w:val="00950926"/>
    <w:rsid w:val="00951DA6"/>
    <w:rsid w:val="00963393"/>
    <w:rsid w:val="00965199"/>
    <w:rsid w:val="009654CE"/>
    <w:rsid w:val="00965E19"/>
    <w:rsid w:val="00966560"/>
    <w:rsid w:val="00977950"/>
    <w:rsid w:val="00985D9D"/>
    <w:rsid w:val="00991B85"/>
    <w:rsid w:val="009A7A86"/>
    <w:rsid w:val="009B7E26"/>
    <w:rsid w:val="009C25A2"/>
    <w:rsid w:val="009D05BD"/>
    <w:rsid w:val="009D55F1"/>
    <w:rsid w:val="009D6E66"/>
    <w:rsid w:val="009E4806"/>
    <w:rsid w:val="009E73D5"/>
    <w:rsid w:val="009F693F"/>
    <w:rsid w:val="00A0382D"/>
    <w:rsid w:val="00A11367"/>
    <w:rsid w:val="00A11FB1"/>
    <w:rsid w:val="00A147D3"/>
    <w:rsid w:val="00A14A10"/>
    <w:rsid w:val="00A21BAF"/>
    <w:rsid w:val="00A23186"/>
    <w:rsid w:val="00A23865"/>
    <w:rsid w:val="00A3169B"/>
    <w:rsid w:val="00A33903"/>
    <w:rsid w:val="00A37274"/>
    <w:rsid w:val="00A400E2"/>
    <w:rsid w:val="00A51AF2"/>
    <w:rsid w:val="00A52514"/>
    <w:rsid w:val="00A60004"/>
    <w:rsid w:val="00A7120A"/>
    <w:rsid w:val="00A73282"/>
    <w:rsid w:val="00A75229"/>
    <w:rsid w:val="00A765CA"/>
    <w:rsid w:val="00A90ED9"/>
    <w:rsid w:val="00AA05DA"/>
    <w:rsid w:val="00AB38D8"/>
    <w:rsid w:val="00AB38FB"/>
    <w:rsid w:val="00AB3EF1"/>
    <w:rsid w:val="00AC7874"/>
    <w:rsid w:val="00AD1F82"/>
    <w:rsid w:val="00AE3910"/>
    <w:rsid w:val="00AE7D3A"/>
    <w:rsid w:val="00AF1999"/>
    <w:rsid w:val="00AF2843"/>
    <w:rsid w:val="00AF2D40"/>
    <w:rsid w:val="00AF76EF"/>
    <w:rsid w:val="00B05682"/>
    <w:rsid w:val="00B10B05"/>
    <w:rsid w:val="00B13551"/>
    <w:rsid w:val="00B41104"/>
    <w:rsid w:val="00B4271C"/>
    <w:rsid w:val="00B438D6"/>
    <w:rsid w:val="00B4394A"/>
    <w:rsid w:val="00B46DB7"/>
    <w:rsid w:val="00B52A1E"/>
    <w:rsid w:val="00B533EE"/>
    <w:rsid w:val="00B53C97"/>
    <w:rsid w:val="00B54364"/>
    <w:rsid w:val="00B54EC8"/>
    <w:rsid w:val="00B75984"/>
    <w:rsid w:val="00B8157D"/>
    <w:rsid w:val="00B81B20"/>
    <w:rsid w:val="00B825E1"/>
    <w:rsid w:val="00B837C4"/>
    <w:rsid w:val="00B83BB4"/>
    <w:rsid w:val="00B85084"/>
    <w:rsid w:val="00B94608"/>
    <w:rsid w:val="00B94971"/>
    <w:rsid w:val="00B960BF"/>
    <w:rsid w:val="00BA0FDA"/>
    <w:rsid w:val="00BA3689"/>
    <w:rsid w:val="00BA3F3A"/>
    <w:rsid w:val="00BA52A2"/>
    <w:rsid w:val="00BA6279"/>
    <w:rsid w:val="00BA74C2"/>
    <w:rsid w:val="00BC4380"/>
    <w:rsid w:val="00BC6A7B"/>
    <w:rsid w:val="00BD09EE"/>
    <w:rsid w:val="00BD1386"/>
    <w:rsid w:val="00BD1A1B"/>
    <w:rsid w:val="00BE5F1D"/>
    <w:rsid w:val="00BE6EC9"/>
    <w:rsid w:val="00BE75AE"/>
    <w:rsid w:val="00BF3E58"/>
    <w:rsid w:val="00BF49DE"/>
    <w:rsid w:val="00BF7103"/>
    <w:rsid w:val="00BF7817"/>
    <w:rsid w:val="00BF795E"/>
    <w:rsid w:val="00C00FE4"/>
    <w:rsid w:val="00C03039"/>
    <w:rsid w:val="00C05957"/>
    <w:rsid w:val="00C06444"/>
    <w:rsid w:val="00C06A33"/>
    <w:rsid w:val="00C07B1E"/>
    <w:rsid w:val="00C12636"/>
    <w:rsid w:val="00C16AD8"/>
    <w:rsid w:val="00C222B0"/>
    <w:rsid w:val="00C3428A"/>
    <w:rsid w:val="00C34CF4"/>
    <w:rsid w:val="00C34DB6"/>
    <w:rsid w:val="00C40A8C"/>
    <w:rsid w:val="00C40B5E"/>
    <w:rsid w:val="00C41C69"/>
    <w:rsid w:val="00C436B6"/>
    <w:rsid w:val="00C518D9"/>
    <w:rsid w:val="00C635E5"/>
    <w:rsid w:val="00C643CB"/>
    <w:rsid w:val="00C652C7"/>
    <w:rsid w:val="00C658E7"/>
    <w:rsid w:val="00C6670F"/>
    <w:rsid w:val="00C84818"/>
    <w:rsid w:val="00C95333"/>
    <w:rsid w:val="00CA2DBD"/>
    <w:rsid w:val="00CA7E41"/>
    <w:rsid w:val="00CA7ED1"/>
    <w:rsid w:val="00CA7FF5"/>
    <w:rsid w:val="00CB208E"/>
    <w:rsid w:val="00CB760D"/>
    <w:rsid w:val="00CC2CDF"/>
    <w:rsid w:val="00CC2E9A"/>
    <w:rsid w:val="00CC4638"/>
    <w:rsid w:val="00CD0F41"/>
    <w:rsid w:val="00CD7E97"/>
    <w:rsid w:val="00CE2618"/>
    <w:rsid w:val="00CE41A4"/>
    <w:rsid w:val="00CF15A0"/>
    <w:rsid w:val="00CF706B"/>
    <w:rsid w:val="00CF7A32"/>
    <w:rsid w:val="00D05440"/>
    <w:rsid w:val="00D05768"/>
    <w:rsid w:val="00D13BCB"/>
    <w:rsid w:val="00D22019"/>
    <w:rsid w:val="00D24A87"/>
    <w:rsid w:val="00D35547"/>
    <w:rsid w:val="00D40E5A"/>
    <w:rsid w:val="00D53845"/>
    <w:rsid w:val="00D55ED5"/>
    <w:rsid w:val="00D74A86"/>
    <w:rsid w:val="00D75789"/>
    <w:rsid w:val="00D75E0C"/>
    <w:rsid w:val="00D77D32"/>
    <w:rsid w:val="00D802B2"/>
    <w:rsid w:val="00D84F17"/>
    <w:rsid w:val="00D91007"/>
    <w:rsid w:val="00DA0D5B"/>
    <w:rsid w:val="00DB0492"/>
    <w:rsid w:val="00DB0969"/>
    <w:rsid w:val="00DB1C27"/>
    <w:rsid w:val="00DB2EF3"/>
    <w:rsid w:val="00DC3217"/>
    <w:rsid w:val="00DC365D"/>
    <w:rsid w:val="00DC5B74"/>
    <w:rsid w:val="00DD1939"/>
    <w:rsid w:val="00DD2E15"/>
    <w:rsid w:val="00DE440C"/>
    <w:rsid w:val="00DE5188"/>
    <w:rsid w:val="00DF0597"/>
    <w:rsid w:val="00DF145F"/>
    <w:rsid w:val="00DF1CBA"/>
    <w:rsid w:val="00DF3BCB"/>
    <w:rsid w:val="00DF3DB7"/>
    <w:rsid w:val="00E00E99"/>
    <w:rsid w:val="00E02D81"/>
    <w:rsid w:val="00E1062E"/>
    <w:rsid w:val="00E125D0"/>
    <w:rsid w:val="00E13857"/>
    <w:rsid w:val="00E13CBF"/>
    <w:rsid w:val="00E15D68"/>
    <w:rsid w:val="00E27A37"/>
    <w:rsid w:val="00E32086"/>
    <w:rsid w:val="00E457F7"/>
    <w:rsid w:val="00E45F6D"/>
    <w:rsid w:val="00E4620C"/>
    <w:rsid w:val="00E46724"/>
    <w:rsid w:val="00E50E49"/>
    <w:rsid w:val="00E515D8"/>
    <w:rsid w:val="00E52D41"/>
    <w:rsid w:val="00E54DDE"/>
    <w:rsid w:val="00E62DDC"/>
    <w:rsid w:val="00E63BF8"/>
    <w:rsid w:val="00E67E45"/>
    <w:rsid w:val="00E7278D"/>
    <w:rsid w:val="00E76AA7"/>
    <w:rsid w:val="00E77B17"/>
    <w:rsid w:val="00E80C50"/>
    <w:rsid w:val="00E87519"/>
    <w:rsid w:val="00E94232"/>
    <w:rsid w:val="00E9647B"/>
    <w:rsid w:val="00EA0EB0"/>
    <w:rsid w:val="00EA5ECE"/>
    <w:rsid w:val="00EA5F24"/>
    <w:rsid w:val="00EA72EB"/>
    <w:rsid w:val="00EB1C95"/>
    <w:rsid w:val="00EC0D21"/>
    <w:rsid w:val="00EC2ED5"/>
    <w:rsid w:val="00EC6675"/>
    <w:rsid w:val="00EE1994"/>
    <w:rsid w:val="00EE305E"/>
    <w:rsid w:val="00EE31B4"/>
    <w:rsid w:val="00EE4815"/>
    <w:rsid w:val="00EF0BAF"/>
    <w:rsid w:val="00EF25D0"/>
    <w:rsid w:val="00EF295D"/>
    <w:rsid w:val="00EF30B8"/>
    <w:rsid w:val="00EF3FF9"/>
    <w:rsid w:val="00EF42F5"/>
    <w:rsid w:val="00EF5EF3"/>
    <w:rsid w:val="00F04478"/>
    <w:rsid w:val="00F126DC"/>
    <w:rsid w:val="00F13402"/>
    <w:rsid w:val="00F21709"/>
    <w:rsid w:val="00F23C54"/>
    <w:rsid w:val="00F33338"/>
    <w:rsid w:val="00F40B62"/>
    <w:rsid w:val="00F52B9B"/>
    <w:rsid w:val="00F5372C"/>
    <w:rsid w:val="00F5648A"/>
    <w:rsid w:val="00F6030E"/>
    <w:rsid w:val="00F67B0C"/>
    <w:rsid w:val="00F86DAA"/>
    <w:rsid w:val="00F94583"/>
    <w:rsid w:val="00F968C6"/>
    <w:rsid w:val="00FA248E"/>
    <w:rsid w:val="00FA2A92"/>
    <w:rsid w:val="00FA5C4B"/>
    <w:rsid w:val="00FA68FF"/>
    <w:rsid w:val="00FA6A64"/>
    <w:rsid w:val="00FA76C4"/>
    <w:rsid w:val="00FB3460"/>
    <w:rsid w:val="00FB440D"/>
    <w:rsid w:val="00FB4F28"/>
    <w:rsid w:val="00FB7B40"/>
    <w:rsid w:val="00FB7F5F"/>
    <w:rsid w:val="00FB7FD3"/>
    <w:rsid w:val="00FC0007"/>
    <w:rsid w:val="00FC0AB2"/>
    <w:rsid w:val="00FC2355"/>
    <w:rsid w:val="00FC496A"/>
    <w:rsid w:val="00FC6AAE"/>
    <w:rsid w:val="00FC75C1"/>
    <w:rsid w:val="00FD57A3"/>
    <w:rsid w:val="00FD6D98"/>
    <w:rsid w:val="00FD7A0A"/>
    <w:rsid w:val="00FE34A8"/>
    <w:rsid w:val="00FE45A8"/>
    <w:rsid w:val="00FE683E"/>
    <w:rsid w:val="00FF247E"/>
    <w:rsid w:val="00FF2D2E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60BF"/>
    <w:pPr>
      <w:keepNext/>
      <w:jc w:val="center"/>
      <w:outlineLvl w:val="1"/>
    </w:pPr>
    <w:rPr>
      <w:b/>
      <w:sz w:val="20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945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9274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960BF"/>
    <w:pPr>
      <w:keepNext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B960BF"/>
    <w:pPr>
      <w:keepNext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B960BF"/>
    <w:rPr>
      <w:rFonts w:cs="Times New Roman"/>
      <w:b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945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B960B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B960BF"/>
    <w:rPr>
      <w:rFonts w:cs="Times New Roman"/>
      <w:b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B960BF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0382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B960B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875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03C8"/>
    <w:rPr>
      <w:sz w:val="24"/>
      <w:szCs w:val="24"/>
    </w:rPr>
  </w:style>
  <w:style w:type="paragraph" w:styleId="a8">
    <w:name w:val="No Spacing"/>
    <w:uiPriority w:val="1"/>
    <w:qFormat/>
    <w:rsid w:val="00091D6A"/>
    <w:rPr>
      <w:sz w:val="24"/>
      <w:szCs w:val="24"/>
    </w:rPr>
  </w:style>
  <w:style w:type="paragraph" w:customStyle="1" w:styleId="a9">
    <w:name w:val="Заголовок"/>
    <w:basedOn w:val="a"/>
    <w:uiPriority w:val="99"/>
    <w:rsid w:val="00885551"/>
    <w:rPr>
      <w:rFonts w:ascii="Arial" w:hAnsi="Arial" w:cs="Arial"/>
      <w:b/>
      <w:color w:val="000000"/>
      <w:spacing w:val="-2"/>
      <w:sz w:val="28"/>
      <w:szCs w:val="22"/>
    </w:rPr>
  </w:style>
  <w:style w:type="paragraph" w:styleId="aa">
    <w:name w:val="Balloon Text"/>
    <w:basedOn w:val="a"/>
    <w:link w:val="ab"/>
    <w:uiPriority w:val="99"/>
    <w:rsid w:val="000E1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E111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5B78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26DF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8D7A03"/>
    <w:pPr>
      <w:ind w:left="720"/>
      <w:contextualSpacing/>
    </w:pPr>
  </w:style>
  <w:style w:type="table" w:styleId="ae">
    <w:name w:val="Table Grid"/>
    <w:basedOn w:val="a1"/>
    <w:uiPriority w:val="59"/>
    <w:rsid w:val="00BD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51F5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locked/>
    <w:rsid w:val="00351F54"/>
    <w:rPr>
      <w:b/>
      <w:bCs/>
    </w:rPr>
  </w:style>
  <w:style w:type="character" w:customStyle="1" w:styleId="40">
    <w:name w:val="Заголовок 4 Знак"/>
    <w:basedOn w:val="a0"/>
    <w:link w:val="4"/>
    <w:rsid w:val="009274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9D6E6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D6E6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D6E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D6E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yinova@mail.ru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asnrop@vos.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svog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rudvsem.ru/auth/login" TargetMode="External"/><Relationship Id="rId10" Type="http://schemas.openxmlformats.org/officeDocument/2006/relationships/hyperlink" Target="mailto:kro.voi@mail.ru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rascher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C0994-804A-4A94-B17D-5504C90FF3B4}"/>
</file>

<file path=customXml/itemProps2.xml><?xml version="1.0" encoding="utf-8"?>
<ds:datastoreItem xmlns:ds="http://schemas.openxmlformats.org/officeDocument/2006/customXml" ds:itemID="{408F25BE-1781-430A-90C6-3A30B9235EF5}"/>
</file>

<file path=customXml/itemProps3.xml><?xml version="1.0" encoding="utf-8"?>
<ds:datastoreItem xmlns:ds="http://schemas.openxmlformats.org/officeDocument/2006/customXml" ds:itemID="{751934CE-43B8-43C3-9F85-385C2DCE30D9}"/>
</file>

<file path=customXml/itemProps4.xml><?xml version="1.0" encoding="utf-8"?>
<ds:datastoreItem xmlns:ds="http://schemas.openxmlformats.org/officeDocument/2006/customXml" ds:itemID="{5F64ED32-D5BD-4C74-ABC5-8111E89D6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г.Красноярска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Ильиных Любовь Викторовна</cp:lastModifiedBy>
  <cp:revision>36</cp:revision>
  <cp:lastPrinted>2024-12-24T07:10:00Z</cp:lastPrinted>
  <dcterms:created xsi:type="dcterms:W3CDTF">2022-01-12T07:02:00Z</dcterms:created>
  <dcterms:modified xsi:type="dcterms:W3CDTF">2024-12-27T05:46:00Z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