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0424F" w:rsidRP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42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0424F" w:rsidTr="0060424F">
        <w:tc>
          <w:tcPr>
            <w:tcW w:w="4785" w:type="dxa"/>
            <w:shd w:val="clear" w:color="auto" w:fill="auto"/>
          </w:tcPr>
          <w:p w:rsidR="0060424F" w:rsidRPr="001831AC" w:rsidRDefault="00417115" w:rsidP="001831A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09.07.2024</w:t>
            </w:r>
          </w:p>
        </w:tc>
        <w:tc>
          <w:tcPr>
            <w:tcW w:w="4785" w:type="dxa"/>
            <w:shd w:val="clear" w:color="auto" w:fill="auto"/>
          </w:tcPr>
          <w:p w:rsidR="0060424F" w:rsidRPr="001831AC" w:rsidRDefault="00417115" w:rsidP="001831A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639</w:t>
            </w:r>
          </w:p>
        </w:tc>
      </w:tr>
    </w:tbl>
    <w:p w:rsidR="0060424F" w:rsidRDefault="0060424F" w:rsidP="006042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57261" w:rsidRDefault="00057261" w:rsidP="006042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24F" w:rsidRDefault="0060424F" w:rsidP="0060424F">
      <w:pPr>
        <w:spacing w:after="0" w:line="240" w:lineRule="auto"/>
        <w:rPr>
          <w:rFonts w:ascii="Times New Roman" w:hAnsi="Times New Roman" w:cs="Times New Roman"/>
          <w:sz w:val="24"/>
        </w:rPr>
        <w:sectPr w:rsidR="0060424F" w:rsidSect="0060424F">
          <w:headerReference w:type="even" r:id="rId10"/>
          <w:headerReference w:type="default" r:id="rId11"/>
          <w:endnotePr>
            <w:numFmt w:val="decimal"/>
          </w:endnotePr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74F2C" w:rsidRPr="00785D3E" w:rsidRDefault="00B74F2C" w:rsidP="00B74F2C">
      <w:pPr>
        <w:pStyle w:val="ConsPlusTitle"/>
        <w:spacing w:line="192" w:lineRule="auto"/>
        <w:rPr>
          <w:rFonts w:ascii="Times New Roman" w:hAnsi="Times New Roman" w:cs="Times New Roman"/>
          <w:b w:val="0"/>
          <w:bCs/>
          <w:sz w:val="30"/>
          <w:szCs w:val="30"/>
        </w:rPr>
      </w:pPr>
      <w:r w:rsidRPr="00785D3E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</w:t>
      </w:r>
      <w:bookmarkStart w:id="0" w:name="_GoBack"/>
      <w:bookmarkEnd w:id="0"/>
      <w:r w:rsidRPr="00785D3E">
        <w:rPr>
          <w:rFonts w:ascii="Times New Roman" w:hAnsi="Times New Roman" w:cs="Times New Roman"/>
          <w:b w:val="0"/>
          <w:sz w:val="30"/>
          <w:szCs w:val="30"/>
        </w:rPr>
        <w:t>и изменени</w:t>
      </w:r>
      <w:r w:rsidR="00783F48" w:rsidRPr="00785D3E">
        <w:rPr>
          <w:rFonts w:ascii="Times New Roman" w:hAnsi="Times New Roman" w:cs="Times New Roman"/>
          <w:b w:val="0"/>
          <w:sz w:val="30"/>
          <w:szCs w:val="30"/>
        </w:rPr>
        <w:t>я</w:t>
      </w:r>
      <w:r w:rsidRPr="00785D3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74F2C" w:rsidRPr="00785D3E" w:rsidRDefault="00B74F2C" w:rsidP="00B74F2C">
      <w:pPr>
        <w:pStyle w:val="ConsPlusTitle"/>
        <w:spacing w:line="192" w:lineRule="auto"/>
        <w:rPr>
          <w:rFonts w:ascii="Times New Roman" w:hAnsi="Times New Roman" w:cs="Times New Roman"/>
          <w:b w:val="0"/>
          <w:bCs/>
          <w:sz w:val="30"/>
          <w:szCs w:val="30"/>
        </w:rPr>
      </w:pPr>
      <w:r w:rsidRPr="00785D3E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B74F2C" w:rsidRPr="00785D3E" w:rsidRDefault="00B74F2C" w:rsidP="00B74F2C">
      <w:pPr>
        <w:pStyle w:val="ConsPlusTitle"/>
        <w:spacing w:line="192" w:lineRule="auto"/>
        <w:rPr>
          <w:rFonts w:ascii="Times New Roman" w:hAnsi="Times New Roman" w:cs="Times New Roman"/>
          <w:b w:val="0"/>
          <w:noProof/>
          <w:sz w:val="30"/>
          <w:szCs w:val="30"/>
        </w:rPr>
      </w:pPr>
      <w:r w:rsidRPr="00785D3E">
        <w:rPr>
          <w:rFonts w:ascii="Times New Roman" w:hAnsi="Times New Roman" w:cs="Times New Roman"/>
          <w:b w:val="0"/>
          <w:sz w:val="30"/>
          <w:szCs w:val="30"/>
        </w:rPr>
        <w:t>города от 20.10.2022 № 915</w:t>
      </w:r>
    </w:p>
    <w:p w:rsidR="00B74F2C" w:rsidRPr="00785D3E" w:rsidRDefault="00B74F2C" w:rsidP="00B74F2C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74F2C" w:rsidRPr="00785D3E" w:rsidRDefault="00B74F2C" w:rsidP="00B74F2C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74F2C" w:rsidRPr="00785D3E" w:rsidRDefault="00B74F2C" w:rsidP="0078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D3E">
        <w:rPr>
          <w:rFonts w:ascii="Times New Roman" w:hAnsi="Times New Roman" w:cs="Times New Roman"/>
          <w:sz w:val="30"/>
          <w:szCs w:val="30"/>
        </w:rPr>
        <w:t xml:space="preserve">В целях совершенствования правовых актов города, приведения правового акта города в соответствие </w:t>
      </w:r>
      <w:r w:rsidR="00570422">
        <w:rPr>
          <w:rFonts w:ascii="Times New Roman" w:hAnsi="Times New Roman" w:cs="Times New Roman"/>
          <w:sz w:val="30"/>
          <w:szCs w:val="30"/>
        </w:rPr>
        <w:t xml:space="preserve">с </w:t>
      </w:r>
      <w:r w:rsidRPr="00785D3E">
        <w:rPr>
          <w:rFonts w:ascii="Times New Roman" w:hAnsi="Times New Roman" w:cs="Times New Roman"/>
          <w:sz w:val="30"/>
          <w:szCs w:val="30"/>
        </w:rPr>
        <w:t>положениям</w:t>
      </w:r>
      <w:r w:rsidR="00570422">
        <w:rPr>
          <w:rFonts w:ascii="Times New Roman" w:hAnsi="Times New Roman" w:cs="Times New Roman"/>
          <w:sz w:val="30"/>
          <w:szCs w:val="30"/>
        </w:rPr>
        <w:t>и</w:t>
      </w:r>
      <w:r w:rsidRPr="00785D3E">
        <w:rPr>
          <w:rFonts w:ascii="Times New Roman" w:hAnsi="Times New Roman" w:cs="Times New Roman"/>
          <w:sz w:val="30"/>
          <w:szCs w:val="30"/>
        </w:rPr>
        <w:t xml:space="preserve"> статьи 78.5 Бю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>жетного кодекса Российской Федерации, постановлени</w:t>
      </w:r>
      <w:r w:rsidR="00570422">
        <w:rPr>
          <w:rFonts w:ascii="Times New Roman" w:hAnsi="Times New Roman" w:cs="Times New Roman"/>
          <w:sz w:val="30"/>
          <w:szCs w:val="30"/>
        </w:rPr>
        <w:t>ем</w:t>
      </w:r>
      <w:r w:rsidRPr="00785D3E">
        <w:rPr>
          <w:rFonts w:ascii="Times New Roman" w:hAnsi="Times New Roman" w:cs="Times New Roman"/>
          <w:sz w:val="30"/>
          <w:szCs w:val="30"/>
        </w:rPr>
        <w:t xml:space="preserve"> Правител</w:t>
      </w:r>
      <w:r w:rsidRPr="00785D3E">
        <w:rPr>
          <w:rFonts w:ascii="Times New Roman" w:hAnsi="Times New Roman" w:cs="Times New Roman"/>
          <w:sz w:val="30"/>
          <w:szCs w:val="30"/>
        </w:rPr>
        <w:t>ь</w:t>
      </w:r>
      <w:r w:rsidRPr="00785D3E">
        <w:rPr>
          <w:rFonts w:ascii="Times New Roman" w:hAnsi="Times New Roman" w:cs="Times New Roman"/>
          <w:sz w:val="30"/>
          <w:szCs w:val="30"/>
        </w:rPr>
        <w:t>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</w:t>
      </w:r>
      <w:r w:rsidRPr="00785D3E">
        <w:rPr>
          <w:rFonts w:ascii="Times New Roman" w:hAnsi="Times New Roman" w:cs="Times New Roman"/>
          <w:sz w:val="30"/>
          <w:szCs w:val="30"/>
        </w:rPr>
        <w:t>к</w:t>
      </w:r>
      <w:r w:rsidRPr="00785D3E">
        <w:rPr>
          <w:rFonts w:ascii="Times New Roman" w:hAnsi="Times New Roman" w:cs="Times New Roman"/>
          <w:sz w:val="30"/>
          <w:szCs w:val="30"/>
        </w:rPr>
        <w:t>тов Российской Федерации, местных бюджетов субсидий, в том числе грантов</w:t>
      </w:r>
      <w:r w:rsidR="00570422">
        <w:rPr>
          <w:rFonts w:ascii="Times New Roman" w:hAnsi="Times New Roman" w:cs="Times New Roman"/>
          <w:sz w:val="30"/>
          <w:szCs w:val="30"/>
        </w:rPr>
        <w:t xml:space="preserve"> </w:t>
      </w:r>
      <w:r w:rsidRPr="00785D3E">
        <w:rPr>
          <w:rFonts w:ascii="Times New Roman" w:hAnsi="Times New Roman" w:cs="Times New Roman"/>
          <w:sz w:val="30"/>
          <w:szCs w:val="30"/>
        </w:rPr>
        <w:t>в форме субсидий, юридическим лицам, индивидуальным пре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>принимателям, а</w:t>
      </w:r>
      <w:proofErr w:type="gramEnd"/>
      <w:r w:rsidRPr="00785D3E">
        <w:rPr>
          <w:rFonts w:ascii="Times New Roman" w:hAnsi="Times New Roman" w:cs="Times New Roman"/>
          <w:sz w:val="30"/>
          <w:szCs w:val="30"/>
        </w:rPr>
        <w:t xml:space="preserve"> также физическим лицам – производителям товаров, работ, услуг и проведение отборов получателей указанных субсидий, </w:t>
      </w:r>
      <w:r w:rsidR="0057042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5D3E">
        <w:rPr>
          <w:rFonts w:ascii="Times New Roman" w:hAnsi="Times New Roman" w:cs="Times New Roman"/>
          <w:sz w:val="30"/>
          <w:szCs w:val="30"/>
        </w:rPr>
        <w:t>в том числе грантов в форме субсидий», руководствуясь статьями 41, 58, 59 Устава города Красноярска</w:t>
      </w:r>
      <w:r w:rsidR="008566F8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4F2C" w:rsidRPr="00785D3E" w:rsidRDefault="00B74F2C" w:rsidP="0060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74F2C" w:rsidRPr="00785D3E" w:rsidRDefault="00B74F2C" w:rsidP="00785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1. Внести изменение в</w:t>
      </w:r>
      <w:r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 постановление </w:t>
      </w:r>
      <w:r w:rsidRPr="00785D3E">
        <w:rPr>
          <w:rFonts w:ascii="Times New Roman" w:hAnsi="Times New Roman" w:cs="Times New Roman"/>
          <w:sz w:val="30"/>
          <w:szCs w:val="30"/>
        </w:rPr>
        <w:t xml:space="preserve">администрации города           от </w:t>
      </w:r>
      <w:r w:rsidR="006B2DF0" w:rsidRPr="00785D3E">
        <w:rPr>
          <w:rFonts w:ascii="Times New Roman" w:hAnsi="Times New Roman" w:cs="Times New Roman"/>
          <w:sz w:val="30"/>
          <w:szCs w:val="30"/>
        </w:rPr>
        <w:t>20</w:t>
      </w:r>
      <w:r w:rsidRPr="00785D3E">
        <w:rPr>
          <w:rFonts w:ascii="Times New Roman" w:hAnsi="Times New Roman" w:cs="Times New Roman"/>
          <w:sz w:val="30"/>
          <w:szCs w:val="30"/>
        </w:rPr>
        <w:t>.</w:t>
      </w:r>
      <w:r w:rsidR="006B2DF0" w:rsidRPr="00785D3E">
        <w:rPr>
          <w:rFonts w:ascii="Times New Roman" w:hAnsi="Times New Roman" w:cs="Times New Roman"/>
          <w:sz w:val="30"/>
          <w:szCs w:val="30"/>
        </w:rPr>
        <w:t>1</w:t>
      </w:r>
      <w:r w:rsidRPr="00785D3E">
        <w:rPr>
          <w:rFonts w:ascii="Times New Roman" w:hAnsi="Times New Roman" w:cs="Times New Roman"/>
          <w:sz w:val="30"/>
          <w:szCs w:val="30"/>
        </w:rPr>
        <w:t xml:space="preserve">0.2022 № </w:t>
      </w:r>
      <w:r w:rsidR="006B2DF0" w:rsidRPr="00785D3E">
        <w:rPr>
          <w:rFonts w:ascii="Times New Roman" w:hAnsi="Times New Roman" w:cs="Times New Roman"/>
          <w:sz w:val="30"/>
          <w:szCs w:val="30"/>
        </w:rPr>
        <w:t>915</w:t>
      </w:r>
      <w:r w:rsidRPr="00785D3E">
        <w:rPr>
          <w:rFonts w:ascii="Times New Roman" w:hAnsi="Times New Roman" w:cs="Times New Roman"/>
          <w:sz w:val="30"/>
          <w:szCs w:val="30"/>
        </w:rPr>
        <w:t xml:space="preserve"> «</w:t>
      </w:r>
      <w:r w:rsidR="006B2DF0" w:rsidRPr="00785D3E">
        <w:rPr>
          <w:rFonts w:ascii="Times New Roman" w:hAnsi="Times New Roman" w:cs="Times New Roman"/>
          <w:sz w:val="30"/>
          <w:szCs w:val="30"/>
        </w:rPr>
        <w:t xml:space="preserve">О </w:t>
      </w:r>
      <w:r w:rsidR="00057261">
        <w:rPr>
          <w:rFonts w:ascii="Times New Roman" w:hAnsi="Times New Roman" w:cs="Times New Roman"/>
          <w:sz w:val="30"/>
          <w:szCs w:val="30"/>
        </w:rPr>
        <w:t>П</w:t>
      </w:r>
      <w:r w:rsidR="006B2DF0" w:rsidRPr="00785D3E">
        <w:rPr>
          <w:rFonts w:ascii="Times New Roman" w:hAnsi="Times New Roman" w:cs="Times New Roman"/>
          <w:sz w:val="30"/>
          <w:szCs w:val="30"/>
        </w:rPr>
        <w:t>орядке предоставления грантов в форме су</w:t>
      </w:r>
      <w:r w:rsidR="006B2DF0" w:rsidRPr="00785D3E">
        <w:rPr>
          <w:rFonts w:ascii="Times New Roman" w:hAnsi="Times New Roman" w:cs="Times New Roman"/>
          <w:sz w:val="30"/>
          <w:szCs w:val="30"/>
        </w:rPr>
        <w:t>б</w:t>
      </w:r>
      <w:r w:rsidR="006B2DF0" w:rsidRPr="00785D3E">
        <w:rPr>
          <w:rFonts w:ascii="Times New Roman" w:hAnsi="Times New Roman" w:cs="Times New Roman"/>
          <w:sz w:val="30"/>
          <w:szCs w:val="30"/>
        </w:rPr>
        <w:t xml:space="preserve">сидий субъектам малого и среднего предпринимательства в целях </w:t>
      </w:r>
      <w:r w:rsidR="00D2206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B2DF0" w:rsidRPr="00785D3E">
        <w:rPr>
          <w:rFonts w:ascii="Times New Roman" w:hAnsi="Times New Roman" w:cs="Times New Roman"/>
          <w:sz w:val="30"/>
          <w:szCs w:val="30"/>
        </w:rPr>
        <w:t>финансового обеспечения части затрат на начало ведения предприним</w:t>
      </w:r>
      <w:r w:rsidR="006B2DF0" w:rsidRPr="00785D3E">
        <w:rPr>
          <w:rFonts w:ascii="Times New Roman" w:hAnsi="Times New Roman" w:cs="Times New Roman"/>
          <w:sz w:val="30"/>
          <w:szCs w:val="30"/>
        </w:rPr>
        <w:t>а</w:t>
      </w:r>
      <w:r w:rsidR="006B2DF0" w:rsidRPr="00785D3E">
        <w:rPr>
          <w:rFonts w:ascii="Times New Roman" w:hAnsi="Times New Roman" w:cs="Times New Roman"/>
          <w:sz w:val="30"/>
          <w:szCs w:val="30"/>
        </w:rPr>
        <w:t>тельской деятельности</w:t>
      </w:r>
      <w:r w:rsidRPr="00785D3E">
        <w:rPr>
          <w:rFonts w:ascii="Times New Roman" w:hAnsi="Times New Roman" w:cs="Times New Roman"/>
          <w:sz w:val="30"/>
          <w:szCs w:val="30"/>
        </w:rPr>
        <w:t xml:space="preserve">», </w:t>
      </w:r>
      <w:r w:rsidRPr="00785D3E">
        <w:rPr>
          <w:rFonts w:ascii="Times New Roman" w:hAnsi="Times New Roman" w:cs="Times New Roman"/>
          <w:sz w:val="30"/>
          <w:szCs w:val="30"/>
          <w:lang w:eastAsia="ru-RU"/>
        </w:rPr>
        <w:t>изложив приложение к постановлению</w:t>
      </w:r>
      <w:r w:rsidR="006B2DF0"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85D3E">
        <w:rPr>
          <w:rFonts w:ascii="Times New Roman" w:hAnsi="Times New Roman" w:cs="Times New Roman"/>
          <w:sz w:val="30"/>
          <w:szCs w:val="30"/>
          <w:lang w:eastAsia="ru-RU"/>
        </w:rPr>
        <w:t>в р</w:t>
      </w:r>
      <w:r w:rsidRPr="00785D3E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дакции согласно приложению </w:t>
      </w:r>
      <w:r w:rsidRPr="00785D3E"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B74F2C" w:rsidRPr="00785D3E" w:rsidRDefault="00B74F2C" w:rsidP="00785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    новости» и разместить на официальном сайте администрации города.</w:t>
      </w:r>
    </w:p>
    <w:p w:rsidR="00B74F2C" w:rsidRDefault="00B74F2C" w:rsidP="00785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45CA" w:rsidRPr="00785D3E" w:rsidRDefault="00D945CA" w:rsidP="00785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4F2C" w:rsidRPr="00785D3E" w:rsidRDefault="00B74F2C" w:rsidP="00785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D9240C" w:rsidRDefault="00D9240C" w:rsidP="00B4116A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16A" w:rsidRPr="00057261" w:rsidRDefault="00B4116A" w:rsidP="00B4116A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5CC" w:rsidRPr="00057261" w:rsidRDefault="00EF55CC" w:rsidP="00B4116A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057261">
        <w:rPr>
          <w:rFonts w:ascii="Times New Roman" w:hAnsi="Times New Roman" w:cs="Times New Roman"/>
          <w:sz w:val="20"/>
          <w:szCs w:val="20"/>
        </w:rPr>
        <w:br w:type="page"/>
      </w:r>
    </w:p>
    <w:p w:rsidR="00D9240C" w:rsidRPr="00785D3E" w:rsidRDefault="00D9240C" w:rsidP="00D9240C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9240C" w:rsidRPr="00785D3E" w:rsidSect="0060424F">
          <w:endnotePr>
            <w:numFmt w:val="decimal"/>
          </w:endnotePr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A37368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A37368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к </w:t>
      </w:r>
      <w:r w:rsidR="00785D3E">
        <w:rPr>
          <w:rFonts w:ascii="Times New Roman" w:hAnsi="Times New Roman" w:cs="Times New Roman"/>
          <w:sz w:val="30"/>
          <w:szCs w:val="30"/>
        </w:rPr>
        <w:t>п</w:t>
      </w:r>
      <w:r w:rsidRPr="00785D3E">
        <w:rPr>
          <w:rFonts w:ascii="Times New Roman" w:hAnsi="Times New Roman" w:cs="Times New Roman"/>
          <w:sz w:val="30"/>
          <w:szCs w:val="30"/>
        </w:rPr>
        <w:t>остановлению</w:t>
      </w:r>
      <w:r w:rsidR="00785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368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37368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от </w:t>
      </w:r>
      <w:r w:rsidR="00E30901">
        <w:rPr>
          <w:rFonts w:ascii="Times New Roman" w:hAnsi="Times New Roman" w:cs="Times New Roman"/>
          <w:sz w:val="30"/>
          <w:szCs w:val="30"/>
        </w:rPr>
        <w:t>09.07.2024</w:t>
      </w:r>
      <w:r w:rsidR="008A2E13">
        <w:rPr>
          <w:rFonts w:ascii="Times New Roman" w:hAnsi="Times New Roman" w:cs="Times New Roman"/>
          <w:sz w:val="30"/>
          <w:szCs w:val="30"/>
        </w:rPr>
        <w:t xml:space="preserve"> </w:t>
      </w:r>
      <w:r w:rsidRPr="00785D3E">
        <w:rPr>
          <w:rFonts w:ascii="Times New Roman" w:hAnsi="Times New Roman" w:cs="Times New Roman"/>
          <w:sz w:val="30"/>
          <w:szCs w:val="30"/>
        </w:rPr>
        <w:t xml:space="preserve">№ </w:t>
      </w:r>
      <w:r w:rsidR="00E30901">
        <w:rPr>
          <w:rFonts w:ascii="Times New Roman" w:hAnsi="Times New Roman" w:cs="Times New Roman"/>
          <w:sz w:val="30"/>
          <w:szCs w:val="30"/>
        </w:rPr>
        <w:t>639</w:t>
      </w:r>
    </w:p>
    <w:p w:rsidR="00A37368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A37368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«</w:t>
      </w:r>
      <w:r w:rsidR="002156BC" w:rsidRPr="00785D3E">
        <w:rPr>
          <w:rFonts w:ascii="Times New Roman" w:hAnsi="Times New Roman" w:cs="Times New Roman"/>
          <w:sz w:val="30"/>
          <w:szCs w:val="30"/>
        </w:rPr>
        <w:t>Приложение</w:t>
      </w:r>
      <w:r w:rsidR="00785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6BC" w:rsidRPr="00785D3E" w:rsidRDefault="002156BC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к </w:t>
      </w:r>
      <w:r w:rsidR="00785D3E">
        <w:rPr>
          <w:rFonts w:ascii="Times New Roman" w:hAnsi="Times New Roman" w:cs="Times New Roman"/>
          <w:sz w:val="30"/>
          <w:szCs w:val="30"/>
        </w:rPr>
        <w:t>п</w:t>
      </w:r>
      <w:r w:rsidRPr="00785D3E">
        <w:rPr>
          <w:rFonts w:ascii="Times New Roman" w:hAnsi="Times New Roman" w:cs="Times New Roman"/>
          <w:sz w:val="30"/>
          <w:szCs w:val="30"/>
        </w:rPr>
        <w:t>остановлению</w:t>
      </w:r>
      <w:r w:rsidR="00785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6BC" w:rsidRPr="00785D3E" w:rsidRDefault="002156BC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785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6BC" w:rsidRPr="00785D3E" w:rsidRDefault="002156BC" w:rsidP="00785D3E">
      <w:pPr>
        <w:pStyle w:val="ConsPlusNormal"/>
        <w:spacing w:line="192" w:lineRule="auto"/>
        <w:ind w:left="5386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от 20</w:t>
      </w:r>
      <w:r w:rsidR="00785D3E">
        <w:rPr>
          <w:rFonts w:ascii="Times New Roman" w:hAnsi="Times New Roman" w:cs="Times New Roman"/>
          <w:sz w:val="30"/>
          <w:szCs w:val="30"/>
        </w:rPr>
        <w:t>.10.</w:t>
      </w:r>
      <w:r w:rsidRPr="00785D3E">
        <w:rPr>
          <w:rFonts w:ascii="Times New Roman" w:hAnsi="Times New Roman" w:cs="Times New Roman"/>
          <w:sz w:val="30"/>
          <w:szCs w:val="30"/>
        </w:rPr>
        <w:t xml:space="preserve">2022 </w:t>
      </w:r>
      <w:r w:rsidR="00A37368" w:rsidRPr="00785D3E">
        <w:rPr>
          <w:rFonts w:ascii="Times New Roman" w:hAnsi="Times New Roman" w:cs="Times New Roman"/>
          <w:sz w:val="30"/>
          <w:szCs w:val="30"/>
        </w:rPr>
        <w:t>№</w:t>
      </w:r>
      <w:r w:rsidRPr="00785D3E">
        <w:rPr>
          <w:rFonts w:ascii="Times New Roman" w:hAnsi="Times New Roman" w:cs="Times New Roman"/>
          <w:sz w:val="30"/>
          <w:szCs w:val="30"/>
        </w:rPr>
        <w:t xml:space="preserve"> 915</w:t>
      </w:r>
    </w:p>
    <w:p w:rsidR="002156BC" w:rsidRDefault="002156BC" w:rsidP="00785D3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5D3E" w:rsidRDefault="00785D3E" w:rsidP="00785D3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5D3E" w:rsidRPr="00785D3E" w:rsidRDefault="00785D3E" w:rsidP="00785D3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5D3E" w:rsidRPr="00785D3E" w:rsidRDefault="00785D3E" w:rsidP="00785D3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" w:name="P39"/>
      <w:bookmarkEnd w:id="1"/>
      <w:r w:rsidRPr="00785D3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ПОЛОЖЕНИЕ</w:t>
      </w:r>
    </w:p>
    <w:p w:rsidR="00785D3E" w:rsidRPr="00785D3E" w:rsidRDefault="00785D3E" w:rsidP="00785D3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о порядке предоставления грантов в форме субсидий субъектам малого </w:t>
      </w:r>
    </w:p>
    <w:p w:rsidR="00785D3E" w:rsidRPr="00785D3E" w:rsidRDefault="00785D3E" w:rsidP="00785D3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среднего предпринимательства в целях финансового обеспечения </w:t>
      </w:r>
    </w:p>
    <w:p w:rsidR="00785D3E" w:rsidRPr="00785D3E" w:rsidRDefault="00785D3E" w:rsidP="00785D3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части затрат на начало ведения предпринимательской деятельности</w:t>
      </w:r>
    </w:p>
    <w:p w:rsidR="00785D3E" w:rsidRPr="00785D3E" w:rsidRDefault="00785D3E" w:rsidP="00785D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85D3E" w:rsidRPr="00785D3E" w:rsidRDefault="00785D3E" w:rsidP="00785D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85D3E" w:rsidRPr="00785D3E" w:rsidRDefault="00785D3E" w:rsidP="00785D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5D3E" w:rsidRPr="00785D3E" w:rsidRDefault="00785D3E" w:rsidP="00785D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D3E">
        <w:rPr>
          <w:rFonts w:ascii="Times New Roman" w:hAnsi="Times New Roman" w:cs="Times New Roman"/>
          <w:color w:val="000000" w:themeColor="text1"/>
          <w:sz w:val="30"/>
          <w:szCs w:val="30"/>
        </w:rPr>
        <w:t>I. Общие положения</w:t>
      </w: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 w:rsidP="00A379D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 xml:space="preserve">Настоящее Положение о порядке предоставления грантов 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85D3E">
        <w:rPr>
          <w:rFonts w:ascii="Times New Roman" w:hAnsi="Times New Roman" w:cs="Times New Roman"/>
          <w:sz w:val="30"/>
          <w:szCs w:val="30"/>
        </w:rPr>
        <w:t>в форме субсидий</w:t>
      </w:r>
      <w:r w:rsidR="00270E68" w:rsidRPr="00785D3E">
        <w:rPr>
          <w:rFonts w:ascii="Times New Roman" w:eastAsia="Calibri" w:hAnsi="Times New Roman" w:cs="Times New Roman"/>
          <w:sz w:val="30"/>
          <w:szCs w:val="30"/>
        </w:rPr>
        <w:t xml:space="preserve"> субъектам малого и среднего предпринимательства</w:t>
      </w:r>
      <w:r w:rsidR="00270E68"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85D3E">
        <w:rPr>
          <w:rFonts w:ascii="Times New Roman" w:hAnsi="Times New Roman" w:cs="Times New Roman"/>
          <w:sz w:val="30"/>
          <w:szCs w:val="30"/>
        </w:rPr>
        <w:t>в целях финансового обеспечения части затрат на начало ведения пре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 xml:space="preserve">принимательской деятельности (далее </w:t>
      </w:r>
      <w:r w:rsidR="00785D3E" w:rsidRP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грант) устанавливает общие положения</w:t>
      </w:r>
      <w:r w:rsidR="00286B8E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порядок проведения отбора получателей гранта</w:t>
      </w:r>
      <w:r w:rsidR="00286B8E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условия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 и порядок предоставления гранта</w:t>
      </w:r>
      <w:r w:rsidR="00286B8E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требования к отчетности</w:t>
      </w:r>
      <w:r w:rsidR="00286B8E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контроль (мониторинг) за соблюдением условий и порядка предоставления гранта и ответственность за их нарушение.</w:t>
      </w:r>
      <w:proofErr w:type="gramEnd"/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>Предоставление гранта является видом финансовой поддержки субъектов малого и среднего предпринимательства, осуществляется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 для создания благоприятных условий их деятельности и направлено 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на достижение целей регионального проекта </w:t>
      </w:r>
      <w:r w:rsidR="008B1ABE" w:rsidRPr="00785D3E">
        <w:rPr>
          <w:rFonts w:ascii="Times New Roman" w:hAnsi="Times New Roman" w:cs="Times New Roman"/>
          <w:sz w:val="30"/>
          <w:szCs w:val="30"/>
        </w:rPr>
        <w:t>«</w:t>
      </w:r>
      <w:r w:rsidRPr="00785D3E">
        <w:rPr>
          <w:rFonts w:ascii="Times New Roman" w:hAnsi="Times New Roman" w:cs="Times New Roman"/>
          <w:sz w:val="30"/>
          <w:szCs w:val="30"/>
        </w:rPr>
        <w:t>Акселерация субъектов малого</w:t>
      </w:r>
      <w:r w:rsidR="008B1ABE" w:rsidRPr="00785D3E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предпринимательства»</w:t>
      </w:r>
      <w:r w:rsidRPr="00785D3E">
        <w:rPr>
          <w:rFonts w:ascii="Times New Roman" w:hAnsi="Times New Roman" w:cs="Times New Roman"/>
          <w:sz w:val="30"/>
          <w:szCs w:val="30"/>
        </w:rPr>
        <w:t>, утвержденного первым зам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 xml:space="preserve">стителем Губернатора Красноярского края </w:t>
      </w:r>
      <w:r w:rsidR="00785D3E" w:rsidRP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председателем Правител</w:t>
      </w:r>
      <w:r w:rsidRPr="00785D3E">
        <w:rPr>
          <w:rFonts w:ascii="Times New Roman" w:hAnsi="Times New Roman" w:cs="Times New Roman"/>
          <w:sz w:val="30"/>
          <w:szCs w:val="30"/>
        </w:rPr>
        <w:t>ь</w:t>
      </w:r>
      <w:r w:rsidRPr="00785D3E">
        <w:rPr>
          <w:rFonts w:ascii="Times New Roman" w:hAnsi="Times New Roman" w:cs="Times New Roman"/>
          <w:sz w:val="30"/>
          <w:szCs w:val="30"/>
        </w:rPr>
        <w:t>ства Красноярского края от 11.12.2018, а та</w:t>
      </w:r>
      <w:r w:rsidR="008B1ABE" w:rsidRPr="00785D3E">
        <w:rPr>
          <w:rFonts w:ascii="Times New Roman" w:hAnsi="Times New Roman" w:cs="Times New Roman"/>
          <w:sz w:val="30"/>
          <w:szCs w:val="30"/>
        </w:rPr>
        <w:t xml:space="preserve">кже целей федеральных 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B1ABE" w:rsidRPr="00785D3E">
        <w:rPr>
          <w:rFonts w:ascii="Times New Roman" w:hAnsi="Times New Roman" w:cs="Times New Roman"/>
          <w:sz w:val="30"/>
          <w:szCs w:val="30"/>
        </w:rPr>
        <w:t>проектов «</w:t>
      </w:r>
      <w:r w:rsidRPr="00785D3E">
        <w:rPr>
          <w:rFonts w:ascii="Times New Roman" w:hAnsi="Times New Roman" w:cs="Times New Roman"/>
          <w:sz w:val="30"/>
          <w:szCs w:val="30"/>
        </w:rPr>
        <w:t>Создание благоприятных условий для осуществления де</w:t>
      </w:r>
      <w:r w:rsidRPr="00785D3E">
        <w:rPr>
          <w:rFonts w:ascii="Times New Roman" w:hAnsi="Times New Roman" w:cs="Times New Roman"/>
          <w:sz w:val="30"/>
          <w:szCs w:val="30"/>
        </w:rPr>
        <w:t>я</w:t>
      </w:r>
      <w:r w:rsidRPr="00785D3E">
        <w:rPr>
          <w:rFonts w:ascii="Times New Roman" w:hAnsi="Times New Roman" w:cs="Times New Roman"/>
          <w:sz w:val="30"/>
          <w:szCs w:val="30"/>
        </w:rPr>
        <w:t>тельности самозанятыми гражданами</w:t>
      </w:r>
      <w:r w:rsidR="008B1ABE" w:rsidRPr="00785D3E">
        <w:rPr>
          <w:rFonts w:ascii="Times New Roman" w:hAnsi="Times New Roman" w:cs="Times New Roman"/>
          <w:sz w:val="30"/>
          <w:szCs w:val="30"/>
        </w:rPr>
        <w:t>»</w:t>
      </w:r>
      <w:r w:rsidRPr="00785D3E">
        <w:rPr>
          <w:rFonts w:ascii="Times New Roman" w:hAnsi="Times New Roman" w:cs="Times New Roman"/>
          <w:sz w:val="30"/>
          <w:szCs w:val="30"/>
        </w:rPr>
        <w:t>,</w:t>
      </w:r>
      <w:r w:rsidR="008B1ABE" w:rsidRPr="00785D3E">
        <w:rPr>
          <w:rFonts w:ascii="Times New Roman" w:hAnsi="Times New Roman" w:cs="Times New Roman"/>
          <w:sz w:val="30"/>
          <w:szCs w:val="30"/>
        </w:rPr>
        <w:t xml:space="preserve"> «</w:t>
      </w:r>
      <w:r w:rsidRPr="00785D3E">
        <w:rPr>
          <w:rFonts w:ascii="Times New Roman" w:hAnsi="Times New Roman" w:cs="Times New Roman"/>
          <w:sz w:val="30"/>
          <w:szCs w:val="30"/>
        </w:rPr>
        <w:t>Акселерация субъектов малого</w:t>
      </w:r>
      <w:r w:rsidR="008B1ABE"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A379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B1ABE" w:rsidRPr="00785D3E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8B1ABE" w:rsidRPr="00785D3E">
        <w:rPr>
          <w:rFonts w:ascii="Times New Roman" w:hAnsi="Times New Roman" w:cs="Times New Roman"/>
          <w:sz w:val="30"/>
          <w:szCs w:val="30"/>
        </w:rPr>
        <w:t xml:space="preserve"> среднего предпринимательства»</w:t>
      </w:r>
      <w:r w:rsidRPr="00785D3E">
        <w:rPr>
          <w:rFonts w:ascii="Times New Roman" w:hAnsi="Times New Roman" w:cs="Times New Roman"/>
          <w:sz w:val="30"/>
          <w:szCs w:val="30"/>
        </w:rPr>
        <w:t xml:space="preserve">, входящих в состав национального проекта </w:t>
      </w:r>
      <w:r w:rsidR="008B1ABE" w:rsidRPr="00785D3E">
        <w:rPr>
          <w:rFonts w:ascii="Times New Roman" w:hAnsi="Times New Roman" w:cs="Times New Roman"/>
          <w:sz w:val="30"/>
          <w:szCs w:val="30"/>
        </w:rPr>
        <w:t>«</w:t>
      </w:r>
      <w:r w:rsidRPr="00785D3E">
        <w:rPr>
          <w:rFonts w:ascii="Times New Roman" w:hAnsi="Times New Roman" w:cs="Times New Roman"/>
          <w:sz w:val="30"/>
          <w:szCs w:val="30"/>
        </w:rPr>
        <w:t>Малое и среднее предпринимательство и поддержка индив</w:t>
      </w:r>
      <w:r w:rsidRPr="00785D3E">
        <w:rPr>
          <w:rFonts w:ascii="Times New Roman" w:hAnsi="Times New Roman" w:cs="Times New Roman"/>
          <w:sz w:val="30"/>
          <w:szCs w:val="30"/>
        </w:rPr>
        <w:t>и</w:t>
      </w:r>
      <w:r w:rsidRPr="00785D3E">
        <w:rPr>
          <w:rFonts w:ascii="Times New Roman" w:hAnsi="Times New Roman" w:cs="Times New Roman"/>
          <w:sz w:val="30"/>
          <w:szCs w:val="30"/>
        </w:rPr>
        <w:t>дуальной предпринимательской инициативы</w:t>
      </w:r>
      <w:r w:rsidR="008B1ABE" w:rsidRPr="00785D3E">
        <w:rPr>
          <w:rFonts w:ascii="Times New Roman" w:hAnsi="Times New Roman" w:cs="Times New Roman"/>
          <w:sz w:val="30"/>
          <w:szCs w:val="30"/>
        </w:rPr>
        <w:t>»</w:t>
      </w:r>
      <w:r w:rsidRPr="00785D3E">
        <w:rPr>
          <w:rFonts w:ascii="Times New Roman" w:hAnsi="Times New Roman" w:cs="Times New Roman"/>
          <w:sz w:val="30"/>
          <w:szCs w:val="30"/>
        </w:rPr>
        <w:t xml:space="preserve"> вне целевых статей бю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>жетной классификации, относящихся к национальным проектам, а та</w:t>
      </w:r>
      <w:r w:rsidRPr="00785D3E">
        <w:rPr>
          <w:rFonts w:ascii="Times New Roman" w:hAnsi="Times New Roman" w:cs="Times New Roman"/>
          <w:sz w:val="30"/>
          <w:szCs w:val="30"/>
        </w:rPr>
        <w:t>к</w:t>
      </w:r>
      <w:r w:rsidRPr="00785D3E">
        <w:rPr>
          <w:rFonts w:ascii="Times New Roman" w:hAnsi="Times New Roman" w:cs="Times New Roman"/>
          <w:sz w:val="30"/>
          <w:szCs w:val="30"/>
        </w:rPr>
        <w:t xml:space="preserve">же направлено на достижение целей муниципальной программы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B1ABE" w:rsidRPr="00785D3E">
        <w:rPr>
          <w:rFonts w:ascii="Times New Roman" w:hAnsi="Times New Roman" w:cs="Times New Roman"/>
          <w:sz w:val="30"/>
          <w:szCs w:val="30"/>
        </w:rPr>
        <w:t>«</w:t>
      </w:r>
      <w:r w:rsidRPr="00785D3E">
        <w:rPr>
          <w:rFonts w:ascii="Times New Roman" w:hAnsi="Times New Roman" w:cs="Times New Roman"/>
          <w:sz w:val="30"/>
          <w:szCs w:val="30"/>
        </w:rPr>
        <w:t>Создание условий для развития предпринимательства в городе Кра</w:t>
      </w:r>
      <w:r w:rsidRPr="00785D3E">
        <w:rPr>
          <w:rFonts w:ascii="Times New Roman" w:hAnsi="Times New Roman" w:cs="Times New Roman"/>
          <w:sz w:val="30"/>
          <w:szCs w:val="30"/>
        </w:rPr>
        <w:t>с</w:t>
      </w:r>
      <w:r w:rsidRPr="00785D3E">
        <w:rPr>
          <w:rFonts w:ascii="Times New Roman" w:hAnsi="Times New Roman" w:cs="Times New Roman"/>
          <w:sz w:val="30"/>
          <w:szCs w:val="30"/>
        </w:rPr>
        <w:t>ноярске</w:t>
      </w:r>
      <w:r w:rsidR="008B1ABE" w:rsidRPr="00785D3E">
        <w:rPr>
          <w:rFonts w:ascii="Times New Roman" w:hAnsi="Times New Roman" w:cs="Times New Roman"/>
          <w:sz w:val="30"/>
          <w:szCs w:val="30"/>
        </w:rPr>
        <w:t>»</w:t>
      </w:r>
      <w:r w:rsidRPr="00785D3E">
        <w:rPr>
          <w:rFonts w:ascii="Times New Roman" w:hAnsi="Times New Roman" w:cs="Times New Roman"/>
          <w:sz w:val="30"/>
          <w:szCs w:val="30"/>
        </w:rPr>
        <w:t>.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lastRenderedPageBreak/>
        <w:t>3. Для целей настоящего Положения применяются следующие п</w:t>
      </w:r>
      <w:r w:rsidRPr="00785D3E">
        <w:rPr>
          <w:rFonts w:ascii="Times New Roman" w:hAnsi="Times New Roman" w:cs="Times New Roman"/>
          <w:sz w:val="30"/>
          <w:szCs w:val="30"/>
        </w:rPr>
        <w:t>о</w:t>
      </w:r>
      <w:r w:rsidRPr="00785D3E">
        <w:rPr>
          <w:rFonts w:ascii="Times New Roman" w:hAnsi="Times New Roman" w:cs="Times New Roman"/>
          <w:sz w:val="30"/>
          <w:szCs w:val="30"/>
        </w:rPr>
        <w:t>нятия: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12">
        <w:r w:rsidRPr="00785D3E">
          <w:rPr>
            <w:rFonts w:ascii="Times New Roman" w:hAnsi="Times New Roman" w:cs="Times New Roman"/>
            <w:sz w:val="30"/>
            <w:szCs w:val="30"/>
          </w:rPr>
          <w:t>законе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от 24.07.2007 </w:t>
      </w:r>
      <w:r w:rsidR="00A37368" w:rsidRPr="00785D3E">
        <w:rPr>
          <w:rFonts w:ascii="Times New Roman" w:hAnsi="Times New Roman" w:cs="Times New Roman"/>
          <w:sz w:val="30"/>
          <w:szCs w:val="30"/>
        </w:rPr>
        <w:t>№</w:t>
      </w:r>
      <w:r w:rsidRPr="00785D3E">
        <w:rPr>
          <w:rFonts w:ascii="Times New Roman" w:hAnsi="Times New Roman" w:cs="Times New Roman"/>
          <w:sz w:val="30"/>
          <w:szCs w:val="30"/>
        </w:rPr>
        <w:t xml:space="preserve"> 209-ФЗ </w:t>
      </w:r>
      <w:r w:rsidR="008B1ABE" w:rsidRPr="00785D3E">
        <w:rPr>
          <w:rFonts w:ascii="Times New Roman" w:hAnsi="Times New Roman" w:cs="Times New Roman"/>
          <w:sz w:val="30"/>
          <w:szCs w:val="30"/>
        </w:rPr>
        <w:t>«</w:t>
      </w:r>
      <w:r w:rsidRPr="00785D3E">
        <w:rPr>
          <w:rFonts w:ascii="Times New Roman" w:hAnsi="Times New Roman" w:cs="Times New Roman"/>
          <w:sz w:val="30"/>
          <w:szCs w:val="30"/>
        </w:rPr>
        <w:t xml:space="preserve">О развитии малого и среднего </w:t>
      </w:r>
      <w:proofErr w:type="spellStart"/>
      <w:proofErr w:type="gramStart"/>
      <w:r w:rsidRPr="00785D3E">
        <w:rPr>
          <w:rFonts w:ascii="Times New Roman" w:hAnsi="Times New Roman" w:cs="Times New Roman"/>
          <w:sz w:val="30"/>
          <w:szCs w:val="30"/>
        </w:rPr>
        <w:t>предприни</w:t>
      </w:r>
      <w:r w:rsidR="005D3711">
        <w:rPr>
          <w:rFonts w:ascii="Times New Roman" w:hAnsi="Times New Roman" w:cs="Times New Roman"/>
          <w:sz w:val="30"/>
          <w:szCs w:val="30"/>
        </w:rPr>
        <w:t>-</w:t>
      </w:r>
      <w:r w:rsidRPr="00785D3E">
        <w:rPr>
          <w:rFonts w:ascii="Times New Roman" w:hAnsi="Times New Roman" w:cs="Times New Roman"/>
          <w:sz w:val="30"/>
          <w:szCs w:val="30"/>
        </w:rPr>
        <w:t>ма</w:t>
      </w:r>
      <w:r w:rsidR="008B1ABE" w:rsidRPr="00785D3E">
        <w:rPr>
          <w:rFonts w:ascii="Times New Roman" w:hAnsi="Times New Roman" w:cs="Times New Roman"/>
          <w:sz w:val="30"/>
          <w:szCs w:val="30"/>
        </w:rPr>
        <w:t>тельства</w:t>
      </w:r>
      <w:proofErr w:type="spellEnd"/>
      <w:proofErr w:type="gramEnd"/>
      <w:r w:rsidR="008B1ABE" w:rsidRPr="00785D3E">
        <w:rPr>
          <w:rFonts w:ascii="Times New Roman" w:hAnsi="Times New Roman" w:cs="Times New Roman"/>
          <w:sz w:val="30"/>
          <w:szCs w:val="30"/>
        </w:rPr>
        <w:t xml:space="preserve"> в Российской Федерации»</w:t>
      </w:r>
      <w:r w:rsidRPr="00785D3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Федеральный закон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A37368" w:rsidRPr="00785D3E">
        <w:rPr>
          <w:rFonts w:ascii="Times New Roman" w:hAnsi="Times New Roman" w:cs="Times New Roman"/>
          <w:sz w:val="30"/>
          <w:szCs w:val="30"/>
        </w:rPr>
        <w:t>№</w:t>
      </w:r>
      <w:r w:rsidRPr="00785D3E">
        <w:rPr>
          <w:rFonts w:ascii="Times New Roman" w:hAnsi="Times New Roman" w:cs="Times New Roman"/>
          <w:sz w:val="30"/>
          <w:szCs w:val="30"/>
        </w:rPr>
        <w:t xml:space="preserve"> 209-ФЗ);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2) главный распорядитель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 в установленном порядке лимиты бюджетных обязательств, направля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>мых на предоставление гранта на соответствующий финансовый год;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3) уполномоченный орган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департамент экономической политики и инвестиционного развития администрации города Красноярска;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4) участник отбора (далее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заявитель)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субъект малого или сре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>него предпринимательства, представивший предложение (заявку) и д</w:t>
      </w:r>
      <w:r w:rsidRPr="00785D3E">
        <w:rPr>
          <w:rFonts w:ascii="Times New Roman" w:hAnsi="Times New Roman" w:cs="Times New Roman"/>
          <w:sz w:val="30"/>
          <w:szCs w:val="30"/>
        </w:rPr>
        <w:t>о</w:t>
      </w:r>
      <w:r w:rsidRPr="00785D3E">
        <w:rPr>
          <w:rFonts w:ascii="Times New Roman" w:hAnsi="Times New Roman" w:cs="Times New Roman"/>
          <w:sz w:val="30"/>
          <w:szCs w:val="30"/>
        </w:rPr>
        <w:t xml:space="preserve">кументы для участия в конкурсе (далее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пакет документов) в соотве</w:t>
      </w:r>
      <w:r w:rsidRPr="00785D3E">
        <w:rPr>
          <w:rFonts w:ascii="Times New Roman" w:hAnsi="Times New Roman" w:cs="Times New Roman"/>
          <w:sz w:val="30"/>
          <w:szCs w:val="30"/>
        </w:rPr>
        <w:t>т</w:t>
      </w:r>
      <w:r w:rsidRPr="00785D3E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w:anchor="P146">
        <w:r w:rsidRPr="00785D3E">
          <w:rPr>
            <w:rFonts w:ascii="Times New Roman" w:hAnsi="Times New Roman" w:cs="Times New Roman"/>
            <w:sz w:val="30"/>
            <w:szCs w:val="30"/>
          </w:rPr>
          <w:t>пунктами 20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71">
        <w:r w:rsidRPr="00785D3E">
          <w:rPr>
            <w:rFonts w:ascii="Times New Roman" w:hAnsi="Times New Roman" w:cs="Times New Roman"/>
            <w:sz w:val="30"/>
            <w:szCs w:val="30"/>
          </w:rPr>
          <w:t>21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88778B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5) получатель гранта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субъект малого или среднего предприним</w:t>
      </w:r>
      <w:r w:rsidRPr="00785D3E">
        <w:rPr>
          <w:rFonts w:ascii="Times New Roman" w:hAnsi="Times New Roman" w:cs="Times New Roman"/>
          <w:sz w:val="30"/>
          <w:szCs w:val="30"/>
        </w:rPr>
        <w:t>а</w:t>
      </w:r>
      <w:r w:rsidRPr="00785D3E">
        <w:rPr>
          <w:rFonts w:ascii="Times New Roman" w:hAnsi="Times New Roman" w:cs="Times New Roman"/>
          <w:sz w:val="30"/>
          <w:szCs w:val="30"/>
        </w:rPr>
        <w:t>тельства, признанный конкурсной комиссией победителем по итогам проведения конкурса, с которым главный распорядитель заключил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 договор о предоставлении гранта (далее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договор гранта);</w:t>
      </w:r>
    </w:p>
    <w:p w:rsidR="002156BC" w:rsidRPr="00785D3E" w:rsidRDefault="002156BC" w:rsidP="0078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D3E">
        <w:rPr>
          <w:rFonts w:ascii="Times New Roman" w:hAnsi="Times New Roman" w:cs="Times New Roman"/>
          <w:sz w:val="30"/>
          <w:szCs w:val="30"/>
        </w:rPr>
        <w:t xml:space="preserve">6) </w:t>
      </w:r>
      <w:r w:rsidR="001E729C" w:rsidRPr="00785D3E">
        <w:rPr>
          <w:rFonts w:ascii="Times New Roman" w:hAnsi="Times New Roman" w:cs="Times New Roman"/>
          <w:sz w:val="30"/>
          <w:szCs w:val="30"/>
        </w:rPr>
        <w:t xml:space="preserve">оборудование </w:t>
      </w:r>
      <w:r w:rsidR="003125A8" w:rsidRPr="00785D3E">
        <w:rPr>
          <w:rFonts w:ascii="Times New Roman" w:hAnsi="Times New Roman" w:cs="Times New Roman"/>
          <w:sz w:val="30"/>
          <w:szCs w:val="30"/>
        </w:rPr>
        <w:t xml:space="preserve">– </w:t>
      </w:r>
      <w:r w:rsidR="001E729C" w:rsidRPr="00785D3E">
        <w:rPr>
          <w:rFonts w:ascii="Times New Roman" w:hAnsi="Times New Roman" w:cs="Times New Roman"/>
          <w:sz w:val="30"/>
          <w:szCs w:val="30"/>
        </w:rPr>
        <w:t>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</w:t>
      </w:r>
      <w:r w:rsidR="001E729C" w:rsidRPr="00785D3E">
        <w:rPr>
          <w:rFonts w:ascii="Times New Roman" w:hAnsi="Times New Roman" w:cs="Times New Roman"/>
          <w:sz w:val="30"/>
          <w:szCs w:val="30"/>
        </w:rPr>
        <w:t>а</w:t>
      </w:r>
      <w:r w:rsidR="001E729C" w:rsidRPr="00785D3E">
        <w:rPr>
          <w:rFonts w:ascii="Times New Roman" w:hAnsi="Times New Roman" w:cs="Times New Roman"/>
          <w:sz w:val="30"/>
          <w:szCs w:val="30"/>
        </w:rPr>
        <w:t>ты, агрегаты, установки, машины, транспортные средства</w:t>
      </w:r>
      <w:r w:rsidR="005D3711">
        <w:rPr>
          <w:rFonts w:ascii="Times New Roman" w:hAnsi="Times New Roman" w:cs="Times New Roman"/>
          <w:sz w:val="30"/>
          <w:szCs w:val="30"/>
        </w:rPr>
        <w:t xml:space="preserve"> </w:t>
      </w:r>
      <w:r w:rsidR="001E729C" w:rsidRPr="00785D3E">
        <w:rPr>
          <w:rFonts w:ascii="Times New Roman" w:hAnsi="Times New Roman" w:cs="Times New Roman"/>
          <w:sz w:val="30"/>
          <w:szCs w:val="30"/>
        </w:rPr>
        <w:t>(за исключ</w:t>
      </w:r>
      <w:r w:rsidR="001E729C" w:rsidRPr="00785D3E">
        <w:rPr>
          <w:rFonts w:ascii="Times New Roman" w:hAnsi="Times New Roman" w:cs="Times New Roman"/>
          <w:sz w:val="30"/>
          <w:szCs w:val="30"/>
        </w:rPr>
        <w:t>е</w:t>
      </w:r>
      <w:r w:rsidR="001E729C" w:rsidRPr="00785D3E">
        <w:rPr>
          <w:rFonts w:ascii="Times New Roman" w:hAnsi="Times New Roman" w:cs="Times New Roman"/>
          <w:sz w:val="30"/>
          <w:szCs w:val="30"/>
        </w:rPr>
        <w:t>нием легковых автомобилей и воздушных судов), производственный, хозяйственный, спортивный инвентарь, относящиеся по срокам поле</w:t>
      </w:r>
      <w:r w:rsidR="001E729C" w:rsidRPr="00785D3E">
        <w:rPr>
          <w:rFonts w:ascii="Times New Roman" w:hAnsi="Times New Roman" w:cs="Times New Roman"/>
          <w:sz w:val="30"/>
          <w:szCs w:val="30"/>
        </w:rPr>
        <w:t>з</w:t>
      </w:r>
      <w:r w:rsidR="001E729C" w:rsidRPr="00785D3E">
        <w:rPr>
          <w:rFonts w:ascii="Times New Roman" w:hAnsi="Times New Roman" w:cs="Times New Roman"/>
          <w:sz w:val="30"/>
          <w:szCs w:val="30"/>
        </w:rPr>
        <w:t xml:space="preserve">ного использования к первой </w:t>
      </w:r>
      <w:r w:rsidR="00785D3E">
        <w:rPr>
          <w:rFonts w:ascii="Times New Roman" w:hAnsi="Times New Roman" w:cs="Times New Roman"/>
          <w:sz w:val="30"/>
          <w:szCs w:val="30"/>
        </w:rPr>
        <w:t>–</w:t>
      </w:r>
      <w:r w:rsidR="001E729C" w:rsidRPr="00785D3E">
        <w:rPr>
          <w:rFonts w:ascii="Times New Roman" w:hAnsi="Times New Roman" w:cs="Times New Roman"/>
          <w:sz w:val="30"/>
          <w:szCs w:val="30"/>
        </w:rPr>
        <w:t xml:space="preserve"> десятой амортизационным группам,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E729C" w:rsidRPr="00785D3E">
        <w:rPr>
          <w:rFonts w:ascii="Times New Roman" w:hAnsi="Times New Roman" w:cs="Times New Roman"/>
          <w:sz w:val="30"/>
          <w:szCs w:val="30"/>
        </w:rPr>
        <w:t xml:space="preserve"> согласно требованиям </w:t>
      </w:r>
      <w:hyperlink r:id="rId13" w:history="1">
        <w:r w:rsidR="003125A8" w:rsidRPr="00785D3E">
          <w:rPr>
            <w:rFonts w:ascii="Times New Roman" w:hAnsi="Times New Roman" w:cs="Times New Roman"/>
            <w:sz w:val="30"/>
            <w:szCs w:val="30"/>
          </w:rPr>
          <w:t>статьи 258</w:t>
        </w:r>
      </w:hyperlink>
      <w:r w:rsidR="003125A8" w:rsidRPr="00785D3E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125A8" w:rsidRPr="00785D3E">
        <w:rPr>
          <w:rFonts w:ascii="Times New Roman" w:hAnsi="Times New Roman" w:cs="Times New Roman"/>
          <w:sz w:val="30"/>
          <w:szCs w:val="30"/>
        </w:rPr>
        <w:t xml:space="preserve">Федерации и </w:t>
      </w:r>
      <w:hyperlink r:id="rId14" w:history="1">
        <w:r w:rsidR="003125A8" w:rsidRPr="00785D3E">
          <w:rPr>
            <w:rFonts w:ascii="Times New Roman" w:hAnsi="Times New Roman" w:cs="Times New Roman"/>
            <w:sz w:val="30"/>
            <w:szCs w:val="30"/>
          </w:rPr>
          <w:t>Классификации</w:t>
        </w:r>
      </w:hyperlink>
      <w:r w:rsidR="005D3711">
        <w:rPr>
          <w:rFonts w:ascii="Times New Roman" w:hAnsi="Times New Roman" w:cs="Times New Roman"/>
          <w:sz w:val="30"/>
          <w:szCs w:val="30"/>
        </w:rPr>
        <w:t xml:space="preserve"> </w:t>
      </w:r>
      <w:r w:rsidR="003125A8" w:rsidRPr="00785D3E">
        <w:rPr>
          <w:rFonts w:ascii="Times New Roman" w:hAnsi="Times New Roman" w:cs="Times New Roman"/>
          <w:sz w:val="30"/>
          <w:szCs w:val="30"/>
        </w:rPr>
        <w:t>основных средств, включаемых</w:t>
      </w:r>
      <w:proofErr w:type="gramEnd"/>
      <w:r w:rsidR="003125A8" w:rsidRPr="00785D3E">
        <w:rPr>
          <w:rFonts w:ascii="Times New Roman" w:hAnsi="Times New Roman" w:cs="Times New Roman"/>
          <w:sz w:val="30"/>
          <w:szCs w:val="30"/>
        </w:rPr>
        <w:t xml:space="preserve"> в аморт</w:t>
      </w:r>
      <w:r w:rsidR="003125A8" w:rsidRPr="00785D3E">
        <w:rPr>
          <w:rFonts w:ascii="Times New Roman" w:hAnsi="Times New Roman" w:cs="Times New Roman"/>
          <w:sz w:val="30"/>
          <w:szCs w:val="30"/>
        </w:rPr>
        <w:t>и</w:t>
      </w:r>
      <w:r w:rsidR="003125A8" w:rsidRPr="00785D3E">
        <w:rPr>
          <w:rFonts w:ascii="Times New Roman" w:hAnsi="Times New Roman" w:cs="Times New Roman"/>
          <w:sz w:val="30"/>
          <w:szCs w:val="30"/>
        </w:rPr>
        <w:t xml:space="preserve">зационные группы, утвержденной Постановлением Правительства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</w:t>
      </w:r>
      <w:r w:rsidR="003125A8" w:rsidRPr="00785D3E">
        <w:rPr>
          <w:rFonts w:ascii="Times New Roman" w:hAnsi="Times New Roman" w:cs="Times New Roman"/>
          <w:sz w:val="30"/>
          <w:szCs w:val="30"/>
        </w:rPr>
        <w:t>Российской Федерации от 01.01.2002 № 1</w:t>
      </w:r>
      <w:r w:rsidR="00061E67">
        <w:rPr>
          <w:rFonts w:ascii="Times New Roman" w:hAnsi="Times New Roman" w:cs="Times New Roman"/>
          <w:sz w:val="30"/>
          <w:szCs w:val="30"/>
        </w:rPr>
        <w:t>;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7) помещение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обособленная часть здания или сооружения, по</w:t>
      </w:r>
      <w:r w:rsidRPr="00785D3E">
        <w:rPr>
          <w:rFonts w:ascii="Times New Roman" w:hAnsi="Times New Roman" w:cs="Times New Roman"/>
          <w:sz w:val="30"/>
          <w:szCs w:val="30"/>
        </w:rPr>
        <w:t>д</w:t>
      </w:r>
      <w:r w:rsidRPr="00785D3E">
        <w:rPr>
          <w:rFonts w:ascii="Times New Roman" w:hAnsi="Times New Roman" w:cs="Times New Roman"/>
          <w:sz w:val="30"/>
          <w:szCs w:val="30"/>
        </w:rPr>
        <w:t xml:space="preserve">ходящая для использования в соответствующих целях, не связанных </w:t>
      </w:r>
      <w:r w:rsidR="005D371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с проживанием граждан (нежилое помещение);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 xml:space="preserve">часть объема здания, имеющая определенное назначение и ограниченная строительными конструкциями, в том числе с предусмотренным пребыванием людей непрерывно в течение более двух часов, в соответствии с </w:t>
      </w:r>
      <w:hyperlink r:id="rId15">
        <w:r w:rsidRPr="00785D3E">
          <w:rPr>
            <w:rFonts w:ascii="Times New Roman" w:hAnsi="Times New Roman" w:cs="Times New Roman"/>
            <w:sz w:val="30"/>
            <w:szCs w:val="30"/>
          </w:rPr>
          <w:t>пунктом 1 ст</w:t>
        </w:r>
        <w:r w:rsidRPr="00785D3E">
          <w:rPr>
            <w:rFonts w:ascii="Times New Roman" w:hAnsi="Times New Roman" w:cs="Times New Roman"/>
            <w:sz w:val="30"/>
            <w:szCs w:val="30"/>
          </w:rPr>
          <w:t>а</w:t>
        </w:r>
        <w:r w:rsidRPr="00785D3E">
          <w:rPr>
            <w:rFonts w:ascii="Times New Roman" w:hAnsi="Times New Roman" w:cs="Times New Roman"/>
            <w:sz w:val="30"/>
            <w:szCs w:val="30"/>
          </w:rPr>
          <w:t>тьи 141.4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Гражданского кодекса Российской Федерации, </w:t>
      </w:r>
      <w:hyperlink r:id="rId16">
        <w:r w:rsidRPr="00785D3E">
          <w:rPr>
            <w:rFonts w:ascii="Times New Roman" w:hAnsi="Times New Roman" w:cs="Times New Roman"/>
            <w:sz w:val="30"/>
            <w:szCs w:val="30"/>
          </w:rPr>
          <w:t>пунктами 14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>
        <w:r w:rsidRPr="00785D3E">
          <w:rPr>
            <w:rFonts w:ascii="Times New Roman" w:hAnsi="Times New Roman" w:cs="Times New Roman"/>
            <w:sz w:val="30"/>
            <w:szCs w:val="30"/>
          </w:rPr>
          <w:t>15 части 2 статьи 2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Федерального закона от 30.12.2009 </w:t>
      </w:r>
      <w:r w:rsidR="00A37368" w:rsidRPr="00785D3E">
        <w:rPr>
          <w:rFonts w:ascii="Times New Roman" w:hAnsi="Times New Roman" w:cs="Times New Roman"/>
          <w:sz w:val="30"/>
          <w:szCs w:val="30"/>
        </w:rPr>
        <w:t>№</w:t>
      </w:r>
      <w:r w:rsidRPr="00785D3E">
        <w:rPr>
          <w:rFonts w:ascii="Times New Roman" w:hAnsi="Times New Roman" w:cs="Times New Roman"/>
          <w:sz w:val="30"/>
          <w:szCs w:val="30"/>
        </w:rPr>
        <w:t xml:space="preserve"> 384-ФЗ </w:t>
      </w:r>
      <w:r w:rsidR="008B1ABE" w:rsidRPr="00785D3E">
        <w:rPr>
          <w:rFonts w:ascii="Times New Roman" w:hAnsi="Times New Roman" w:cs="Times New Roman"/>
          <w:sz w:val="30"/>
          <w:szCs w:val="30"/>
        </w:rPr>
        <w:t>«</w:t>
      </w:r>
      <w:r w:rsidRPr="00785D3E">
        <w:rPr>
          <w:rFonts w:ascii="Times New Roman" w:hAnsi="Times New Roman" w:cs="Times New Roman"/>
          <w:sz w:val="30"/>
          <w:szCs w:val="30"/>
        </w:rPr>
        <w:t>Те</w:t>
      </w:r>
      <w:r w:rsidRPr="00785D3E">
        <w:rPr>
          <w:rFonts w:ascii="Times New Roman" w:hAnsi="Times New Roman" w:cs="Times New Roman"/>
          <w:sz w:val="30"/>
          <w:szCs w:val="30"/>
        </w:rPr>
        <w:t>х</w:t>
      </w:r>
      <w:r w:rsidRPr="00785D3E">
        <w:rPr>
          <w:rFonts w:ascii="Times New Roman" w:hAnsi="Times New Roman" w:cs="Times New Roman"/>
          <w:sz w:val="30"/>
          <w:szCs w:val="30"/>
        </w:rPr>
        <w:t>нический регламент о безопасности зданий и сооружений</w:t>
      </w:r>
      <w:r w:rsidR="008B1ABE" w:rsidRPr="00785D3E">
        <w:rPr>
          <w:rFonts w:ascii="Times New Roman" w:hAnsi="Times New Roman" w:cs="Times New Roman"/>
          <w:sz w:val="30"/>
          <w:szCs w:val="30"/>
        </w:rPr>
        <w:t>»</w:t>
      </w:r>
      <w:r w:rsidRPr="00785D3E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D3E">
        <w:rPr>
          <w:rFonts w:ascii="Times New Roman" w:hAnsi="Times New Roman" w:cs="Times New Roman"/>
          <w:sz w:val="30"/>
          <w:szCs w:val="30"/>
        </w:rPr>
        <w:lastRenderedPageBreak/>
        <w:t xml:space="preserve">8) бизнес-план на создание и ведение собственного дела </w:t>
      </w:r>
      <w:r w:rsidR="001310A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5D3E">
        <w:rPr>
          <w:rFonts w:ascii="Times New Roman" w:hAnsi="Times New Roman" w:cs="Times New Roman"/>
          <w:sz w:val="30"/>
          <w:szCs w:val="30"/>
        </w:rPr>
        <w:t>по производству товаров, выполнению работ, оказанию услуг</w:t>
      </w:r>
      <w:r w:rsidR="000A7BF1">
        <w:rPr>
          <w:rFonts w:ascii="Times New Roman" w:hAnsi="Times New Roman" w:cs="Times New Roman"/>
          <w:sz w:val="30"/>
          <w:szCs w:val="30"/>
        </w:rPr>
        <w:t xml:space="preserve"> </w:t>
      </w:r>
      <w:r w:rsidRPr="00785D3E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бизнес-план)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документ, содержащий комплекс технико-</w:t>
      </w:r>
      <w:proofErr w:type="spellStart"/>
      <w:r w:rsidRPr="00785D3E">
        <w:rPr>
          <w:rFonts w:ascii="Times New Roman" w:hAnsi="Times New Roman" w:cs="Times New Roman"/>
          <w:sz w:val="30"/>
          <w:szCs w:val="30"/>
        </w:rPr>
        <w:t>экономи</w:t>
      </w:r>
      <w:proofErr w:type="spellEnd"/>
      <w:r w:rsidR="000A7BF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85D3E">
        <w:rPr>
          <w:rFonts w:ascii="Times New Roman" w:hAnsi="Times New Roman" w:cs="Times New Roman"/>
          <w:sz w:val="30"/>
          <w:szCs w:val="30"/>
        </w:rPr>
        <w:t>ческих</w:t>
      </w:r>
      <w:proofErr w:type="spellEnd"/>
      <w:r w:rsidRPr="00785D3E">
        <w:rPr>
          <w:rFonts w:ascii="Times New Roman" w:hAnsi="Times New Roman" w:cs="Times New Roman"/>
          <w:sz w:val="30"/>
          <w:szCs w:val="30"/>
        </w:rPr>
        <w:t xml:space="preserve"> расчетов, включая расчет срока окупаемости бизнес-плана</w:t>
      </w:r>
      <w:r w:rsidR="00D10012">
        <w:rPr>
          <w:rFonts w:ascii="Times New Roman" w:hAnsi="Times New Roman" w:cs="Times New Roman"/>
          <w:sz w:val="30"/>
          <w:szCs w:val="30"/>
        </w:rPr>
        <w:t>,</w:t>
      </w:r>
      <w:r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0A7B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а также описание практических действий и мероприятий, связанных </w:t>
      </w:r>
      <w:r w:rsidR="000A7BF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85D3E">
        <w:rPr>
          <w:rFonts w:ascii="Times New Roman" w:hAnsi="Times New Roman" w:cs="Times New Roman"/>
          <w:sz w:val="30"/>
          <w:szCs w:val="30"/>
        </w:rPr>
        <w:t>с началом ведения предпринимательской деятельности, включая: пр</w:t>
      </w:r>
      <w:r w:rsidRPr="00785D3E">
        <w:rPr>
          <w:rFonts w:ascii="Times New Roman" w:hAnsi="Times New Roman" w:cs="Times New Roman"/>
          <w:sz w:val="30"/>
          <w:szCs w:val="30"/>
        </w:rPr>
        <w:t>и</w:t>
      </w:r>
      <w:r w:rsidRPr="00785D3E">
        <w:rPr>
          <w:rFonts w:ascii="Times New Roman" w:hAnsi="Times New Roman" w:cs="Times New Roman"/>
          <w:sz w:val="30"/>
          <w:szCs w:val="30"/>
        </w:rPr>
        <w:t>обретение технологий, подготовку и обустройство помещений, оснащ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>ние оборудованием, мебелью, оргтехникой и программным обеспечен</w:t>
      </w:r>
      <w:r w:rsidRPr="00785D3E">
        <w:rPr>
          <w:rFonts w:ascii="Times New Roman" w:hAnsi="Times New Roman" w:cs="Times New Roman"/>
          <w:sz w:val="30"/>
          <w:szCs w:val="30"/>
        </w:rPr>
        <w:t>и</w:t>
      </w:r>
      <w:r w:rsidRPr="00785D3E">
        <w:rPr>
          <w:rFonts w:ascii="Times New Roman" w:hAnsi="Times New Roman" w:cs="Times New Roman"/>
          <w:sz w:val="30"/>
          <w:szCs w:val="30"/>
        </w:rPr>
        <w:t>ем, устройство рабочих мест и комплектование кадрами;</w:t>
      </w:r>
      <w:proofErr w:type="gramEnd"/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D3E">
        <w:rPr>
          <w:rFonts w:ascii="Times New Roman" w:hAnsi="Times New Roman" w:cs="Times New Roman"/>
          <w:sz w:val="30"/>
          <w:szCs w:val="30"/>
        </w:rPr>
        <w:t xml:space="preserve">9) стоимость бизнес-плана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суммарный объем всех </w:t>
      </w:r>
      <w:r w:rsidR="003D1070" w:rsidRPr="00785D3E">
        <w:rPr>
          <w:rFonts w:ascii="Times New Roman" w:hAnsi="Times New Roman" w:cs="Times New Roman"/>
          <w:sz w:val="30"/>
          <w:szCs w:val="30"/>
        </w:rPr>
        <w:t>расходов</w:t>
      </w:r>
      <w:r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8C7FB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85D3E">
        <w:rPr>
          <w:rFonts w:ascii="Times New Roman" w:hAnsi="Times New Roman" w:cs="Times New Roman"/>
          <w:sz w:val="30"/>
          <w:szCs w:val="30"/>
        </w:rPr>
        <w:t>на выполнение бизнес-плана, включающий: средства гранта, планиру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>мые к получению, собственные средства и (или) кредитные (заемные) средства;</w:t>
      </w:r>
      <w:proofErr w:type="gramEnd"/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10) срок окупаемости бизнес-плана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отрезок времени, в течение которого осуществляются запланированные бизнес-планом меропри</w:t>
      </w:r>
      <w:r w:rsidRPr="00785D3E">
        <w:rPr>
          <w:rFonts w:ascii="Times New Roman" w:hAnsi="Times New Roman" w:cs="Times New Roman"/>
          <w:sz w:val="30"/>
          <w:szCs w:val="30"/>
        </w:rPr>
        <w:t>я</w:t>
      </w:r>
      <w:r w:rsidRPr="00785D3E">
        <w:rPr>
          <w:rFonts w:ascii="Times New Roman" w:hAnsi="Times New Roman" w:cs="Times New Roman"/>
          <w:sz w:val="30"/>
          <w:szCs w:val="30"/>
        </w:rPr>
        <w:t>тия и обеспечивается достижение запланированных бизнес-планом ожидаемых (конечных) результатов, а также выход на плановую мо</w:t>
      </w:r>
      <w:r w:rsidRPr="00785D3E">
        <w:rPr>
          <w:rFonts w:ascii="Times New Roman" w:hAnsi="Times New Roman" w:cs="Times New Roman"/>
          <w:sz w:val="30"/>
          <w:szCs w:val="30"/>
        </w:rPr>
        <w:t>щ</w:t>
      </w:r>
      <w:r w:rsidRPr="00785D3E">
        <w:rPr>
          <w:rFonts w:ascii="Times New Roman" w:hAnsi="Times New Roman" w:cs="Times New Roman"/>
          <w:sz w:val="30"/>
          <w:szCs w:val="30"/>
        </w:rPr>
        <w:t xml:space="preserve">ность (срок со дня начала финансирования мероприятий бизнес-плана до дня, когда разность между накопленной суммой чистой прибыли </w:t>
      </w:r>
      <w:r w:rsidR="008C7FB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85D3E">
        <w:rPr>
          <w:rFonts w:ascii="Times New Roman" w:hAnsi="Times New Roman" w:cs="Times New Roman"/>
          <w:sz w:val="30"/>
          <w:szCs w:val="30"/>
        </w:rPr>
        <w:t>и стоимостью бизнес-плана приобретет положительное значение);</w:t>
      </w:r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11) результат интеллектуальной деятельности понимается в том значении, в котором такое понятие используется в </w:t>
      </w:r>
      <w:hyperlink r:id="rId18">
        <w:r w:rsidRPr="00785D3E">
          <w:rPr>
            <w:rFonts w:ascii="Times New Roman" w:hAnsi="Times New Roman" w:cs="Times New Roman"/>
            <w:sz w:val="30"/>
            <w:szCs w:val="30"/>
          </w:rPr>
          <w:t>разделе VII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Гражда</w:t>
      </w:r>
      <w:r w:rsidRPr="00785D3E">
        <w:rPr>
          <w:rFonts w:ascii="Times New Roman" w:hAnsi="Times New Roman" w:cs="Times New Roman"/>
          <w:sz w:val="30"/>
          <w:szCs w:val="30"/>
        </w:rPr>
        <w:t>н</w:t>
      </w:r>
      <w:r w:rsidRPr="00785D3E">
        <w:rPr>
          <w:rFonts w:ascii="Times New Roman" w:hAnsi="Times New Roman" w:cs="Times New Roman"/>
          <w:sz w:val="30"/>
          <w:szCs w:val="30"/>
        </w:rPr>
        <w:t>ского кодекса Российской Федерации;</w:t>
      </w:r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12) аналогичная поддержка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государственная и (или) муниц</w:t>
      </w:r>
      <w:r w:rsidRPr="00785D3E">
        <w:rPr>
          <w:rFonts w:ascii="Times New Roman" w:hAnsi="Times New Roman" w:cs="Times New Roman"/>
          <w:sz w:val="30"/>
          <w:szCs w:val="30"/>
        </w:rPr>
        <w:t>и</w:t>
      </w:r>
      <w:r w:rsidRPr="00785D3E">
        <w:rPr>
          <w:rFonts w:ascii="Times New Roman" w:hAnsi="Times New Roman" w:cs="Times New Roman"/>
          <w:sz w:val="30"/>
          <w:szCs w:val="30"/>
        </w:rPr>
        <w:t>пальная поддержка, оказанная в отношении одного и того же заявителя на возмещение (финансовое обеспечение) одних и тех же затрат (части затрат), условия оказания которой совпадают, включ</w:t>
      </w:r>
      <w:r w:rsidR="004E501F" w:rsidRPr="00785D3E">
        <w:rPr>
          <w:rFonts w:ascii="Times New Roman" w:hAnsi="Times New Roman" w:cs="Times New Roman"/>
          <w:sz w:val="30"/>
          <w:szCs w:val="30"/>
        </w:rPr>
        <w:t>ая форму, вид, цели ее оказания.</w:t>
      </w:r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4. Главным распорядителем является администрация города Кра</w:t>
      </w:r>
      <w:r w:rsidRPr="00785D3E">
        <w:rPr>
          <w:rFonts w:ascii="Times New Roman" w:hAnsi="Times New Roman" w:cs="Times New Roman"/>
          <w:sz w:val="30"/>
          <w:szCs w:val="30"/>
        </w:rPr>
        <w:t>с</w:t>
      </w:r>
      <w:r w:rsidRPr="00785D3E">
        <w:rPr>
          <w:rFonts w:ascii="Times New Roman" w:hAnsi="Times New Roman" w:cs="Times New Roman"/>
          <w:sz w:val="30"/>
          <w:szCs w:val="30"/>
        </w:rPr>
        <w:t>ноярска.</w:t>
      </w:r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5. Уполномоченный орган от имени главного распорядителя ос</w:t>
      </w:r>
      <w:r w:rsidRPr="00785D3E">
        <w:rPr>
          <w:rFonts w:ascii="Times New Roman" w:hAnsi="Times New Roman" w:cs="Times New Roman"/>
          <w:sz w:val="30"/>
          <w:szCs w:val="30"/>
        </w:rPr>
        <w:t>у</w:t>
      </w:r>
      <w:r w:rsidRPr="00785D3E">
        <w:rPr>
          <w:rFonts w:ascii="Times New Roman" w:hAnsi="Times New Roman" w:cs="Times New Roman"/>
          <w:sz w:val="30"/>
          <w:szCs w:val="30"/>
        </w:rPr>
        <w:t>ществляет: прием пакетов документов заявителей; оформление прав</w:t>
      </w:r>
      <w:r w:rsidRPr="00785D3E">
        <w:rPr>
          <w:rFonts w:ascii="Times New Roman" w:hAnsi="Times New Roman" w:cs="Times New Roman"/>
          <w:sz w:val="30"/>
          <w:szCs w:val="30"/>
        </w:rPr>
        <w:t>о</w:t>
      </w:r>
      <w:r w:rsidRPr="00785D3E">
        <w:rPr>
          <w:rFonts w:ascii="Times New Roman" w:hAnsi="Times New Roman" w:cs="Times New Roman"/>
          <w:sz w:val="30"/>
          <w:szCs w:val="30"/>
        </w:rPr>
        <w:t xml:space="preserve">вого акта администрации города о предоставлении гранта в форме </w:t>
      </w:r>
      <w:r w:rsidR="00737C2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85D3E">
        <w:rPr>
          <w:rFonts w:ascii="Times New Roman" w:hAnsi="Times New Roman" w:cs="Times New Roman"/>
          <w:sz w:val="30"/>
          <w:szCs w:val="30"/>
        </w:rPr>
        <w:t>субсидии; заключение договоров гранта; заключение дополнительных соглашений к договору гранта, дополнительных соглашений о расто</w:t>
      </w:r>
      <w:r w:rsidRPr="00785D3E">
        <w:rPr>
          <w:rFonts w:ascii="Times New Roman" w:hAnsi="Times New Roman" w:cs="Times New Roman"/>
          <w:sz w:val="30"/>
          <w:szCs w:val="30"/>
        </w:rPr>
        <w:t>р</w:t>
      </w:r>
      <w:r w:rsidRPr="00785D3E">
        <w:rPr>
          <w:rFonts w:ascii="Times New Roman" w:hAnsi="Times New Roman" w:cs="Times New Roman"/>
          <w:sz w:val="30"/>
          <w:szCs w:val="30"/>
        </w:rPr>
        <w:t xml:space="preserve">жении договора гранта; оформление правового акта администрации </w:t>
      </w:r>
      <w:r w:rsidR="00737C21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85D3E">
        <w:rPr>
          <w:rFonts w:ascii="Times New Roman" w:hAnsi="Times New Roman" w:cs="Times New Roman"/>
          <w:sz w:val="30"/>
          <w:szCs w:val="30"/>
        </w:rPr>
        <w:t>города о возврате гранта.</w:t>
      </w:r>
    </w:p>
    <w:p w:rsidR="002156BC" w:rsidRPr="00785D3E" w:rsidRDefault="002156BC" w:rsidP="00737C2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6. Грант предоставляется в пределах средств, предусмотренных </w:t>
      </w:r>
      <w:r w:rsidR="00737C2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85D3E">
        <w:rPr>
          <w:rFonts w:ascii="Times New Roman" w:hAnsi="Times New Roman" w:cs="Times New Roman"/>
          <w:sz w:val="30"/>
          <w:szCs w:val="30"/>
        </w:rPr>
        <w:t xml:space="preserve">на эти цели в бюджете города на соответствующий финансовый год </w:t>
      </w:r>
      <w:r w:rsidR="00737C2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85D3E">
        <w:rPr>
          <w:rFonts w:ascii="Times New Roman" w:hAnsi="Times New Roman" w:cs="Times New Roman"/>
          <w:sz w:val="30"/>
          <w:szCs w:val="30"/>
        </w:rPr>
        <w:t>и плановый период, на основании решения Красноярского городского Совета депутатов о бюджете города, правового акта города о предоста</w:t>
      </w:r>
      <w:r w:rsidRPr="00785D3E">
        <w:rPr>
          <w:rFonts w:ascii="Times New Roman" w:hAnsi="Times New Roman" w:cs="Times New Roman"/>
          <w:sz w:val="30"/>
          <w:szCs w:val="30"/>
        </w:rPr>
        <w:t>в</w:t>
      </w:r>
      <w:r w:rsidRPr="00785D3E">
        <w:rPr>
          <w:rFonts w:ascii="Times New Roman" w:hAnsi="Times New Roman" w:cs="Times New Roman"/>
          <w:sz w:val="30"/>
          <w:szCs w:val="30"/>
        </w:rPr>
        <w:t>лении гранта в форме субсидии, договоров гранта, заключенных между главным распорядителем и получателями гранта.</w:t>
      </w:r>
    </w:p>
    <w:p w:rsidR="002156BC" w:rsidRPr="00785D3E" w:rsidRDefault="002156BC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r w:rsidR="00FB7455" w:rsidRPr="00785D3E">
        <w:rPr>
          <w:rFonts w:ascii="Times New Roman" w:hAnsi="Times New Roman" w:cs="Times New Roman"/>
          <w:sz w:val="30"/>
          <w:szCs w:val="30"/>
        </w:rPr>
        <w:t>Способ предоставления г</w:t>
      </w:r>
      <w:r w:rsidRPr="00785D3E">
        <w:rPr>
          <w:rFonts w:ascii="Times New Roman" w:hAnsi="Times New Roman" w:cs="Times New Roman"/>
          <w:sz w:val="30"/>
          <w:szCs w:val="30"/>
        </w:rPr>
        <w:t>рант</w:t>
      </w:r>
      <w:r w:rsidR="00FB7455" w:rsidRPr="00785D3E">
        <w:rPr>
          <w:rFonts w:ascii="Times New Roman" w:hAnsi="Times New Roman" w:cs="Times New Roman"/>
          <w:sz w:val="30"/>
          <w:szCs w:val="30"/>
        </w:rPr>
        <w:t>а</w:t>
      </w:r>
      <w:r w:rsidRPr="00785D3E">
        <w:rPr>
          <w:rFonts w:ascii="Times New Roman" w:hAnsi="Times New Roman" w:cs="Times New Roman"/>
          <w:sz w:val="30"/>
          <w:szCs w:val="30"/>
        </w:rPr>
        <w:t xml:space="preserve"> субъектам малого и среднего предпринимательства</w:t>
      </w:r>
      <w:r w:rsidR="00FB7455"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="00FB7455" w:rsidRPr="00785D3E">
        <w:rPr>
          <w:rFonts w:ascii="Times New Roman" w:hAnsi="Times New Roman" w:cs="Times New Roman"/>
          <w:sz w:val="30"/>
          <w:szCs w:val="30"/>
        </w:rPr>
        <w:t xml:space="preserve"> </w:t>
      </w:r>
      <w:r w:rsidRPr="00785D3E">
        <w:rPr>
          <w:rFonts w:ascii="Times New Roman" w:hAnsi="Times New Roman" w:cs="Times New Roman"/>
          <w:sz w:val="30"/>
          <w:szCs w:val="30"/>
        </w:rPr>
        <w:t>финансово</w:t>
      </w:r>
      <w:r w:rsidR="00FB7455"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FB7455"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 xml:space="preserve"> части затрат на начало ведения предпринимательской деятельности.</w:t>
      </w:r>
    </w:p>
    <w:p w:rsidR="002156BC" w:rsidRPr="00785D3E" w:rsidRDefault="00E374A2" w:rsidP="00785D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8</w:t>
      </w:r>
      <w:r w:rsidR="002156BC" w:rsidRPr="00785D3E">
        <w:rPr>
          <w:rFonts w:ascii="Times New Roman" w:hAnsi="Times New Roman" w:cs="Times New Roman"/>
          <w:sz w:val="30"/>
          <w:szCs w:val="30"/>
        </w:rPr>
        <w:t>. Сведения о гранте размещаются на едином портале бюджетной системы Российской Федерации в информационно-</w:t>
      </w:r>
      <w:proofErr w:type="spellStart"/>
      <w:r w:rsidR="002156BC" w:rsidRPr="00785D3E">
        <w:rPr>
          <w:rFonts w:ascii="Times New Roman" w:hAnsi="Times New Roman" w:cs="Times New Roman"/>
          <w:sz w:val="30"/>
          <w:szCs w:val="30"/>
        </w:rPr>
        <w:t>телекоммуника</w:t>
      </w:r>
      <w:proofErr w:type="spellEnd"/>
      <w:r w:rsidR="00C4497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156BC" w:rsidRPr="00785D3E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="002156BC" w:rsidRPr="00785D3E">
        <w:rPr>
          <w:rFonts w:ascii="Times New Roman" w:hAnsi="Times New Roman" w:cs="Times New Roman"/>
          <w:sz w:val="30"/>
          <w:szCs w:val="30"/>
        </w:rPr>
        <w:t xml:space="preserve"> сети Интернет (далее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="002156BC" w:rsidRPr="00785D3E">
        <w:rPr>
          <w:rFonts w:ascii="Times New Roman" w:hAnsi="Times New Roman" w:cs="Times New Roman"/>
          <w:sz w:val="30"/>
          <w:szCs w:val="30"/>
        </w:rPr>
        <w:t xml:space="preserve"> единый портал</w:t>
      </w:r>
      <w:r w:rsidR="001F4CB8" w:rsidRPr="00785D3E">
        <w:rPr>
          <w:rFonts w:ascii="Times New Roman" w:hAnsi="Times New Roman" w:cs="Times New Roman"/>
          <w:sz w:val="30"/>
          <w:szCs w:val="30"/>
        </w:rPr>
        <w:t>, сеть «Интернет»</w:t>
      </w:r>
      <w:r w:rsidR="002156BC" w:rsidRPr="00785D3E">
        <w:rPr>
          <w:rFonts w:ascii="Times New Roman" w:hAnsi="Times New Roman" w:cs="Times New Roman"/>
          <w:sz w:val="30"/>
          <w:szCs w:val="30"/>
        </w:rPr>
        <w:t xml:space="preserve">) 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156BC" w:rsidRPr="00785D3E">
        <w:rPr>
          <w:rFonts w:ascii="Times New Roman" w:hAnsi="Times New Roman" w:cs="Times New Roman"/>
          <w:sz w:val="30"/>
          <w:szCs w:val="30"/>
        </w:rPr>
        <w:t>(в разделе единого портала)</w:t>
      </w:r>
      <w:r w:rsidR="00025D81" w:rsidRPr="00785D3E">
        <w:rPr>
          <w:rFonts w:ascii="Times New Roman" w:hAnsi="Times New Roman" w:cs="Times New Roman"/>
          <w:sz w:val="30"/>
          <w:szCs w:val="30"/>
        </w:rPr>
        <w:t xml:space="preserve"> в порядке, установленном Министерством финансов Российской Федерации</w:t>
      </w:r>
      <w:r w:rsidRPr="00785D3E">
        <w:rPr>
          <w:rFonts w:ascii="Times New Roman" w:hAnsi="Times New Roman" w:cs="Times New Roman"/>
          <w:sz w:val="30"/>
          <w:szCs w:val="30"/>
        </w:rPr>
        <w:t>.</w:t>
      </w:r>
    </w:p>
    <w:p w:rsidR="00E374A2" w:rsidRPr="00785D3E" w:rsidRDefault="00E374A2" w:rsidP="001310AB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374A2" w:rsidRPr="00785D3E" w:rsidRDefault="00E374A2" w:rsidP="00C4497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85D3E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AA46E2" w:rsidRPr="00785D3E">
        <w:rPr>
          <w:rFonts w:ascii="Times New Roman" w:hAnsi="Times New Roman" w:cs="Times New Roman"/>
          <w:b w:val="0"/>
          <w:sz w:val="30"/>
          <w:szCs w:val="30"/>
        </w:rPr>
        <w:t>П</w:t>
      </w:r>
      <w:r w:rsidRPr="00785D3E">
        <w:rPr>
          <w:rFonts w:ascii="Times New Roman" w:hAnsi="Times New Roman" w:cs="Times New Roman"/>
          <w:b w:val="0"/>
          <w:sz w:val="30"/>
          <w:szCs w:val="30"/>
        </w:rPr>
        <w:t>орядок проведения отбора получателей гранта</w:t>
      </w:r>
    </w:p>
    <w:p w:rsidR="001310AB" w:rsidRDefault="001310AB" w:rsidP="001310A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374A2" w:rsidRPr="001310AB" w:rsidRDefault="00E374A2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9. Способом проведения отбора является конкурс.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2"/>
      <w:bookmarkEnd w:id="2"/>
      <w:r w:rsidRPr="001310AB">
        <w:rPr>
          <w:rFonts w:ascii="Times New Roman" w:hAnsi="Times New Roman" w:cs="Times New Roman"/>
          <w:sz w:val="30"/>
          <w:szCs w:val="30"/>
        </w:rPr>
        <w:t>10. Грант предоставляется заявителю, состоящему в Едином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реестре субъектов малого и среднего предпринимательства, который соответствует следующим критериям:</w:t>
      </w:r>
    </w:p>
    <w:p w:rsidR="00BB67D3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73"/>
      <w:bookmarkEnd w:id="3"/>
      <w:r w:rsidRPr="001310AB">
        <w:rPr>
          <w:rFonts w:ascii="Times New Roman" w:hAnsi="Times New Roman" w:cs="Times New Roman"/>
          <w:sz w:val="30"/>
          <w:szCs w:val="30"/>
        </w:rPr>
        <w:t xml:space="preserve">1) </w:t>
      </w:r>
      <w:r w:rsidR="00B430FC" w:rsidRPr="001310AB">
        <w:rPr>
          <w:rFonts w:ascii="Times New Roman" w:hAnsi="Times New Roman" w:cs="Times New Roman"/>
          <w:sz w:val="30"/>
          <w:szCs w:val="30"/>
        </w:rPr>
        <w:t>зарегистрирован</w:t>
      </w:r>
      <w:r w:rsidR="00C50281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B430FC" w:rsidRPr="001310AB">
        <w:rPr>
          <w:rFonts w:ascii="Times New Roman" w:hAnsi="Times New Roman" w:cs="Times New Roman"/>
          <w:sz w:val="30"/>
          <w:szCs w:val="30"/>
        </w:rPr>
        <w:t xml:space="preserve">не ранее двух лет, предшествующих году 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430FC" w:rsidRPr="001310AB">
        <w:rPr>
          <w:rFonts w:ascii="Times New Roman" w:hAnsi="Times New Roman" w:cs="Times New Roman"/>
          <w:sz w:val="30"/>
          <w:szCs w:val="30"/>
        </w:rPr>
        <w:t xml:space="preserve">подачи </w:t>
      </w:r>
      <w:r w:rsidRPr="001310AB">
        <w:rPr>
          <w:rFonts w:ascii="Times New Roman" w:hAnsi="Times New Roman" w:cs="Times New Roman"/>
          <w:sz w:val="30"/>
          <w:szCs w:val="30"/>
        </w:rPr>
        <w:t>пакета документов для участия в конкурсе, и осуществляет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 виды предпринимательской деятел</w:t>
      </w:r>
      <w:r w:rsidRPr="001310AB">
        <w:rPr>
          <w:rFonts w:ascii="Times New Roman" w:hAnsi="Times New Roman" w:cs="Times New Roman"/>
          <w:sz w:val="30"/>
          <w:szCs w:val="30"/>
        </w:rPr>
        <w:t>ь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ности в соответствии с Общероссийским </w:t>
      </w:r>
      <w:hyperlink r:id="rId19">
        <w:r w:rsidRPr="001310AB">
          <w:rPr>
            <w:rFonts w:ascii="Times New Roman" w:hAnsi="Times New Roman" w:cs="Times New Roman"/>
            <w:sz w:val="30"/>
            <w:szCs w:val="30"/>
          </w:rPr>
          <w:t>классификатором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видов эк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номической деятельности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ОК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029-2014, утвержденным </w:t>
      </w:r>
      <w:r w:rsidR="002D4D66">
        <w:rPr>
          <w:rFonts w:ascii="Times New Roman" w:hAnsi="Times New Roman" w:cs="Times New Roman"/>
          <w:sz w:val="30"/>
          <w:szCs w:val="30"/>
        </w:rPr>
        <w:t>п</w:t>
      </w:r>
      <w:r w:rsidRPr="001310AB">
        <w:rPr>
          <w:rFonts w:ascii="Times New Roman" w:hAnsi="Times New Roman" w:cs="Times New Roman"/>
          <w:sz w:val="30"/>
          <w:szCs w:val="30"/>
        </w:rPr>
        <w:t>риказом Фед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рального агентства по техническому регулированию и метрологии 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от 31.01.2014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14-ст (далее </w:t>
      </w:r>
      <w:r w:rsidR="00C44974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ОКВЭД)</w:t>
      </w:r>
      <w:r w:rsidR="002D4D66">
        <w:rPr>
          <w:rFonts w:ascii="Times New Roman" w:hAnsi="Times New Roman" w:cs="Times New Roman"/>
          <w:sz w:val="30"/>
          <w:szCs w:val="30"/>
        </w:rPr>
        <w:t>,</w:t>
      </w:r>
      <w:r w:rsidR="00120592" w:rsidRPr="001310AB">
        <w:rPr>
          <w:rFonts w:ascii="Times New Roman" w:hAnsi="Times New Roman" w:cs="Times New Roman"/>
          <w:sz w:val="30"/>
          <w:szCs w:val="30"/>
        </w:rPr>
        <w:t xml:space="preserve"> за исключением видов деятел</w:t>
      </w:r>
      <w:r w:rsidR="00120592" w:rsidRPr="001310AB">
        <w:rPr>
          <w:rFonts w:ascii="Times New Roman" w:hAnsi="Times New Roman" w:cs="Times New Roman"/>
          <w:sz w:val="30"/>
          <w:szCs w:val="30"/>
        </w:rPr>
        <w:t>ь</w:t>
      </w:r>
      <w:r w:rsidR="00120592" w:rsidRPr="001310AB">
        <w:rPr>
          <w:rFonts w:ascii="Times New Roman" w:hAnsi="Times New Roman" w:cs="Times New Roman"/>
          <w:sz w:val="30"/>
          <w:szCs w:val="30"/>
        </w:rPr>
        <w:t xml:space="preserve">ности, включенных в </w:t>
      </w:r>
      <w:hyperlink r:id="rId20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класс 12 раздела C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1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 xml:space="preserve">класс 92 </w:t>
        </w:r>
        <w:proofErr w:type="gramStart"/>
        <w:r w:rsidR="00120592" w:rsidRPr="001310AB">
          <w:rPr>
            <w:rFonts w:ascii="Times New Roman" w:hAnsi="Times New Roman" w:cs="Times New Roman"/>
            <w:sz w:val="30"/>
            <w:szCs w:val="30"/>
          </w:rPr>
          <w:t>раздела R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2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разделы B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3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D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4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E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25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классов 38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6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39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), </w:t>
      </w:r>
      <w:hyperlink r:id="rId27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G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8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K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29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L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0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M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  </w:t>
      </w:r>
      <w:hyperlink r:id="rId31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групп 70.21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2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71.11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3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71.12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4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73.11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5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74.10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6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74.20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7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74.30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38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класса 75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), </w:t>
      </w:r>
      <w:hyperlink r:id="rId39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N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 (за и</w:t>
      </w:r>
      <w:r w:rsidR="00120592" w:rsidRPr="001310AB">
        <w:rPr>
          <w:rFonts w:ascii="Times New Roman" w:hAnsi="Times New Roman" w:cs="Times New Roman"/>
          <w:sz w:val="30"/>
          <w:szCs w:val="30"/>
        </w:rPr>
        <w:t>с</w:t>
      </w:r>
      <w:r w:rsidR="00120592" w:rsidRPr="001310AB">
        <w:rPr>
          <w:rFonts w:ascii="Times New Roman" w:hAnsi="Times New Roman" w:cs="Times New Roman"/>
          <w:sz w:val="30"/>
          <w:szCs w:val="30"/>
        </w:rPr>
        <w:t>ключением</w:t>
      </w:r>
      <w:proofErr w:type="gramEnd"/>
      <w:r w:rsidR="00120592" w:rsidRPr="001310AB">
        <w:rPr>
          <w:rFonts w:ascii="Times New Roman" w:hAnsi="Times New Roman" w:cs="Times New Roman"/>
          <w:sz w:val="30"/>
          <w:szCs w:val="30"/>
        </w:rPr>
        <w:t xml:space="preserve"> </w:t>
      </w:r>
      <w:hyperlink r:id="rId40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класса 79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41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группы 77.22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), </w:t>
      </w:r>
      <w:hyperlink r:id="rId42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O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43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S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44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класса 95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r w:rsidR="00C44974">
        <w:rPr>
          <w:rFonts w:ascii="Times New Roman" w:hAnsi="Times New Roman" w:cs="Times New Roman"/>
          <w:sz w:val="30"/>
          <w:szCs w:val="30"/>
        </w:rPr>
        <w:t xml:space="preserve">                  </w:t>
      </w:r>
      <w:hyperlink r:id="rId45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групп 96.01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46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96.02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47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96.04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48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96.09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), </w:t>
      </w:r>
      <w:hyperlink r:id="rId49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T</w:t>
        </w:r>
      </w:hyperlink>
      <w:r w:rsidR="00120592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50" w:history="1">
        <w:r w:rsidR="00120592" w:rsidRPr="001310AB">
          <w:rPr>
            <w:rFonts w:ascii="Times New Roman" w:hAnsi="Times New Roman" w:cs="Times New Roman"/>
            <w:sz w:val="30"/>
            <w:szCs w:val="30"/>
          </w:rPr>
          <w:t>U</w:t>
        </w:r>
      </w:hyperlink>
      <w:r w:rsidR="001310AB">
        <w:rPr>
          <w:rFonts w:ascii="Times New Roman" w:hAnsi="Times New Roman" w:cs="Times New Roman"/>
          <w:sz w:val="30"/>
          <w:szCs w:val="30"/>
        </w:rPr>
        <w:t>;</w:t>
      </w:r>
    </w:p>
    <w:p w:rsidR="008E1801" w:rsidRPr="001310AB" w:rsidRDefault="002156BC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85"/>
      <w:bookmarkEnd w:id="4"/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2) не является получателем 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иных мер финансовой поддержки </w:t>
      </w:r>
      <w:r w:rsidR="00921DE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E1801" w:rsidRPr="001310AB">
        <w:rPr>
          <w:rFonts w:ascii="Times New Roman" w:hAnsi="Times New Roman" w:cs="Times New Roman"/>
          <w:sz w:val="30"/>
          <w:szCs w:val="30"/>
        </w:rPr>
        <w:t>на осуществление предпринимательской деятельности в течение 90 к</w:t>
      </w:r>
      <w:r w:rsidR="008E1801" w:rsidRPr="001310AB">
        <w:rPr>
          <w:rFonts w:ascii="Times New Roman" w:hAnsi="Times New Roman" w:cs="Times New Roman"/>
          <w:sz w:val="30"/>
          <w:szCs w:val="30"/>
        </w:rPr>
        <w:t>а</w:t>
      </w:r>
      <w:r w:rsidR="008E1801" w:rsidRPr="001310AB">
        <w:rPr>
          <w:rFonts w:ascii="Times New Roman" w:hAnsi="Times New Roman" w:cs="Times New Roman"/>
          <w:sz w:val="30"/>
          <w:szCs w:val="30"/>
        </w:rPr>
        <w:t>лендарных дней с</w:t>
      </w:r>
      <w:r w:rsidR="004E5C89" w:rsidRPr="001310AB">
        <w:rPr>
          <w:rFonts w:ascii="Times New Roman" w:hAnsi="Times New Roman" w:cs="Times New Roman"/>
          <w:sz w:val="30"/>
          <w:szCs w:val="30"/>
        </w:rPr>
        <w:t xml:space="preserve"> даты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 перечисления на расчетный или корреспонден</w:t>
      </w:r>
      <w:r w:rsidR="008E1801" w:rsidRPr="001310AB">
        <w:rPr>
          <w:rFonts w:ascii="Times New Roman" w:hAnsi="Times New Roman" w:cs="Times New Roman"/>
          <w:sz w:val="30"/>
          <w:szCs w:val="30"/>
        </w:rPr>
        <w:t>т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ский счет заявителя финансовой выплаты, предоставляемой в </w:t>
      </w:r>
      <w:proofErr w:type="spellStart"/>
      <w:r w:rsidR="008E1801" w:rsidRPr="001310AB">
        <w:rPr>
          <w:rFonts w:ascii="Times New Roman" w:hAnsi="Times New Roman" w:cs="Times New Roman"/>
          <w:sz w:val="30"/>
          <w:szCs w:val="30"/>
        </w:rPr>
        <w:t>соот</w:t>
      </w:r>
      <w:r w:rsidR="00921DE1">
        <w:rPr>
          <w:rFonts w:ascii="Times New Roman" w:hAnsi="Times New Roman" w:cs="Times New Roman"/>
          <w:sz w:val="30"/>
          <w:szCs w:val="30"/>
        </w:rPr>
        <w:t>-</w:t>
      </w:r>
      <w:r w:rsidR="008E1801" w:rsidRPr="001310AB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8E1801" w:rsidRPr="001310AB">
        <w:rPr>
          <w:rFonts w:ascii="Times New Roman" w:hAnsi="Times New Roman" w:cs="Times New Roman"/>
          <w:sz w:val="30"/>
          <w:szCs w:val="30"/>
        </w:rPr>
        <w:t xml:space="preserve"> с </w:t>
      </w:r>
      <w:hyperlink r:id="rId51" w:history="1">
        <w:r w:rsidR="00921DE1">
          <w:rPr>
            <w:rFonts w:ascii="Times New Roman" w:hAnsi="Times New Roman" w:cs="Times New Roman"/>
            <w:sz w:val="30"/>
            <w:szCs w:val="30"/>
          </w:rPr>
          <w:t>п</w:t>
        </w:r>
        <w:r w:rsidR="008E1801" w:rsidRPr="001310AB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="008E1801" w:rsidRPr="001310AB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</w:t>
      </w:r>
      <w:r w:rsidR="00921DE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от 30.08.2012 </w:t>
      </w:r>
      <w:r w:rsidR="00E24114" w:rsidRPr="001310AB">
        <w:rPr>
          <w:rFonts w:ascii="Times New Roman" w:hAnsi="Times New Roman" w:cs="Times New Roman"/>
          <w:sz w:val="30"/>
          <w:szCs w:val="30"/>
        </w:rPr>
        <w:t>№ 429-п «</w:t>
      </w:r>
      <w:r w:rsidR="00613EDF" w:rsidRPr="001310AB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2D4D66">
        <w:rPr>
          <w:rFonts w:ascii="Times New Roman" w:hAnsi="Times New Roman" w:cs="Times New Roman"/>
          <w:sz w:val="30"/>
          <w:szCs w:val="30"/>
        </w:rPr>
        <w:t>П</w:t>
      </w:r>
      <w:r w:rsidR="00613EDF" w:rsidRPr="001310AB">
        <w:rPr>
          <w:rFonts w:ascii="Times New Roman" w:hAnsi="Times New Roman" w:cs="Times New Roman"/>
          <w:sz w:val="30"/>
          <w:szCs w:val="30"/>
        </w:rPr>
        <w:t>орядка, условий предоста</w:t>
      </w:r>
      <w:r w:rsidR="00613EDF" w:rsidRPr="001310AB">
        <w:rPr>
          <w:rFonts w:ascii="Times New Roman" w:hAnsi="Times New Roman" w:cs="Times New Roman"/>
          <w:sz w:val="30"/>
          <w:szCs w:val="30"/>
        </w:rPr>
        <w:t>в</w:t>
      </w:r>
      <w:r w:rsidR="00613EDF" w:rsidRPr="001310AB">
        <w:rPr>
          <w:rFonts w:ascii="Times New Roman" w:hAnsi="Times New Roman" w:cs="Times New Roman"/>
          <w:sz w:val="30"/>
          <w:szCs w:val="30"/>
        </w:rPr>
        <w:t>ления и размера единовременной финансовой помощи при госуда</w:t>
      </w:r>
      <w:r w:rsidR="00613EDF" w:rsidRPr="001310AB">
        <w:rPr>
          <w:rFonts w:ascii="Times New Roman" w:hAnsi="Times New Roman" w:cs="Times New Roman"/>
          <w:sz w:val="30"/>
          <w:szCs w:val="30"/>
        </w:rPr>
        <w:t>р</w:t>
      </w:r>
      <w:r w:rsidR="00613EDF" w:rsidRPr="001310AB">
        <w:rPr>
          <w:rFonts w:ascii="Times New Roman" w:hAnsi="Times New Roman" w:cs="Times New Roman"/>
          <w:sz w:val="30"/>
          <w:szCs w:val="30"/>
        </w:rPr>
        <w:t>ственной регистрации в качестве индивидуального предпринимателя, государственной регистрации создаваемого юридического</w:t>
      </w:r>
      <w:proofErr w:type="gramEnd"/>
      <w:r w:rsidR="00613EDF" w:rsidRPr="001310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13EDF" w:rsidRPr="001310AB">
        <w:rPr>
          <w:rFonts w:ascii="Times New Roman" w:hAnsi="Times New Roman" w:cs="Times New Roman"/>
          <w:sz w:val="30"/>
          <w:szCs w:val="30"/>
        </w:rPr>
        <w:t>лица, гос</w:t>
      </w:r>
      <w:r w:rsidR="00613EDF" w:rsidRPr="001310AB">
        <w:rPr>
          <w:rFonts w:ascii="Times New Roman" w:hAnsi="Times New Roman" w:cs="Times New Roman"/>
          <w:sz w:val="30"/>
          <w:szCs w:val="30"/>
        </w:rPr>
        <w:t>у</w:t>
      </w:r>
      <w:r w:rsidR="00613EDF" w:rsidRPr="001310AB">
        <w:rPr>
          <w:rFonts w:ascii="Times New Roman" w:hAnsi="Times New Roman" w:cs="Times New Roman"/>
          <w:sz w:val="30"/>
          <w:szCs w:val="30"/>
        </w:rPr>
        <w:t xml:space="preserve">дарственной регистрации крестьянского (фермерского) хозяйства, </w:t>
      </w:r>
      <w:r w:rsidR="002D4D6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13EDF" w:rsidRPr="001310AB">
        <w:rPr>
          <w:rFonts w:ascii="Times New Roman" w:hAnsi="Times New Roman" w:cs="Times New Roman"/>
          <w:sz w:val="30"/>
          <w:szCs w:val="30"/>
        </w:rPr>
        <w:t>постановке на учет физического лица в качестве налогоплательщика налога на профессиональный доход гражданам, признанным в устано</w:t>
      </w:r>
      <w:r w:rsidR="00613EDF" w:rsidRPr="001310AB">
        <w:rPr>
          <w:rFonts w:ascii="Times New Roman" w:hAnsi="Times New Roman" w:cs="Times New Roman"/>
          <w:sz w:val="30"/>
          <w:szCs w:val="30"/>
        </w:rPr>
        <w:t>в</w:t>
      </w:r>
      <w:r w:rsidR="00613EDF" w:rsidRPr="001310AB">
        <w:rPr>
          <w:rFonts w:ascii="Times New Roman" w:hAnsi="Times New Roman" w:cs="Times New Roman"/>
          <w:sz w:val="30"/>
          <w:szCs w:val="30"/>
        </w:rPr>
        <w:t>ленном порядке безработными, и гражданам, признанным в устано</w:t>
      </w:r>
      <w:r w:rsidR="00613EDF" w:rsidRPr="001310AB">
        <w:rPr>
          <w:rFonts w:ascii="Times New Roman" w:hAnsi="Times New Roman" w:cs="Times New Roman"/>
          <w:sz w:val="30"/>
          <w:szCs w:val="30"/>
        </w:rPr>
        <w:t>в</w:t>
      </w:r>
      <w:r w:rsidR="00613EDF" w:rsidRPr="001310AB">
        <w:rPr>
          <w:rFonts w:ascii="Times New Roman" w:hAnsi="Times New Roman" w:cs="Times New Roman"/>
          <w:sz w:val="30"/>
          <w:szCs w:val="30"/>
        </w:rPr>
        <w:t>ленном</w:t>
      </w:r>
      <w:r w:rsidR="002D4D66">
        <w:rPr>
          <w:rFonts w:ascii="Times New Roman" w:hAnsi="Times New Roman" w:cs="Times New Roman"/>
          <w:sz w:val="30"/>
          <w:szCs w:val="30"/>
        </w:rPr>
        <w:t xml:space="preserve"> </w:t>
      </w:r>
      <w:r w:rsidR="00613EDF" w:rsidRPr="001310AB">
        <w:rPr>
          <w:rFonts w:ascii="Times New Roman" w:hAnsi="Times New Roman" w:cs="Times New Roman"/>
          <w:sz w:val="30"/>
          <w:szCs w:val="30"/>
        </w:rPr>
        <w:t>порядке безработными, прошедшим профессиональное обуч</w:t>
      </w:r>
      <w:r w:rsidR="00613EDF" w:rsidRPr="001310AB">
        <w:rPr>
          <w:rFonts w:ascii="Times New Roman" w:hAnsi="Times New Roman" w:cs="Times New Roman"/>
          <w:sz w:val="30"/>
          <w:szCs w:val="30"/>
        </w:rPr>
        <w:t>е</w:t>
      </w:r>
      <w:r w:rsidR="00613EDF" w:rsidRPr="001310AB">
        <w:rPr>
          <w:rFonts w:ascii="Times New Roman" w:hAnsi="Times New Roman" w:cs="Times New Roman"/>
          <w:sz w:val="30"/>
          <w:szCs w:val="30"/>
        </w:rPr>
        <w:t xml:space="preserve">ние или получившим дополнительное профессиональное образование </w:t>
      </w:r>
      <w:r w:rsidR="00613EDF" w:rsidRPr="001310AB">
        <w:rPr>
          <w:rFonts w:ascii="Times New Roman" w:hAnsi="Times New Roman" w:cs="Times New Roman"/>
          <w:sz w:val="30"/>
          <w:szCs w:val="30"/>
        </w:rPr>
        <w:lastRenderedPageBreak/>
        <w:t>по направлению органов службы занятости, перечня расходов, на ф</w:t>
      </w:r>
      <w:r w:rsidR="00613EDF" w:rsidRPr="001310AB">
        <w:rPr>
          <w:rFonts w:ascii="Times New Roman" w:hAnsi="Times New Roman" w:cs="Times New Roman"/>
          <w:sz w:val="30"/>
          <w:szCs w:val="30"/>
        </w:rPr>
        <w:t>и</w:t>
      </w:r>
      <w:r w:rsidR="00613EDF" w:rsidRPr="001310AB">
        <w:rPr>
          <w:rFonts w:ascii="Times New Roman" w:hAnsi="Times New Roman" w:cs="Times New Roman"/>
          <w:sz w:val="30"/>
          <w:szCs w:val="30"/>
        </w:rPr>
        <w:t xml:space="preserve">нансирование которых предоставляется единовременная финансовая </w:t>
      </w:r>
      <w:r w:rsidR="00921DE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13EDF" w:rsidRPr="001310AB">
        <w:rPr>
          <w:rFonts w:ascii="Times New Roman" w:hAnsi="Times New Roman" w:cs="Times New Roman"/>
          <w:sz w:val="30"/>
          <w:szCs w:val="30"/>
        </w:rPr>
        <w:t>помощь, порядка подтверждения получателем единовременной фина</w:t>
      </w:r>
      <w:r w:rsidR="00613EDF" w:rsidRPr="001310AB">
        <w:rPr>
          <w:rFonts w:ascii="Times New Roman" w:hAnsi="Times New Roman" w:cs="Times New Roman"/>
          <w:sz w:val="30"/>
          <w:szCs w:val="30"/>
        </w:rPr>
        <w:t>н</w:t>
      </w:r>
      <w:r w:rsidR="00613EDF" w:rsidRPr="001310AB">
        <w:rPr>
          <w:rFonts w:ascii="Times New Roman" w:hAnsi="Times New Roman" w:cs="Times New Roman"/>
          <w:sz w:val="30"/>
          <w:szCs w:val="30"/>
        </w:rPr>
        <w:t>совой помощи исполнения</w:t>
      </w:r>
      <w:proofErr w:type="gramEnd"/>
      <w:r w:rsidR="00613EDF" w:rsidRPr="001310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13EDF" w:rsidRPr="001310AB">
        <w:rPr>
          <w:rFonts w:ascii="Times New Roman" w:hAnsi="Times New Roman" w:cs="Times New Roman"/>
          <w:sz w:val="30"/>
          <w:szCs w:val="30"/>
        </w:rPr>
        <w:t>условий ее предоставления и целевого и</w:t>
      </w:r>
      <w:r w:rsidR="00613EDF" w:rsidRPr="001310AB">
        <w:rPr>
          <w:rFonts w:ascii="Times New Roman" w:hAnsi="Times New Roman" w:cs="Times New Roman"/>
          <w:sz w:val="30"/>
          <w:szCs w:val="30"/>
        </w:rPr>
        <w:t>с</w:t>
      </w:r>
      <w:r w:rsidR="00613EDF" w:rsidRPr="001310AB">
        <w:rPr>
          <w:rFonts w:ascii="Times New Roman" w:hAnsi="Times New Roman" w:cs="Times New Roman"/>
          <w:sz w:val="30"/>
          <w:szCs w:val="30"/>
        </w:rPr>
        <w:t>пользования средств единовременной финансовой помощи, порядка возврата средств единовременной финансовой помощи в случае нар</w:t>
      </w:r>
      <w:r w:rsidR="00613EDF" w:rsidRPr="001310AB">
        <w:rPr>
          <w:rFonts w:ascii="Times New Roman" w:hAnsi="Times New Roman" w:cs="Times New Roman"/>
          <w:sz w:val="30"/>
          <w:szCs w:val="30"/>
        </w:rPr>
        <w:t>у</w:t>
      </w:r>
      <w:r w:rsidR="00613EDF" w:rsidRPr="001310AB">
        <w:rPr>
          <w:rFonts w:ascii="Times New Roman" w:hAnsi="Times New Roman" w:cs="Times New Roman"/>
          <w:sz w:val="30"/>
          <w:szCs w:val="30"/>
        </w:rPr>
        <w:t>шения условий, установленных при ее предоставлении»</w:t>
      </w:r>
      <w:r w:rsidR="00E24114" w:rsidRPr="001310AB">
        <w:rPr>
          <w:rFonts w:ascii="Times New Roman" w:hAnsi="Times New Roman" w:cs="Times New Roman"/>
          <w:sz w:val="30"/>
          <w:szCs w:val="30"/>
        </w:rPr>
        <w:t>,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 а также в теч</w:t>
      </w:r>
      <w:r w:rsidR="008E1801" w:rsidRPr="001310AB">
        <w:rPr>
          <w:rFonts w:ascii="Times New Roman" w:hAnsi="Times New Roman" w:cs="Times New Roman"/>
          <w:sz w:val="30"/>
          <w:szCs w:val="30"/>
        </w:rPr>
        <w:t>е</w:t>
      </w:r>
      <w:r w:rsidR="008E1801" w:rsidRPr="001310AB">
        <w:rPr>
          <w:rFonts w:ascii="Times New Roman" w:hAnsi="Times New Roman" w:cs="Times New Roman"/>
          <w:sz w:val="30"/>
          <w:szCs w:val="30"/>
        </w:rPr>
        <w:t>ние действия программы социальной адаптации в соответствии с П</w:t>
      </w:r>
      <w:r w:rsidR="008E1801" w:rsidRPr="001310AB">
        <w:rPr>
          <w:rFonts w:ascii="Times New Roman" w:hAnsi="Times New Roman" w:cs="Times New Roman"/>
          <w:sz w:val="30"/>
          <w:szCs w:val="30"/>
        </w:rPr>
        <w:t>о</w:t>
      </w:r>
      <w:r w:rsidR="008E1801" w:rsidRPr="001310AB">
        <w:rPr>
          <w:rFonts w:ascii="Times New Roman" w:hAnsi="Times New Roman" w:cs="Times New Roman"/>
          <w:sz w:val="30"/>
          <w:szCs w:val="30"/>
        </w:rPr>
        <w:t>рядком назначения государственной социальной помощи на основании социального контракта отдельным категориям граждан, установленным государственной программ</w:t>
      </w:r>
      <w:r w:rsidR="00E24114" w:rsidRPr="001310AB">
        <w:rPr>
          <w:rFonts w:ascii="Times New Roman" w:hAnsi="Times New Roman" w:cs="Times New Roman"/>
          <w:sz w:val="30"/>
          <w:szCs w:val="30"/>
        </w:rPr>
        <w:t>ой</w:t>
      </w:r>
      <w:r w:rsidR="008E1801" w:rsidRPr="001310AB">
        <w:rPr>
          <w:rFonts w:ascii="Times New Roman" w:hAnsi="Times New Roman" w:cs="Times New Roman"/>
          <w:sz w:val="30"/>
          <w:szCs w:val="30"/>
        </w:rPr>
        <w:t xml:space="preserve"> Красноярского края «Развитие системы социальной поддержки граждан», утвержденной постановлением Пр</w:t>
      </w:r>
      <w:r w:rsidR="008E1801" w:rsidRPr="001310AB">
        <w:rPr>
          <w:rFonts w:ascii="Times New Roman" w:hAnsi="Times New Roman" w:cs="Times New Roman"/>
          <w:sz w:val="30"/>
          <w:szCs w:val="30"/>
        </w:rPr>
        <w:t>а</w:t>
      </w:r>
      <w:r w:rsidR="008E1801" w:rsidRPr="001310AB">
        <w:rPr>
          <w:rFonts w:ascii="Times New Roman" w:hAnsi="Times New Roman" w:cs="Times New Roman"/>
          <w:sz w:val="30"/>
          <w:szCs w:val="30"/>
        </w:rPr>
        <w:t>вительства</w:t>
      </w:r>
      <w:proofErr w:type="gramEnd"/>
      <w:r w:rsidR="008E1801" w:rsidRPr="001310AB">
        <w:rPr>
          <w:rFonts w:ascii="Times New Roman" w:hAnsi="Times New Roman" w:cs="Times New Roman"/>
          <w:sz w:val="30"/>
          <w:szCs w:val="30"/>
        </w:rPr>
        <w:t xml:space="preserve"> Красноярского края от 30.09.2013 № 507-п (далее – иные финансовые выплаты);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3) прошел обучение в сфере предпринимательства в течение </w:t>
      </w:r>
      <w:r w:rsidR="00921DE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12 месяцев, предшествующих месяцу подачи пакета документов </w:t>
      </w:r>
      <w:r w:rsidR="002D4D6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>для участия в конкурсе;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4) принял в случае получения гранта обязательства, указанные </w:t>
      </w:r>
      <w:r w:rsidR="00921DE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Положению;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5) в отношении заявителя в текущем финансовом году не было принято решение об оказании аналогичной поддержки или сроки </w:t>
      </w:r>
      <w:r w:rsidR="006542D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>ее оказания истекли.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89"/>
      <w:bookmarkEnd w:id="5"/>
      <w:r w:rsidRPr="001310AB">
        <w:rPr>
          <w:rFonts w:ascii="Times New Roman" w:hAnsi="Times New Roman" w:cs="Times New Roman"/>
          <w:sz w:val="30"/>
          <w:szCs w:val="30"/>
        </w:rPr>
        <w:t xml:space="preserve">11. В соответствии с </w:t>
      </w:r>
      <w:hyperlink r:id="rId52">
        <w:r w:rsidRPr="001310AB">
          <w:rPr>
            <w:rFonts w:ascii="Times New Roman" w:hAnsi="Times New Roman" w:cs="Times New Roman"/>
            <w:sz w:val="30"/>
            <w:szCs w:val="30"/>
          </w:rPr>
          <w:t>частями 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53">
        <w:r w:rsidRPr="001310AB">
          <w:rPr>
            <w:rFonts w:ascii="Times New Roman" w:hAnsi="Times New Roman" w:cs="Times New Roman"/>
            <w:sz w:val="30"/>
            <w:szCs w:val="30"/>
          </w:rPr>
          <w:t>4 статьи 14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209-ФЗ грант не может предоставляться в отношении заявителей: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1) являющихся кредитными организациями, страховыми орган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зациями (за исключением потребительских кооперативов), инвестиц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онными фондами, негосударственными пенсионными фондами, пр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фессиональными участниками рынка ценных бумаг, ломбардами;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2) являющихся участниками соглашений о разделе продукции;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3)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предпринимательскую деятельность в сфере игорного бизнеса;</w:t>
      </w:r>
    </w:p>
    <w:p w:rsidR="00E24114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4) являющихся в порядке, установленном законодательством Ро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смотренных международными договорами Российской Федерации;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5) </w:t>
      </w:r>
      <w:r w:rsidR="00E24114" w:rsidRPr="001310AB">
        <w:rPr>
          <w:rFonts w:ascii="Times New Roman" w:hAnsi="Times New Roman" w:cs="Times New Roman"/>
          <w:sz w:val="30"/>
          <w:szCs w:val="30"/>
        </w:rPr>
        <w:t>осуществляющих производство и (или) реализацию подакци</w:t>
      </w:r>
      <w:r w:rsidR="00E24114" w:rsidRPr="001310AB">
        <w:rPr>
          <w:rFonts w:ascii="Times New Roman" w:hAnsi="Times New Roman" w:cs="Times New Roman"/>
          <w:sz w:val="30"/>
          <w:szCs w:val="30"/>
        </w:rPr>
        <w:t>з</w:t>
      </w:r>
      <w:r w:rsidR="00E24114" w:rsidRPr="001310AB">
        <w:rPr>
          <w:rFonts w:ascii="Times New Roman" w:hAnsi="Times New Roman" w:cs="Times New Roman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 и мин</w:t>
      </w:r>
      <w:r w:rsidR="00E24114" w:rsidRPr="001310AB">
        <w:rPr>
          <w:rFonts w:ascii="Times New Roman" w:hAnsi="Times New Roman" w:cs="Times New Roman"/>
          <w:sz w:val="30"/>
          <w:szCs w:val="30"/>
        </w:rPr>
        <w:t>е</w:t>
      </w:r>
      <w:r w:rsidR="00E24114" w:rsidRPr="001310AB">
        <w:rPr>
          <w:rFonts w:ascii="Times New Roman" w:hAnsi="Times New Roman" w:cs="Times New Roman"/>
          <w:sz w:val="30"/>
          <w:szCs w:val="30"/>
        </w:rPr>
        <w:t>ральных питьевых вод</w:t>
      </w:r>
      <w:r w:rsidRPr="001310AB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12. Конкурс проводится при определении получателя гранта исх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дя из наилучших условий достижения результатов предоставления гранта, в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достижения которых предоставляется грант (далее </w:t>
      </w:r>
      <w:r w:rsidR="006542D4">
        <w:rPr>
          <w:rFonts w:ascii="Times New Roman" w:hAnsi="Times New Roman" w:cs="Times New Roman"/>
          <w:sz w:val="30"/>
          <w:szCs w:val="30"/>
        </w:rPr>
        <w:t xml:space="preserve">–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>результат предоставления гранта), один раз в текущем финансовом году в один этап, включающий стадию рассмотрения и оценки пакетов док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ментов, стадию определения получателей гранта (победителей конку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>са) и размеров гранта, предоставляемых каждому получателю гранта.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В случае если в сроки, установленные в объявлении о проведении конкурса, не поступило ни одного пакета документов и (или) заявит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лями пакеты документов отозваны, уполномоченный орган в порядке, предусмотренном </w:t>
      </w:r>
      <w:hyperlink w:anchor="P103">
        <w:r w:rsidRPr="001310AB">
          <w:rPr>
            <w:rFonts w:ascii="Times New Roman" w:hAnsi="Times New Roman" w:cs="Times New Roman"/>
            <w:sz w:val="30"/>
            <w:szCs w:val="30"/>
          </w:rPr>
          <w:t>пунктом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организует пр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ведение дополнительного конкурса в связи с отсутствием пакетов док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ментов для участия в конкурсе.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В случае если по итогам проведения конкурса в соответствии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с </w:t>
      </w:r>
      <w:hyperlink w:anchor="P213">
        <w:r w:rsidRPr="001310AB">
          <w:rPr>
            <w:rFonts w:ascii="Times New Roman" w:hAnsi="Times New Roman" w:cs="Times New Roman"/>
            <w:sz w:val="30"/>
            <w:szCs w:val="30"/>
          </w:rPr>
          <w:t>пунктами 33</w:t>
        </w:r>
      </w:hyperlink>
      <w:r w:rsidR="001310AB">
        <w:rPr>
          <w:rFonts w:ascii="Times New Roman" w:hAnsi="Times New Roman" w:cs="Times New Roman"/>
          <w:sz w:val="30"/>
          <w:szCs w:val="30"/>
        </w:rPr>
        <w:t>–</w:t>
      </w:r>
      <w:hyperlink w:anchor="P219">
        <w:r w:rsidRPr="001310AB">
          <w:rPr>
            <w:rFonts w:ascii="Times New Roman" w:hAnsi="Times New Roman" w:cs="Times New Roman"/>
            <w:sz w:val="30"/>
            <w:szCs w:val="30"/>
          </w:rPr>
          <w:t>37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образуется остаток нераспр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деленных бюджетных ассигнований, предусмотренных в бюджете гор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да для предоставления гранта в текущем финансовом году, конкурсная комиссия принимает решение об организации уполномоченным орг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ном в соответствии с </w:t>
      </w:r>
      <w:hyperlink w:anchor="P103">
        <w:r w:rsidRPr="001310AB">
          <w:rPr>
            <w:rFonts w:ascii="Times New Roman" w:hAnsi="Times New Roman" w:cs="Times New Roman"/>
            <w:sz w:val="30"/>
            <w:szCs w:val="30"/>
          </w:rPr>
          <w:t>пунктом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дополнител</w:t>
      </w:r>
      <w:r w:rsidRPr="001310AB">
        <w:rPr>
          <w:rFonts w:ascii="Times New Roman" w:hAnsi="Times New Roman" w:cs="Times New Roman"/>
          <w:sz w:val="30"/>
          <w:szCs w:val="30"/>
        </w:rPr>
        <w:t>ь</w:t>
      </w:r>
      <w:r w:rsidRPr="001310AB">
        <w:rPr>
          <w:rFonts w:ascii="Times New Roman" w:hAnsi="Times New Roman" w:cs="Times New Roman"/>
          <w:sz w:val="30"/>
          <w:szCs w:val="30"/>
        </w:rPr>
        <w:t>ного конкурса. Решение комиссии об организации уполномоченным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органом дополнительного конкурса в связи с наличием остатка нера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пределенных бюджетных ассигнований, предусмотренных в бюджете города для предоставления гранта в текущем финансовом году, отраж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ется в протоколе об итогах конкурса.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Объявление о проведении дополнительного конкурса размещается (публикуется) не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чем за 1 рабочий день до начала срока приема пакетов документов, но не позднее 5 октября текущего финансового </w:t>
      </w:r>
      <w:r w:rsidR="00A111FE">
        <w:rPr>
          <w:rFonts w:ascii="Times New Roman" w:hAnsi="Times New Roman" w:cs="Times New Roman"/>
          <w:sz w:val="30"/>
          <w:szCs w:val="30"/>
        </w:rPr>
        <w:t xml:space="preserve">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года и включает информацию, предусмотренную </w:t>
      </w:r>
      <w:hyperlink w:anchor="P115">
        <w:r w:rsidRPr="001310AB">
          <w:rPr>
            <w:rFonts w:ascii="Times New Roman" w:hAnsi="Times New Roman" w:cs="Times New Roman"/>
            <w:sz w:val="30"/>
            <w:szCs w:val="30"/>
          </w:rPr>
          <w:t>пунктом 14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го Положения.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03"/>
      <w:bookmarkEnd w:id="6"/>
      <w:r w:rsidRPr="001310AB">
        <w:rPr>
          <w:rFonts w:ascii="Times New Roman" w:hAnsi="Times New Roman" w:cs="Times New Roman"/>
          <w:sz w:val="30"/>
          <w:szCs w:val="30"/>
        </w:rPr>
        <w:t>13. В целях установления порядка проведения конкурса при опр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делении получателей гранта уполномоченный</w:t>
      </w:r>
      <w:r w:rsidR="00EB3D56" w:rsidRPr="001310AB">
        <w:rPr>
          <w:rFonts w:ascii="Times New Roman" w:hAnsi="Times New Roman" w:cs="Times New Roman"/>
          <w:sz w:val="30"/>
          <w:szCs w:val="30"/>
        </w:rPr>
        <w:t xml:space="preserve"> орган от имени главного распорядителя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при проведении конкурса осуществляет следующие </w:t>
      </w:r>
      <w:r w:rsidR="00C866E2" w:rsidRPr="001310AB">
        <w:rPr>
          <w:rFonts w:ascii="Times New Roman" w:hAnsi="Times New Roman" w:cs="Times New Roman"/>
          <w:sz w:val="30"/>
          <w:szCs w:val="30"/>
        </w:rPr>
        <w:t>по</w:t>
      </w:r>
      <w:r w:rsidR="00C866E2" w:rsidRPr="001310AB">
        <w:rPr>
          <w:rFonts w:ascii="Times New Roman" w:hAnsi="Times New Roman" w:cs="Times New Roman"/>
          <w:sz w:val="30"/>
          <w:szCs w:val="30"/>
        </w:rPr>
        <w:t>л</w:t>
      </w:r>
      <w:r w:rsidR="00C866E2" w:rsidRPr="001310AB">
        <w:rPr>
          <w:rFonts w:ascii="Times New Roman" w:hAnsi="Times New Roman" w:cs="Times New Roman"/>
          <w:sz w:val="30"/>
          <w:szCs w:val="30"/>
        </w:rPr>
        <w:t>номочия</w:t>
      </w:r>
      <w:r w:rsidRPr="001310AB">
        <w:rPr>
          <w:rFonts w:ascii="Times New Roman" w:hAnsi="Times New Roman" w:cs="Times New Roman"/>
          <w:sz w:val="30"/>
          <w:szCs w:val="30"/>
        </w:rPr>
        <w:t>: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1) организует проведение конкурса в случае наличия в бюджете города средств, предусмотренных для предоставления гранта в текущем финансовом году;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2) устанавливает сроки проведения конкурса;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106"/>
      <w:bookmarkEnd w:id="7"/>
      <w:r w:rsidRPr="001310AB">
        <w:rPr>
          <w:rFonts w:ascii="Times New Roman" w:hAnsi="Times New Roman" w:cs="Times New Roman"/>
          <w:sz w:val="30"/>
          <w:szCs w:val="30"/>
        </w:rPr>
        <w:t xml:space="preserve">3) обеспечивает работу конкурсной комиссии, </w:t>
      </w:r>
      <w:r w:rsidR="00BB0C90" w:rsidRPr="001310AB">
        <w:rPr>
          <w:rFonts w:ascii="Times New Roman" w:hAnsi="Times New Roman" w:cs="Times New Roman"/>
          <w:sz w:val="30"/>
          <w:szCs w:val="30"/>
        </w:rPr>
        <w:t>веде</w:t>
      </w:r>
      <w:r w:rsidRPr="001310AB">
        <w:rPr>
          <w:rFonts w:ascii="Times New Roman" w:hAnsi="Times New Roman" w:cs="Times New Roman"/>
          <w:sz w:val="30"/>
          <w:szCs w:val="30"/>
        </w:rPr>
        <w:t>ние и подпис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ние протокола об итогах конкурса;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107"/>
      <w:bookmarkEnd w:id="8"/>
      <w:r w:rsidRPr="001310AB">
        <w:rPr>
          <w:rFonts w:ascii="Times New Roman" w:hAnsi="Times New Roman" w:cs="Times New Roman"/>
          <w:sz w:val="30"/>
          <w:szCs w:val="30"/>
        </w:rPr>
        <w:t xml:space="preserve">4) в сроки, установленные </w:t>
      </w:r>
      <w:hyperlink w:anchor="P115">
        <w:r w:rsidRPr="001310AB">
          <w:rPr>
            <w:rFonts w:ascii="Times New Roman" w:hAnsi="Times New Roman" w:cs="Times New Roman"/>
            <w:sz w:val="30"/>
            <w:szCs w:val="30"/>
          </w:rPr>
          <w:t>пунктами 14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27">
        <w:r w:rsidRPr="001310AB">
          <w:rPr>
            <w:rFonts w:ascii="Times New Roman" w:hAnsi="Times New Roman" w:cs="Times New Roman"/>
            <w:sz w:val="30"/>
            <w:szCs w:val="30"/>
          </w:rPr>
          <w:t>42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ния:</w:t>
      </w:r>
    </w:p>
    <w:p w:rsidR="002156BC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размещает объявление о проведении конкурса и </w:t>
      </w:r>
      <w:r w:rsidR="00641AEE" w:rsidRPr="001310AB">
        <w:rPr>
          <w:rFonts w:ascii="Times New Roman" w:hAnsi="Times New Roman" w:cs="Times New Roman"/>
          <w:sz w:val="30"/>
          <w:szCs w:val="30"/>
        </w:rPr>
        <w:t>документ об ит</w:t>
      </w:r>
      <w:r w:rsidR="00641AEE" w:rsidRPr="001310AB">
        <w:rPr>
          <w:rFonts w:ascii="Times New Roman" w:hAnsi="Times New Roman" w:cs="Times New Roman"/>
          <w:sz w:val="30"/>
          <w:szCs w:val="30"/>
        </w:rPr>
        <w:t>о</w:t>
      </w:r>
      <w:r w:rsidR="00641AEE" w:rsidRPr="001310AB">
        <w:rPr>
          <w:rFonts w:ascii="Times New Roman" w:hAnsi="Times New Roman" w:cs="Times New Roman"/>
          <w:sz w:val="30"/>
          <w:szCs w:val="30"/>
        </w:rPr>
        <w:t>гах конкурса (</w:t>
      </w:r>
      <w:r w:rsidRPr="001310AB">
        <w:rPr>
          <w:rFonts w:ascii="Times New Roman" w:hAnsi="Times New Roman" w:cs="Times New Roman"/>
          <w:sz w:val="30"/>
          <w:szCs w:val="30"/>
        </w:rPr>
        <w:t>информацию о результатах рассмотрения пакетов док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ментов и результатах конкурса</w:t>
      </w:r>
      <w:r w:rsidR="00641AEE" w:rsidRPr="001310AB">
        <w:rPr>
          <w:rFonts w:ascii="Times New Roman" w:hAnsi="Times New Roman" w:cs="Times New Roman"/>
          <w:sz w:val="30"/>
          <w:szCs w:val="30"/>
        </w:rPr>
        <w:t>)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Красноярска в сети </w:t>
      </w:r>
      <w:r w:rsidR="00D8461C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>Интернет</w:t>
      </w:r>
      <w:r w:rsidR="00D8461C" w:rsidRPr="001310AB">
        <w:rPr>
          <w:rFonts w:ascii="Times New Roman" w:hAnsi="Times New Roman" w:cs="Times New Roman"/>
          <w:sz w:val="30"/>
          <w:szCs w:val="30"/>
        </w:rPr>
        <w:t>»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по адресу: www.admkrsk.ru, ра</w:t>
      </w:r>
      <w:r w:rsidRPr="001310AB">
        <w:rPr>
          <w:rFonts w:ascii="Times New Roman" w:hAnsi="Times New Roman" w:cs="Times New Roman"/>
          <w:sz w:val="30"/>
          <w:szCs w:val="30"/>
        </w:rPr>
        <w:t>з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дел </w:t>
      </w:r>
      <w:r w:rsidR="00A87163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 xml:space="preserve">Город </w:t>
      </w:r>
      <w:r w:rsidR="00A87163"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егодня/Экономика/Поддержка субъектов малого и среднего предпринимате</w:t>
      </w:r>
      <w:r w:rsidR="00A87163" w:rsidRPr="001310AB">
        <w:rPr>
          <w:rFonts w:ascii="Times New Roman" w:hAnsi="Times New Roman" w:cs="Times New Roman"/>
          <w:sz w:val="30"/>
          <w:szCs w:val="30"/>
        </w:rPr>
        <w:t>льства/Информационные сообщения»</w:t>
      </w:r>
      <w:r w:rsidRPr="001310AB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A111FE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Сайт);</w:t>
      </w:r>
    </w:p>
    <w:p w:rsidR="002156BC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организует опубликование объявления </w:t>
      </w:r>
      <w:r w:rsidR="00A87163" w:rsidRPr="001310AB">
        <w:rPr>
          <w:rFonts w:ascii="Times New Roman" w:hAnsi="Times New Roman" w:cs="Times New Roman"/>
          <w:sz w:val="30"/>
          <w:szCs w:val="30"/>
        </w:rPr>
        <w:t>о проведении конкурса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A87163" w:rsidRPr="001310AB">
        <w:rPr>
          <w:rFonts w:ascii="Times New Roman" w:hAnsi="Times New Roman" w:cs="Times New Roman"/>
          <w:sz w:val="30"/>
          <w:szCs w:val="30"/>
        </w:rPr>
        <w:t xml:space="preserve"> в газете «Городские новости»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641AEE" w:rsidRPr="001310AB" w:rsidRDefault="00641AEE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P111"/>
      <w:bookmarkEnd w:id="9"/>
      <w:r w:rsidRPr="001310AB">
        <w:rPr>
          <w:rFonts w:ascii="Times New Roman" w:hAnsi="Times New Roman" w:cs="Times New Roman"/>
          <w:sz w:val="30"/>
          <w:szCs w:val="30"/>
        </w:rPr>
        <w:t xml:space="preserve">организует размещение объявления о проведении </w:t>
      </w:r>
      <w:r w:rsidR="001C2FA7"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Pr="001310AB">
        <w:rPr>
          <w:rFonts w:ascii="Times New Roman" w:hAnsi="Times New Roman" w:cs="Times New Roman"/>
          <w:sz w:val="30"/>
          <w:szCs w:val="30"/>
        </w:rPr>
        <w:t xml:space="preserve"> и д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кумента об итогах конкурса на едином портале </w:t>
      </w:r>
      <w:r w:rsidR="004E501F" w:rsidRPr="001310AB">
        <w:rPr>
          <w:rFonts w:ascii="Times New Roman" w:hAnsi="Times New Roman" w:cs="Times New Roman"/>
          <w:sz w:val="30"/>
          <w:szCs w:val="30"/>
        </w:rPr>
        <w:t xml:space="preserve">(в случае проведения конкурса в государственной интегрированной информационной системе управления общественными финансами «Электронный бюджет» (далее </w:t>
      </w:r>
      <w:r w:rsidR="00A111FE">
        <w:rPr>
          <w:rFonts w:ascii="Times New Roman" w:hAnsi="Times New Roman" w:cs="Times New Roman"/>
          <w:sz w:val="30"/>
          <w:szCs w:val="30"/>
        </w:rPr>
        <w:t>–</w:t>
      </w:r>
      <w:r w:rsidR="004E501F" w:rsidRPr="001310AB">
        <w:rPr>
          <w:rFonts w:ascii="Times New Roman" w:hAnsi="Times New Roman" w:cs="Times New Roman"/>
          <w:sz w:val="30"/>
          <w:szCs w:val="30"/>
        </w:rPr>
        <w:t xml:space="preserve"> система «Электронный бюджет»),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 которой обеспечивается пров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дение </w:t>
      </w:r>
      <w:r w:rsidR="004E501F"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Pr="001310AB">
        <w:rPr>
          <w:rFonts w:ascii="Times New Roman" w:hAnsi="Times New Roman" w:cs="Times New Roman"/>
          <w:sz w:val="30"/>
          <w:szCs w:val="30"/>
        </w:rPr>
        <w:t xml:space="preserve"> (с размещением указателя страницы Сайта на едином портале)</w:t>
      </w:r>
      <w:r w:rsidR="00805BCD">
        <w:rPr>
          <w:rFonts w:ascii="Times New Roman" w:hAnsi="Times New Roman" w:cs="Times New Roman"/>
          <w:sz w:val="30"/>
          <w:szCs w:val="30"/>
        </w:rPr>
        <w:t>)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5) организует информирование заявителей по вопросам разъясн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 положений объявления о проведении конкурса в течение срока пр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ема пакетов документов на участие в конкурсе, установленного в об</w:t>
      </w:r>
      <w:r w:rsidRPr="001310AB">
        <w:rPr>
          <w:rFonts w:ascii="Times New Roman" w:hAnsi="Times New Roman" w:cs="Times New Roman"/>
          <w:sz w:val="30"/>
          <w:szCs w:val="30"/>
        </w:rPr>
        <w:t>ъ</w:t>
      </w:r>
      <w:r w:rsidRPr="001310AB">
        <w:rPr>
          <w:rFonts w:ascii="Times New Roman" w:hAnsi="Times New Roman" w:cs="Times New Roman"/>
          <w:sz w:val="30"/>
          <w:szCs w:val="30"/>
        </w:rPr>
        <w:t>явлении о проведении конкурса;</w:t>
      </w:r>
    </w:p>
    <w:p w:rsidR="002156BC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6) в сроки, установленные </w:t>
      </w:r>
      <w:hyperlink w:anchor="P142">
        <w:r w:rsidRPr="001310AB">
          <w:rPr>
            <w:rFonts w:ascii="Times New Roman" w:hAnsi="Times New Roman" w:cs="Times New Roman"/>
            <w:sz w:val="30"/>
            <w:szCs w:val="30"/>
          </w:rPr>
          <w:t>пунктами 18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21">
        <w:r w:rsidRPr="001310AB">
          <w:rPr>
            <w:rFonts w:ascii="Times New Roman" w:hAnsi="Times New Roman" w:cs="Times New Roman"/>
            <w:sz w:val="30"/>
            <w:szCs w:val="30"/>
          </w:rPr>
          <w:t>38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23">
        <w:r w:rsidRPr="001310AB">
          <w:rPr>
            <w:rFonts w:ascii="Times New Roman" w:hAnsi="Times New Roman" w:cs="Times New Roman"/>
            <w:sz w:val="30"/>
            <w:szCs w:val="30"/>
          </w:rPr>
          <w:t>40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315">
        <w:r w:rsidRPr="001310AB">
          <w:rPr>
            <w:rFonts w:ascii="Times New Roman" w:hAnsi="Times New Roman" w:cs="Times New Roman"/>
            <w:sz w:val="30"/>
            <w:szCs w:val="30"/>
          </w:rPr>
          <w:t>7</w:t>
        </w:r>
        <w:r w:rsidR="00BB0C90" w:rsidRPr="001310AB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ложения, уведомляет заявителей (получателей гранта) о принятых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10AB">
        <w:rPr>
          <w:rFonts w:ascii="Times New Roman" w:hAnsi="Times New Roman" w:cs="Times New Roman"/>
          <w:sz w:val="30"/>
          <w:szCs w:val="30"/>
        </w:rPr>
        <w:t>решениях;</w:t>
      </w:r>
    </w:p>
    <w:p w:rsidR="009F4698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7) осуществляет </w:t>
      </w:r>
      <w:r w:rsidR="0065285B" w:rsidRPr="001310AB">
        <w:rPr>
          <w:rFonts w:ascii="Times New Roman" w:hAnsi="Times New Roman" w:cs="Times New Roman"/>
          <w:sz w:val="30"/>
          <w:szCs w:val="30"/>
        </w:rPr>
        <w:t>межведомственное информационное взаимоде</w:t>
      </w:r>
      <w:r w:rsidR="0065285B" w:rsidRPr="001310AB">
        <w:rPr>
          <w:rFonts w:ascii="Times New Roman" w:hAnsi="Times New Roman" w:cs="Times New Roman"/>
          <w:sz w:val="30"/>
          <w:szCs w:val="30"/>
        </w:rPr>
        <w:t>й</w:t>
      </w:r>
      <w:r w:rsidR="0065285B" w:rsidRPr="001310AB">
        <w:rPr>
          <w:rFonts w:ascii="Times New Roman" w:hAnsi="Times New Roman" w:cs="Times New Roman"/>
          <w:sz w:val="30"/>
          <w:szCs w:val="30"/>
        </w:rPr>
        <w:t>ствия с государственными органами, органами местного самоуправл</w:t>
      </w:r>
      <w:r w:rsidR="0065285B" w:rsidRPr="001310AB">
        <w:rPr>
          <w:rFonts w:ascii="Times New Roman" w:hAnsi="Times New Roman" w:cs="Times New Roman"/>
          <w:sz w:val="30"/>
          <w:szCs w:val="30"/>
        </w:rPr>
        <w:t>е</w:t>
      </w:r>
      <w:r w:rsidR="0065285B" w:rsidRPr="001310AB">
        <w:rPr>
          <w:rFonts w:ascii="Times New Roman" w:hAnsi="Times New Roman" w:cs="Times New Roman"/>
          <w:sz w:val="30"/>
          <w:szCs w:val="30"/>
        </w:rPr>
        <w:t xml:space="preserve">ния и подведомственными им организациями, </w:t>
      </w:r>
      <w:r w:rsidR="000C540F" w:rsidRPr="001310AB">
        <w:rPr>
          <w:rFonts w:ascii="Times New Roman" w:hAnsi="Times New Roman" w:cs="Times New Roman"/>
          <w:sz w:val="30"/>
          <w:szCs w:val="30"/>
        </w:rPr>
        <w:t>проверку</w:t>
      </w:r>
      <w:r w:rsidR="009926FE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DC1FE9" w:rsidRPr="001310AB">
        <w:rPr>
          <w:rFonts w:ascii="Times New Roman" w:hAnsi="Times New Roman" w:cs="Times New Roman"/>
          <w:sz w:val="30"/>
          <w:szCs w:val="30"/>
        </w:rPr>
        <w:t>соответствия заявителя</w:t>
      </w:r>
      <w:r w:rsidR="00007DE2" w:rsidRPr="001310AB">
        <w:rPr>
          <w:rFonts w:ascii="Times New Roman" w:hAnsi="Times New Roman" w:cs="Times New Roman"/>
          <w:sz w:val="30"/>
          <w:szCs w:val="30"/>
        </w:rPr>
        <w:t xml:space="preserve"> требованиям</w:t>
      </w:r>
      <w:r w:rsidR="00DC1FE9" w:rsidRPr="001310AB">
        <w:rPr>
          <w:rFonts w:ascii="Times New Roman" w:hAnsi="Times New Roman" w:cs="Times New Roman"/>
          <w:sz w:val="30"/>
          <w:szCs w:val="30"/>
        </w:rPr>
        <w:t>, установленным пунктом 15 настоящего Пол</w:t>
      </w:r>
      <w:r w:rsidR="00DC1FE9" w:rsidRPr="001310AB">
        <w:rPr>
          <w:rFonts w:ascii="Times New Roman" w:hAnsi="Times New Roman" w:cs="Times New Roman"/>
          <w:sz w:val="30"/>
          <w:szCs w:val="30"/>
        </w:rPr>
        <w:t>о</w:t>
      </w:r>
      <w:r w:rsidR="00DC1FE9" w:rsidRPr="001310AB">
        <w:rPr>
          <w:rFonts w:ascii="Times New Roman" w:hAnsi="Times New Roman" w:cs="Times New Roman"/>
          <w:sz w:val="30"/>
          <w:szCs w:val="30"/>
        </w:rPr>
        <w:t>жения</w:t>
      </w:r>
      <w:r w:rsidR="00EB3D56" w:rsidRPr="001310AB">
        <w:rPr>
          <w:rFonts w:ascii="Times New Roman" w:hAnsi="Times New Roman" w:cs="Times New Roman"/>
          <w:sz w:val="30"/>
          <w:szCs w:val="30"/>
        </w:rPr>
        <w:t>,</w:t>
      </w:r>
      <w:r w:rsidR="000C540F" w:rsidRPr="001310AB">
        <w:rPr>
          <w:rFonts w:ascii="Times New Roman" w:hAnsi="Times New Roman" w:cs="Times New Roman"/>
          <w:sz w:val="30"/>
          <w:szCs w:val="30"/>
        </w:rPr>
        <w:t xml:space="preserve"> на основании документов, сведений, полученных при</w:t>
      </w:r>
      <w:r w:rsidR="00007DE2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0C540F" w:rsidRPr="001310AB">
        <w:rPr>
          <w:rFonts w:ascii="Times New Roman" w:hAnsi="Times New Roman" w:cs="Times New Roman"/>
          <w:sz w:val="30"/>
          <w:szCs w:val="30"/>
        </w:rPr>
        <w:t>осущест</w:t>
      </w:r>
      <w:r w:rsidR="000C540F" w:rsidRPr="001310AB">
        <w:rPr>
          <w:rFonts w:ascii="Times New Roman" w:hAnsi="Times New Roman" w:cs="Times New Roman"/>
          <w:sz w:val="30"/>
          <w:szCs w:val="30"/>
        </w:rPr>
        <w:t>в</w:t>
      </w:r>
      <w:r w:rsidR="000C540F" w:rsidRPr="001310AB">
        <w:rPr>
          <w:rFonts w:ascii="Times New Roman" w:hAnsi="Times New Roman" w:cs="Times New Roman"/>
          <w:sz w:val="30"/>
          <w:szCs w:val="30"/>
        </w:rPr>
        <w:t>л</w:t>
      </w:r>
      <w:r w:rsidR="000C0033" w:rsidRPr="001310AB">
        <w:rPr>
          <w:rFonts w:ascii="Times New Roman" w:hAnsi="Times New Roman" w:cs="Times New Roman"/>
          <w:sz w:val="30"/>
          <w:szCs w:val="30"/>
        </w:rPr>
        <w:t>е</w:t>
      </w:r>
      <w:r w:rsidR="000C540F" w:rsidRPr="001310AB">
        <w:rPr>
          <w:rFonts w:ascii="Times New Roman" w:hAnsi="Times New Roman" w:cs="Times New Roman"/>
          <w:sz w:val="30"/>
          <w:szCs w:val="30"/>
        </w:rPr>
        <w:t>нии</w:t>
      </w:r>
      <w:r w:rsidR="000C0033" w:rsidRPr="001310AB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0C540F" w:rsidRPr="001310AB">
        <w:rPr>
          <w:rFonts w:ascii="Times New Roman" w:hAnsi="Times New Roman" w:cs="Times New Roman"/>
          <w:sz w:val="30"/>
          <w:szCs w:val="30"/>
        </w:rPr>
        <w:t>го</w:t>
      </w:r>
      <w:r w:rsidR="000C0033" w:rsidRPr="001310AB">
        <w:rPr>
          <w:rFonts w:ascii="Times New Roman" w:hAnsi="Times New Roman" w:cs="Times New Roman"/>
          <w:sz w:val="30"/>
          <w:szCs w:val="30"/>
        </w:rPr>
        <w:t xml:space="preserve"> информационно</w:t>
      </w:r>
      <w:r w:rsidR="00264525" w:rsidRPr="001310AB">
        <w:rPr>
          <w:rFonts w:ascii="Times New Roman" w:hAnsi="Times New Roman" w:cs="Times New Roman"/>
          <w:sz w:val="30"/>
          <w:szCs w:val="30"/>
        </w:rPr>
        <w:t>го</w:t>
      </w:r>
      <w:r w:rsidR="000C0033" w:rsidRPr="001310AB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 w:rsidR="00264525" w:rsidRPr="001310AB">
        <w:rPr>
          <w:rFonts w:ascii="Times New Roman" w:hAnsi="Times New Roman" w:cs="Times New Roman"/>
          <w:sz w:val="30"/>
          <w:szCs w:val="30"/>
        </w:rPr>
        <w:t>я</w:t>
      </w:r>
      <w:r w:rsidR="000C0033" w:rsidRPr="001310AB">
        <w:rPr>
          <w:rFonts w:ascii="Times New Roman" w:hAnsi="Times New Roman" w:cs="Times New Roman"/>
          <w:sz w:val="30"/>
          <w:szCs w:val="30"/>
        </w:rPr>
        <w:t xml:space="preserve"> с гос</w:t>
      </w:r>
      <w:r w:rsidR="000C0033" w:rsidRPr="001310AB">
        <w:rPr>
          <w:rFonts w:ascii="Times New Roman" w:hAnsi="Times New Roman" w:cs="Times New Roman"/>
          <w:sz w:val="30"/>
          <w:szCs w:val="30"/>
        </w:rPr>
        <w:t>у</w:t>
      </w:r>
      <w:r w:rsidR="000C0033" w:rsidRPr="001310AB">
        <w:rPr>
          <w:rFonts w:ascii="Times New Roman" w:hAnsi="Times New Roman" w:cs="Times New Roman"/>
          <w:sz w:val="30"/>
          <w:szCs w:val="30"/>
        </w:rPr>
        <w:t>дарственными органами, органами местного самоуправления и подв</w:t>
      </w:r>
      <w:r w:rsidR="000C0033" w:rsidRPr="001310AB">
        <w:rPr>
          <w:rFonts w:ascii="Times New Roman" w:hAnsi="Times New Roman" w:cs="Times New Roman"/>
          <w:sz w:val="30"/>
          <w:szCs w:val="30"/>
        </w:rPr>
        <w:t>е</w:t>
      </w:r>
      <w:r w:rsidR="000C0033" w:rsidRPr="001310AB">
        <w:rPr>
          <w:rFonts w:ascii="Times New Roman" w:hAnsi="Times New Roman" w:cs="Times New Roman"/>
          <w:sz w:val="30"/>
          <w:szCs w:val="30"/>
        </w:rPr>
        <w:t>домственными им организациями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9F4698" w:rsidRPr="001310AB" w:rsidRDefault="002156BC" w:rsidP="00A111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8) </w:t>
      </w:r>
      <w:r w:rsidR="009F4698" w:rsidRPr="001310AB">
        <w:rPr>
          <w:rFonts w:ascii="Times New Roman" w:hAnsi="Times New Roman" w:cs="Times New Roman"/>
          <w:sz w:val="30"/>
          <w:szCs w:val="30"/>
        </w:rPr>
        <w:t xml:space="preserve">принимает решение о предоставлении гранта на основании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</w:t>
      </w:r>
      <w:r w:rsidR="009F4698" w:rsidRPr="001310AB">
        <w:rPr>
          <w:rFonts w:ascii="Times New Roman" w:hAnsi="Times New Roman" w:cs="Times New Roman"/>
          <w:sz w:val="30"/>
          <w:szCs w:val="30"/>
        </w:rPr>
        <w:t>протокола об итогах конкурса;</w:t>
      </w:r>
    </w:p>
    <w:p w:rsidR="00D52334" w:rsidRPr="001310AB" w:rsidRDefault="00D52334" w:rsidP="00A111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9) принимает решение о возврате гранта;</w:t>
      </w:r>
    </w:p>
    <w:p w:rsidR="00437B1A" w:rsidRPr="001310AB" w:rsidRDefault="00D52334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10</w:t>
      </w:r>
      <w:r w:rsidR="009F469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="002156BC" w:rsidRPr="001310AB">
        <w:rPr>
          <w:rFonts w:ascii="Times New Roman" w:hAnsi="Times New Roman" w:cs="Times New Roman"/>
          <w:sz w:val="30"/>
          <w:szCs w:val="30"/>
        </w:rPr>
        <w:t>обеспечивает сохранность поданных пакетов документов</w:t>
      </w:r>
      <w:r w:rsidR="00437B1A" w:rsidRPr="001310AB">
        <w:rPr>
          <w:rFonts w:ascii="Times New Roman" w:hAnsi="Times New Roman" w:cs="Times New Roman"/>
          <w:sz w:val="30"/>
          <w:szCs w:val="30"/>
        </w:rPr>
        <w:t>;</w:t>
      </w:r>
    </w:p>
    <w:p w:rsidR="00D13381" w:rsidRPr="001310AB" w:rsidRDefault="009F4698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1</w:t>
      </w:r>
      <w:r w:rsidR="00D52334" w:rsidRPr="001310AB">
        <w:rPr>
          <w:rFonts w:ascii="Times New Roman" w:hAnsi="Times New Roman" w:cs="Times New Roman"/>
          <w:sz w:val="30"/>
          <w:szCs w:val="30"/>
        </w:rPr>
        <w:t>1</w:t>
      </w:r>
      <w:r w:rsidR="00437B1A" w:rsidRPr="001310AB">
        <w:rPr>
          <w:rFonts w:ascii="Times New Roman" w:hAnsi="Times New Roman" w:cs="Times New Roman"/>
          <w:sz w:val="30"/>
          <w:szCs w:val="30"/>
        </w:rPr>
        <w:t>) в случае если в сроки, установленные в объявлении о провед</w:t>
      </w:r>
      <w:r w:rsidR="00437B1A" w:rsidRPr="001310AB">
        <w:rPr>
          <w:rFonts w:ascii="Times New Roman" w:hAnsi="Times New Roman" w:cs="Times New Roman"/>
          <w:sz w:val="30"/>
          <w:szCs w:val="30"/>
        </w:rPr>
        <w:t>е</w:t>
      </w:r>
      <w:r w:rsidR="00437B1A" w:rsidRPr="001310AB">
        <w:rPr>
          <w:rFonts w:ascii="Times New Roman" w:hAnsi="Times New Roman" w:cs="Times New Roman"/>
          <w:sz w:val="30"/>
          <w:szCs w:val="30"/>
        </w:rPr>
        <w:t xml:space="preserve">нии дополнительного </w:t>
      </w:r>
      <w:r w:rsidR="00657374"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="00437B1A" w:rsidRPr="001310AB">
        <w:rPr>
          <w:rFonts w:ascii="Times New Roman" w:hAnsi="Times New Roman" w:cs="Times New Roman"/>
          <w:sz w:val="30"/>
          <w:szCs w:val="30"/>
        </w:rPr>
        <w:t>, не поступило ни одного пакета док</w:t>
      </w:r>
      <w:r w:rsidR="00437B1A" w:rsidRPr="001310AB">
        <w:rPr>
          <w:rFonts w:ascii="Times New Roman" w:hAnsi="Times New Roman" w:cs="Times New Roman"/>
          <w:sz w:val="30"/>
          <w:szCs w:val="30"/>
        </w:rPr>
        <w:t>у</w:t>
      </w:r>
      <w:r w:rsidR="00437B1A" w:rsidRPr="001310AB">
        <w:rPr>
          <w:rFonts w:ascii="Times New Roman" w:hAnsi="Times New Roman" w:cs="Times New Roman"/>
          <w:sz w:val="30"/>
          <w:szCs w:val="30"/>
        </w:rPr>
        <w:t xml:space="preserve">ментов и (или) заявителями пакеты документов отозваны, </w:t>
      </w:r>
      <w:r w:rsidR="00657374" w:rsidRPr="001310AB">
        <w:rPr>
          <w:rFonts w:ascii="Times New Roman" w:hAnsi="Times New Roman" w:cs="Times New Roman"/>
          <w:sz w:val="30"/>
          <w:szCs w:val="30"/>
        </w:rPr>
        <w:t>конкурс</w:t>
      </w:r>
      <w:r w:rsidR="00437B1A" w:rsidRPr="001310AB">
        <w:rPr>
          <w:rFonts w:ascii="Times New Roman" w:hAnsi="Times New Roman" w:cs="Times New Roman"/>
          <w:sz w:val="30"/>
          <w:szCs w:val="30"/>
        </w:rPr>
        <w:t xml:space="preserve"> пр</w:t>
      </w:r>
      <w:r w:rsidR="00437B1A" w:rsidRPr="001310AB">
        <w:rPr>
          <w:rFonts w:ascii="Times New Roman" w:hAnsi="Times New Roman" w:cs="Times New Roman"/>
          <w:sz w:val="30"/>
          <w:szCs w:val="30"/>
        </w:rPr>
        <w:t>и</w:t>
      </w:r>
      <w:r w:rsidR="00437B1A" w:rsidRPr="001310AB">
        <w:rPr>
          <w:rFonts w:ascii="Times New Roman" w:hAnsi="Times New Roman" w:cs="Times New Roman"/>
          <w:sz w:val="30"/>
          <w:szCs w:val="30"/>
        </w:rPr>
        <w:t>знается несостоявшимся путем размещения в срок не позднее 5-го раб</w:t>
      </w:r>
      <w:r w:rsidR="00437B1A" w:rsidRPr="001310AB">
        <w:rPr>
          <w:rFonts w:ascii="Times New Roman" w:hAnsi="Times New Roman" w:cs="Times New Roman"/>
          <w:sz w:val="30"/>
          <w:szCs w:val="30"/>
        </w:rPr>
        <w:t>о</w:t>
      </w:r>
      <w:r w:rsidR="00437B1A" w:rsidRPr="001310AB">
        <w:rPr>
          <w:rFonts w:ascii="Times New Roman" w:hAnsi="Times New Roman" w:cs="Times New Roman"/>
          <w:sz w:val="30"/>
          <w:szCs w:val="30"/>
        </w:rPr>
        <w:t>чего дня, следующего за днем окончания приема пакетов документов заявителей, установленного в объявлени</w:t>
      </w:r>
      <w:r w:rsidR="00657374" w:rsidRPr="001310AB">
        <w:rPr>
          <w:rFonts w:ascii="Times New Roman" w:hAnsi="Times New Roman" w:cs="Times New Roman"/>
          <w:sz w:val="30"/>
          <w:szCs w:val="30"/>
        </w:rPr>
        <w:t>и о проведении дополнительн</w:t>
      </w:r>
      <w:r w:rsidR="00657374" w:rsidRPr="001310AB">
        <w:rPr>
          <w:rFonts w:ascii="Times New Roman" w:hAnsi="Times New Roman" w:cs="Times New Roman"/>
          <w:sz w:val="30"/>
          <w:szCs w:val="30"/>
        </w:rPr>
        <w:t>о</w:t>
      </w:r>
      <w:r w:rsidR="00657374" w:rsidRPr="001310AB">
        <w:rPr>
          <w:rFonts w:ascii="Times New Roman" w:hAnsi="Times New Roman" w:cs="Times New Roman"/>
          <w:sz w:val="30"/>
          <w:szCs w:val="30"/>
        </w:rPr>
        <w:t>го конкурса</w:t>
      </w:r>
      <w:r w:rsidR="00437B1A" w:rsidRPr="001310AB">
        <w:rPr>
          <w:rFonts w:ascii="Times New Roman" w:hAnsi="Times New Roman" w:cs="Times New Roman"/>
          <w:sz w:val="30"/>
          <w:szCs w:val="30"/>
        </w:rPr>
        <w:t xml:space="preserve">, объявления об отмене </w:t>
      </w:r>
      <w:r w:rsidR="00657374"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="00437B1A" w:rsidRPr="001310AB">
        <w:rPr>
          <w:rFonts w:ascii="Times New Roman" w:hAnsi="Times New Roman" w:cs="Times New Roman"/>
          <w:sz w:val="30"/>
          <w:szCs w:val="30"/>
        </w:rPr>
        <w:t xml:space="preserve"> в текущем финансовом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</w:t>
      </w:r>
      <w:r w:rsidR="00437B1A" w:rsidRPr="001310AB">
        <w:rPr>
          <w:rFonts w:ascii="Times New Roman" w:hAnsi="Times New Roman" w:cs="Times New Roman"/>
          <w:sz w:val="30"/>
          <w:szCs w:val="30"/>
        </w:rPr>
        <w:t>году</w:t>
      </w:r>
      <w:proofErr w:type="gramEnd"/>
      <w:r w:rsidR="00437B1A" w:rsidRPr="001310AB">
        <w:rPr>
          <w:rFonts w:ascii="Times New Roman" w:hAnsi="Times New Roman" w:cs="Times New Roman"/>
          <w:sz w:val="30"/>
          <w:szCs w:val="30"/>
        </w:rPr>
        <w:t xml:space="preserve"> в связи с признанием его несостоявшимся на едином портале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37B1A" w:rsidRPr="001310AB">
        <w:rPr>
          <w:rFonts w:ascii="Times New Roman" w:hAnsi="Times New Roman" w:cs="Times New Roman"/>
          <w:sz w:val="30"/>
          <w:szCs w:val="30"/>
        </w:rPr>
        <w:t>и на Сайте</w:t>
      </w:r>
      <w:r w:rsidR="00D13381" w:rsidRPr="001310AB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D13381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</w:t>
      </w:r>
      <w:r w:rsidR="00D52334" w:rsidRPr="001310AB">
        <w:rPr>
          <w:rFonts w:ascii="Times New Roman" w:hAnsi="Times New Roman" w:cs="Times New Roman"/>
          <w:sz w:val="30"/>
          <w:szCs w:val="30"/>
        </w:rPr>
        <w:t>2</w:t>
      </w:r>
      <w:r w:rsidRPr="001310AB">
        <w:rPr>
          <w:rFonts w:ascii="Times New Roman" w:hAnsi="Times New Roman" w:cs="Times New Roman"/>
          <w:sz w:val="30"/>
          <w:szCs w:val="30"/>
        </w:rPr>
        <w:t>) осуществляет проведение мониторинга достижения получат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лем гранта результата предоставления гранта</w:t>
      </w:r>
      <w:r w:rsidR="00437B1A" w:rsidRPr="001310AB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A111F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115"/>
      <w:bookmarkEnd w:id="10"/>
      <w:r w:rsidRPr="001310AB">
        <w:rPr>
          <w:rFonts w:ascii="Times New Roman" w:hAnsi="Times New Roman" w:cs="Times New Roman"/>
          <w:sz w:val="30"/>
          <w:szCs w:val="30"/>
        </w:rPr>
        <w:t xml:space="preserve">14. Объявление о проведении конкурса не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чем за 1 раб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чий день до начала срока приема пакетов документов, но не позднее </w:t>
      </w:r>
      <w:r w:rsidR="00A111F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1 </w:t>
      </w:r>
      <w:r w:rsidR="00426E62" w:rsidRPr="001310AB">
        <w:rPr>
          <w:rFonts w:ascii="Times New Roman" w:hAnsi="Times New Roman" w:cs="Times New Roman"/>
          <w:sz w:val="30"/>
          <w:szCs w:val="30"/>
        </w:rPr>
        <w:t>августа</w:t>
      </w:r>
      <w:r w:rsidRPr="001310AB">
        <w:rPr>
          <w:rFonts w:ascii="Times New Roman" w:hAnsi="Times New Roman" w:cs="Times New Roman"/>
          <w:sz w:val="30"/>
          <w:szCs w:val="30"/>
        </w:rPr>
        <w:t xml:space="preserve"> текущего финансового года, размещается (публикуется) в с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ответствии с </w:t>
      </w:r>
      <w:hyperlink w:anchor="P107">
        <w:r w:rsidRPr="001310AB">
          <w:rPr>
            <w:rFonts w:ascii="Times New Roman" w:hAnsi="Times New Roman" w:cs="Times New Roman"/>
            <w:sz w:val="30"/>
            <w:szCs w:val="30"/>
          </w:rPr>
          <w:t>подпунктом 4 пункта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и </w:t>
      </w:r>
      <w:proofErr w:type="spellStart"/>
      <w:r w:rsidRPr="001310AB">
        <w:rPr>
          <w:rFonts w:ascii="Times New Roman" w:hAnsi="Times New Roman" w:cs="Times New Roman"/>
          <w:sz w:val="30"/>
          <w:szCs w:val="30"/>
        </w:rPr>
        <w:t>вклю</w:t>
      </w:r>
      <w:proofErr w:type="spellEnd"/>
      <w:r w:rsidR="00A111FE">
        <w:rPr>
          <w:rFonts w:ascii="Times New Roman" w:hAnsi="Times New Roman" w:cs="Times New Roman"/>
          <w:sz w:val="30"/>
          <w:szCs w:val="30"/>
        </w:rPr>
        <w:t>-</w:t>
      </w:r>
      <w:r w:rsidRPr="001310AB">
        <w:rPr>
          <w:rFonts w:ascii="Times New Roman" w:hAnsi="Times New Roman" w:cs="Times New Roman"/>
          <w:sz w:val="30"/>
          <w:szCs w:val="30"/>
        </w:rPr>
        <w:t>чает:</w:t>
      </w:r>
    </w:p>
    <w:p w:rsidR="001F4CB8" w:rsidRPr="001310AB" w:rsidRDefault="001B00C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ar0"/>
      <w:bookmarkEnd w:id="11"/>
      <w:r w:rsidRPr="001310AB">
        <w:rPr>
          <w:rFonts w:ascii="Times New Roman" w:hAnsi="Times New Roman" w:cs="Times New Roman"/>
          <w:sz w:val="30"/>
          <w:szCs w:val="30"/>
        </w:rPr>
        <w:t>1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="00D8461C" w:rsidRPr="001310AB">
        <w:rPr>
          <w:rFonts w:ascii="Times New Roman" w:hAnsi="Times New Roman" w:cs="Times New Roman"/>
          <w:sz w:val="30"/>
          <w:szCs w:val="30"/>
        </w:rPr>
        <w:t xml:space="preserve">дату размещения объявления о проведении конкурса </w:t>
      </w:r>
      <w:r w:rsidR="001F4CB8" w:rsidRPr="001310AB">
        <w:rPr>
          <w:rFonts w:ascii="Times New Roman" w:hAnsi="Times New Roman" w:cs="Times New Roman"/>
          <w:sz w:val="30"/>
          <w:szCs w:val="30"/>
        </w:rPr>
        <w:t>на едином портале, а также на официальном сайте администрации города Красн</w:t>
      </w:r>
      <w:r w:rsidR="001F4CB8" w:rsidRPr="001310AB">
        <w:rPr>
          <w:rFonts w:ascii="Times New Roman" w:hAnsi="Times New Roman" w:cs="Times New Roman"/>
          <w:sz w:val="30"/>
          <w:szCs w:val="30"/>
        </w:rPr>
        <w:t>о</w:t>
      </w:r>
      <w:r w:rsidR="001F4CB8" w:rsidRPr="001310AB">
        <w:rPr>
          <w:rFonts w:ascii="Times New Roman" w:hAnsi="Times New Roman" w:cs="Times New Roman"/>
          <w:sz w:val="30"/>
          <w:szCs w:val="30"/>
        </w:rPr>
        <w:t>ярска в сети «Интернет»;</w:t>
      </w:r>
    </w:p>
    <w:p w:rsidR="001F4CB8" w:rsidRPr="001310AB" w:rsidRDefault="001B00C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сроки проведения </w:t>
      </w:r>
      <w:r w:rsidRPr="001310AB">
        <w:rPr>
          <w:rFonts w:ascii="Times New Roman" w:hAnsi="Times New Roman" w:cs="Times New Roman"/>
          <w:sz w:val="30"/>
          <w:szCs w:val="30"/>
        </w:rPr>
        <w:t>конкурс</w:t>
      </w:r>
      <w:r w:rsidR="00DA6EFB" w:rsidRPr="001310AB">
        <w:rPr>
          <w:rFonts w:ascii="Times New Roman" w:hAnsi="Times New Roman" w:cs="Times New Roman"/>
          <w:sz w:val="30"/>
          <w:szCs w:val="30"/>
        </w:rPr>
        <w:t>а</w:t>
      </w:r>
      <w:r w:rsidR="001F4CB8" w:rsidRPr="001310AB">
        <w:rPr>
          <w:rFonts w:ascii="Times New Roman" w:hAnsi="Times New Roman" w:cs="Times New Roman"/>
          <w:sz w:val="30"/>
          <w:szCs w:val="30"/>
        </w:rPr>
        <w:t>;</w:t>
      </w:r>
    </w:p>
    <w:p w:rsidR="001F4CB8" w:rsidRPr="001310AB" w:rsidRDefault="00A60C2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дату начала подачи и окончания приема </w:t>
      </w:r>
      <w:r w:rsidR="001B00CA" w:rsidRPr="001310AB">
        <w:rPr>
          <w:rFonts w:ascii="Times New Roman" w:hAnsi="Times New Roman" w:cs="Times New Roman"/>
          <w:sz w:val="30"/>
          <w:szCs w:val="30"/>
        </w:rPr>
        <w:t>пакета документов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1B00CA" w:rsidRPr="001310AB">
        <w:rPr>
          <w:rFonts w:ascii="Times New Roman" w:hAnsi="Times New Roman" w:cs="Times New Roman"/>
          <w:sz w:val="30"/>
          <w:szCs w:val="30"/>
        </w:rPr>
        <w:t>к</w:t>
      </w:r>
      <w:r w:rsidR="001B00CA" w:rsidRPr="001310AB">
        <w:rPr>
          <w:rFonts w:ascii="Times New Roman" w:hAnsi="Times New Roman" w:cs="Times New Roman"/>
          <w:sz w:val="30"/>
          <w:szCs w:val="30"/>
        </w:rPr>
        <w:t>о</w:t>
      </w:r>
      <w:r w:rsidR="001B00CA" w:rsidRPr="001310AB">
        <w:rPr>
          <w:rFonts w:ascii="Times New Roman" w:hAnsi="Times New Roman" w:cs="Times New Roman"/>
          <w:sz w:val="30"/>
          <w:szCs w:val="30"/>
        </w:rPr>
        <w:t>торая</w:t>
      </w:r>
      <w:proofErr w:type="gramEnd"/>
      <w:r w:rsidR="001F4CB8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2534F9" w:rsidRPr="001310AB">
        <w:rPr>
          <w:rFonts w:ascii="Times New Roman" w:hAnsi="Times New Roman" w:cs="Times New Roman"/>
          <w:sz w:val="30"/>
          <w:szCs w:val="30"/>
        </w:rPr>
        <w:t xml:space="preserve">не может быть ранее </w:t>
      </w:r>
      <w:r w:rsidR="001F4CB8" w:rsidRPr="001310AB">
        <w:rPr>
          <w:rFonts w:ascii="Times New Roman" w:hAnsi="Times New Roman" w:cs="Times New Roman"/>
          <w:sz w:val="30"/>
          <w:szCs w:val="30"/>
        </w:rPr>
        <w:t>30-го календарного дня, следующего за днем размещения объявления о проведении конкурса;</w:t>
      </w:r>
    </w:p>
    <w:p w:rsidR="00775B68" w:rsidRPr="001310AB" w:rsidRDefault="00A60C2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4</w:t>
      </w:r>
      <w:r w:rsidR="001F4CB8" w:rsidRPr="001310AB">
        <w:rPr>
          <w:rFonts w:ascii="Times New Roman" w:hAnsi="Times New Roman" w:cs="Times New Roman"/>
          <w:sz w:val="30"/>
          <w:szCs w:val="30"/>
        </w:rPr>
        <w:t>) наименование, местонахождени</w:t>
      </w:r>
      <w:r w:rsidR="00DC6EFD">
        <w:rPr>
          <w:rFonts w:ascii="Times New Roman" w:hAnsi="Times New Roman" w:cs="Times New Roman"/>
          <w:sz w:val="30"/>
          <w:szCs w:val="30"/>
        </w:rPr>
        <w:t>е</w:t>
      </w:r>
      <w:r w:rsidR="001F4CB8" w:rsidRPr="001310AB">
        <w:rPr>
          <w:rFonts w:ascii="Times New Roman" w:hAnsi="Times New Roman" w:cs="Times New Roman"/>
          <w:sz w:val="30"/>
          <w:szCs w:val="30"/>
        </w:rPr>
        <w:t>, почтовый адрес, адрес эле</w:t>
      </w:r>
      <w:r w:rsidR="001F4CB8" w:rsidRPr="001310AB">
        <w:rPr>
          <w:rFonts w:ascii="Times New Roman" w:hAnsi="Times New Roman" w:cs="Times New Roman"/>
          <w:sz w:val="30"/>
          <w:szCs w:val="30"/>
        </w:rPr>
        <w:t>к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тронной почты </w:t>
      </w:r>
      <w:r w:rsidRPr="001310AB">
        <w:rPr>
          <w:rFonts w:ascii="Times New Roman" w:hAnsi="Times New Roman" w:cs="Times New Roman"/>
          <w:sz w:val="30"/>
          <w:szCs w:val="30"/>
        </w:rPr>
        <w:t>уполномоченного органа, организующего проведение конкурса, а также номер телефона для получения разъяснений полож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ний объявления о проведении конкурса</w:t>
      </w:r>
      <w:r w:rsidR="001F4CB8" w:rsidRPr="001310AB">
        <w:rPr>
          <w:rFonts w:ascii="Times New Roman" w:hAnsi="Times New Roman" w:cs="Times New Roman"/>
          <w:sz w:val="30"/>
          <w:szCs w:val="30"/>
        </w:rPr>
        <w:t>;</w:t>
      </w:r>
    </w:p>
    <w:p w:rsidR="00775B68" w:rsidRPr="001310AB" w:rsidRDefault="00A60C2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5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результат предоставления </w:t>
      </w:r>
      <w:r w:rsidR="00775B68" w:rsidRPr="001310AB">
        <w:rPr>
          <w:rFonts w:ascii="Times New Roman" w:hAnsi="Times New Roman" w:cs="Times New Roman"/>
          <w:sz w:val="30"/>
          <w:szCs w:val="30"/>
        </w:rPr>
        <w:t xml:space="preserve">гранта в соответствии с </w:t>
      </w:r>
      <w:hyperlink r:id="rId54" w:history="1">
        <w:r w:rsidR="00775B68" w:rsidRPr="001310AB">
          <w:rPr>
            <w:rFonts w:ascii="Times New Roman" w:hAnsi="Times New Roman" w:cs="Times New Roman"/>
            <w:sz w:val="30"/>
            <w:szCs w:val="30"/>
          </w:rPr>
          <w:t>пунктом 47</w:t>
        </w:r>
      </w:hyperlink>
      <w:r w:rsidR="00775B68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775B68" w:rsidRPr="001310AB" w:rsidRDefault="00775B6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6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Pr="001310AB">
        <w:rPr>
          <w:rFonts w:ascii="Times New Roman" w:hAnsi="Times New Roman" w:cs="Times New Roman"/>
          <w:sz w:val="30"/>
          <w:szCs w:val="30"/>
        </w:rPr>
        <w:t>доменное имя и (или) указатели страниц системы «Электро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ный бюджет» или Сайта в сети «Интернет», на котором обеспечивается проведение конкурса;</w:t>
      </w:r>
    </w:p>
    <w:p w:rsidR="00775B68" w:rsidRPr="001310AB" w:rsidRDefault="00775B6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7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Pr="001310AB">
        <w:rPr>
          <w:rFonts w:ascii="Times New Roman" w:hAnsi="Times New Roman" w:cs="Times New Roman"/>
          <w:sz w:val="30"/>
          <w:szCs w:val="30"/>
        </w:rPr>
        <w:t xml:space="preserve">критерии и требования к заявителям в соответствии с </w:t>
      </w:r>
      <w:hyperlink r:id="rId55" w:history="1">
        <w:r w:rsidRPr="001310AB">
          <w:rPr>
            <w:rFonts w:ascii="Times New Roman" w:hAnsi="Times New Roman" w:cs="Times New Roman"/>
            <w:sz w:val="30"/>
            <w:szCs w:val="30"/>
          </w:rPr>
          <w:t>пункт</w:t>
        </w:r>
        <w:proofErr w:type="gramStart"/>
        <w:r w:rsidRPr="001310AB">
          <w:rPr>
            <w:rFonts w:ascii="Times New Roman" w:hAnsi="Times New Roman" w:cs="Times New Roman"/>
            <w:sz w:val="30"/>
            <w:szCs w:val="30"/>
          </w:rPr>
          <w:t>а</w:t>
        </w:r>
        <w:r w:rsidR="005F4ED9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5F4ED9">
          <w:rPr>
            <w:rFonts w:ascii="Times New Roman" w:hAnsi="Times New Roman" w:cs="Times New Roman"/>
            <w:sz w:val="30"/>
            <w:szCs w:val="30"/>
          </w:rPr>
          <w:t xml:space="preserve">          </w:t>
        </w:r>
        <w:r w:rsidRPr="001310AB">
          <w:rPr>
            <w:rFonts w:ascii="Times New Roman" w:hAnsi="Times New Roman" w:cs="Times New Roman"/>
            <w:sz w:val="30"/>
            <w:szCs w:val="30"/>
          </w:rPr>
          <w:t>ми 10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56" w:history="1">
        <w:r w:rsidRPr="001310AB">
          <w:rPr>
            <w:rFonts w:ascii="Times New Roman" w:hAnsi="Times New Roman" w:cs="Times New Roman"/>
            <w:sz w:val="30"/>
            <w:szCs w:val="30"/>
          </w:rPr>
          <w:t>11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57" w:history="1">
        <w:r w:rsidRPr="001310AB">
          <w:rPr>
            <w:rFonts w:ascii="Times New Roman" w:hAnsi="Times New Roman" w:cs="Times New Roman"/>
            <w:sz w:val="30"/>
            <w:szCs w:val="30"/>
          </w:rPr>
          <w:t>15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DC6EFD">
        <w:rPr>
          <w:rFonts w:ascii="Times New Roman" w:hAnsi="Times New Roman" w:cs="Times New Roman"/>
          <w:sz w:val="30"/>
          <w:szCs w:val="30"/>
        </w:rPr>
        <w:t>,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перечень документов для по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t>тверждения соответствия заявителя указанным критериям и требован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 xml:space="preserve">ям в соответствии с </w:t>
      </w:r>
      <w:hyperlink r:id="rId58" w:history="1">
        <w:r w:rsidRPr="001310AB">
          <w:rPr>
            <w:rFonts w:ascii="Times New Roman" w:hAnsi="Times New Roman" w:cs="Times New Roman"/>
            <w:sz w:val="30"/>
            <w:szCs w:val="30"/>
          </w:rPr>
          <w:t>подпунктами 1</w:t>
        </w:r>
      </w:hyperlink>
      <w:r w:rsidR="00F71E48" w:rsidRPr="001310AB">
        <w:rPr>
          <w:rFonts w:ascii="Times New Roman" w:hAnsi="Times New Roman" w:cs="Times New Roman"/>
          <w:sz w:val="30"/>
          <w:szCs w:val="30"/>
        </w:rPr>
        <w:t>–12</w:t>
      </w:r>
      <w:hyperlink r:id="rId59" w:history="1">
        <w:r w:rsidRPr="001310AB">
          <w:rPr>
            <w:rFonts w:ascii="Times New Roman" w:hAnsi="Times New Roman" w:cs="Times New Roman"/>
            <w:sz w:val="30"/>
            <w:szCs w:val="30"/>
          </w:rPr>
          <w:t xml:space="preserve"> пункта 2</w:t>
        </w:r>
        <w:r w:rsidR="00391CA3" w:rsidRPr="001310AB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ния, который заявитель вправе представить самостоятельно</w:t>
      </w:r>
      <w:r w:rsidR="00F71E48" w:rsidRPr="001310AB">
        <w:rPr>
          <w:rFonts w:ascii="Times New Roman" w:hAnsi="Times New Roman" w:cs="Times New Roman"/>
          <w:sz w:val="30"/>
          <w:szCs w:val="30"/>
        </w:rPr>
        <w:t>;</w:t>
      </w:r>
    </w:p>
    <w:p w:rsidR="002C71B2" w:rsidRPr="001310AB" w:rsidRDefault="00F71E48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8) категории получателей гранта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 и критерии оценки;</w:t>
      </w:r>
    </w:p>
    <w:p w:rsidR="001917BB" w:rsidRPr="001310AB" w:rsidRDefault="002C71B2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9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Pr="001310AB">
        <w:rPr>
          <w:rFonts w:ascii="Times New Roman" w:hAnsi="Times New Roman" w:cs="Times New Roman"/>
          <w:sz w:val="30"/>
          <w:szCs w:val="30"/>
        </w:rPr>
        <w:t>порядок подачи заявителями пакетов документов в соотве</w:t>
      </w:r>
      <w:r w:rsidRPr="001310AB">
        <w:rPr>
          <w:rFonts w:ascii="Times New Roman" w:hAnsi="Times New Roman" w:cs="Times New Roman"/>
          <w:sz w:val="30"/>
          <w:szCs w:val="30"/>
        </w:rPr>
        <w:t>т</w:t>
      </w:r>
      <w:r w:rsidRPr="001310AB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60" w:history="1">
        <w:r w:rsidRPr="001310AB">
          <w:rPr>
            <w:rFonts w:ascii="Times New Roman" w:hAnsi="Times New Roman" w:cs="Times New Roman"/>
            <w:sz w:val="30"/>
            <w:szCs w:val="30"/>
          </w:rPr>
          <w:t>пунктом 16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и требования, предъявля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мые к форме и содержанию пакета документов согласно </w:t>
      </w:r>
      <w:hyperlink r:id="rId61" w:history="1">
        <w:r w:rsidRPr="001310AB">
          <w:rPr>
            <w:rFonts w:ascii="Times New Roman" w:hAnsi="Times New Roman" w:cs="Times New Roman"/>
            <w:sz w:val="30"/>
            <w:szCs w:val="30"/>
          </w:rPr>
          <w:t>пунктам 20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62" w:history="1">
        <w:r w:rsidRPr="001310AB">
          <w:rPr>
            <w:rFonts w:ascii="Times New Roman" w:hAnsi="Times New Roman" w:cs="Times New Roman"/>
            <w:sz w:val="30"/>
            <w:szCs w:val="30"/>
          </w:rPr>
          <w:t>21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которые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включают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в том числе согласие </w:t>
      </w:r>
      <w:r w:rsidR="005F4ED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>на публикацию (размещение) в сети «Интернет» информации о заявит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ле, подаваемой заявителем в </w:t>
      </w:r>
      <w:hyperlink r:id="rId63" w:history="1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</w:t>
      </w:r>
      <w:r w:rsidR="005F4ED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к настоящему Положению, иной информации о заявителе, связанной </w:t>
      </w:r>
      <w:r w:rsidR="005F4ED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с конкурсом, а также согласие на обработку персональных данных </w:t>
      </w:r>
      <w:r w:rsidR="005F4ED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(для физического лица)</w:t>
      </w:r>
      <w:r w:rsidR="001917BB" w:rsidRPr="001310AB">
        <w:rPr>
          <w:rFonts w:ascii="Times New Roman" w:hAnsi="Times New Roman" w:cs="Times New Roman"/>
          <w:sz w:val="30"/>
          <w:szCs w:val="30"/>
        </w:rPr>
        <w:t>;</w:t>
      </w:r>
    </w:p>
    <w:p w:rsidR="001917BB" w:rsidRPr="001310AB" w:rsidRDefault="002C71B2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10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="001917BB" w:rsidRPr="001310AB">
        <w:rPr>
          <w:rFonts w:ascii="Times New Roman" w:hAnsi="Times New Roman" w:cs="Times New Roman"/>
          <w:sz w:val="30"/>
          <w:szCs w:val="30"/>
        </w:rPr>
        <w:t>порядок внесения изменений в пакеты документов в соотве</w:t>
      </w:r>
      <w:r w:rsidR="001917BB" w:rsidRPr="001310AB">
        <w:rPr>
          <w:rFonts w:ascii="Times New Roman" w:hAnsi="Times New Roman" w:cs="Times New Roman"/>
          <w:sz w:val="30"/>
          <w:szCs w:val="30"/>
        </w:rPr>
        <w:t>т</w:t>
      </w:r>
      <w:r w:rsidR="001917BB" w:rsidRPr="001310AB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64" w:history="1">
        <w:r w:rsidR="001917BB" w:rsidRPr="001310AB">
          <w:rPr>
            <w:rFonts w:ascii="Times New Roman" w:hAnsi="Times New Roman" w:cs="Times New Roman"/>
            <w:sz w:val="30"/>
            <w:szCs w:val="30"/>
          </w:rPr>
          <w:t>пунктом 17</w:t>
        </w:r>
      </w:hyperlink>
      <w:r w:rsidR="001917BB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 порядок возврата пакетов документов, определяющий в том числе основания для </w:t>
      </w:r>
      <w:r w:rsidR="00BB0C90" w:rsidRPr="001310AB">
        <w:rPr>
          <w:rFonts w:ascii="Times New Roman" w:hAnsi="Times New Roman" w:cs="Times New Roman"/>
          <w:sz w:val="30"/>
          <w:szCs w:val="30"/>
        </w:rPr>
        <w:t>возврата</w:t>
      </w:r>
      <w:r w:rsidR="001917BB" w:rsidRPr="001310AB">
        <w:rPr>
          <w:rFonts w:ascii="Times New Roman" w:hAnsi="Times New Roman" w:cs="Times New Roman"/>
          <w:sz w:val="30"/>
          <w:szCs w:val="30"/>
        </w:rPr>
        <w:t xml:space="preserve"> пакетов документов, в соответствии с </w:t>
      </w:r>
      <w:hyperlink r:id="rId65" w:history="1">
        <w:r w:rsidR="001917BB" w:rsidRPr="001310AB">
          <w:rPr>
            <w:rFonts w:ascii="Times New Roman" w:hAnsi="Times New Roman" w:cs="Times New Roman"/>
            <w:sz w:val="30"/>
            <w:szCs w:val="30"/>
          </w:rPr>
          <w:t>пунктом 18</w:t>
        </w:r>
      </w:hyperlink>
      <w:r w:rsidR="001917BB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 пор</w:t>
      </w:r>
      <w:r w:rsidR="001917BB" w:rsidRPr="001310AB">
        <w:rPr>
          <w:rFonts w:ascii="Times New Roman" w:hAnsi="Times New Roman" w:cs="Times New Roman"/>
          <w:sz w:val="30"/>
          <w:szCs w:val="30"/>
        </w:rPr>
        <w:t>я</w:t>
      </w:r>
      <w:r w:rsidR="001917BB" w:rsidRPr="001310AB">
        <w:rPr>
          <w:rFonts w:ascii="Times New Roman" w:hAnsi="Times New Roman" w:cs="Times New Roman"/>
          <w:sz w:val="30"/>
          <w:szCs w:val="30"/>
        </w:rPr>
        <w:t xml:space="preserve">док отзыва заявителями пакетов документов в соответствии с </w:t>
      </w:r>
      <w:hyperlink r:id="rId66" w:history="1">
        <w:proofErr w:type="spellStart"/>
        <w:r w:rsidR="001917BB" w:rsidRPr="001310AB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="001917BB" w:rsidRPr="001310AB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DC6EFD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DC6EFD">
          <w:rPr>
            <w:rFonts w:ascii="Times New Roman" w:hAnsi="Times New Roman" w:cs="Times New Roman"/>
            <w:sz w:val="30"/>
            <w:szCs w:val="30"/>
          </w:rPr>
          <w:t xml:space="preserve">        </w:t>
        </w:r>
        <w:r w:rsidR="001917BB" w:rsidRPr="001310AB">
          <w:rPr>
            <w:rFonts w:ascii="Times New Roman" w:hAnsi="Times New Roman" w:cs="Times New Roman"/>
            <w:sz w:val="30"/>
            <w:szCs w:val="30"/>
          </w:rPr>
          <w:t>том 19</w:t>
        </w:r>
      </w:hyperlink>
      <w:r w:rsidR="001917BB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A879A5" w:rsidRPr="001310AB" w:rsidRDefault="00A879A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11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="00F92D5C" w:rsidRPr="001310AB">
        <w:rPr>
          <w:rFonts w:ascii="Times New Roman" w:hAnsi="Times New Roman" w:cs="Times New Roman"/>
          <w:sz w:val="30"/>
          <w:szCs w:val="30"/>
        </w:rPr>
        <w:t xml:space="preserve">порядок и </w:t>
      </w:r>
      <w:r w:rsidR="001917BB" w:rsidRPr="001310AB">
        <w:rPr>
          <w:rFonts w:ascii="Times New Roman" w:hAnsi="Times New Roman" w:cs="Times New Roman"/>
          <w:sz w:val="30"/>
          <w:szCs w:val="30"/>
        </w:rPr>
        <w:t>правила рассмотрения и оценки пакетов документов заявителей в соответствии с пунктами 31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="001917BB" w:rsidRPr="001310AB">
        <w:rPr>
          <w:rFonts w:ascii="Times New Roman" w:hAnsi="Times New Roman" w:cs="Times New Roman"/>
          <w:sz w:val="30"/>
          <w:szCs w:val="30"/>
        </w:rPr>
        <w:t>42 настоящего Положения;</w:t>
      </w:r>
    </w:p>
    <w:p w:rsidR="0001030A" w:rsidRPr="001310AB" w:rsidRDefault="00A879A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01030A" w:rsidRPr="001310AB">
        <w:rPr>
          <w:rFonts w:ascii="Times New Roman" w:hAnsi="Times New Roman" w:cs="Times New Roman"/>
          <w:sz w:val="30"/>
          <w:szCs w:val="30"/>
        </w:rPr>
        <w:t>2</w:t>
      </w:r>
      <w:r w:rsidR="001F4CB8" w:rsidRPr="001310AB">
        <w:rPr>
          <w:rFonts w:ascii="Times New Roman" w:hAnsi="Times New Roman" w:cs="Times New Roman"/>
          <w:sz w:val="30"/>
          <w:szCs w:val="30"/>
        </w:rPr>
        <w:t>) порядок отклонения заявок, а также информацию об основан</w:t>
      </w:r>
      <w:r w:rsidR="001F4CB8" w:rsidRPr="001310AB">
        <w:rPr>
          <w:rFonts w:ascii="Times New Roman" w:hAnsi="Times New Roman" w:cs="Times New Roman"/>
          <w:sz w:val="30"/>
          <w:szCs w:val="30"/>
        </w:rPr>
        <w:t>и</w:t>
      </w:r>
      <w:r w:rsidR="001F4CB8" w:rsidRPr="001310AB">
        <w:rPr>
          <w:rFonts w:ascii="Times New Roman" w:hAnsi="Times New Roman" w:cs="Times New Roman"/>
          <w:sz w:val="30"/>
          <w:szCs w:val="30"/>
        </w:rPr>
        <w:t>ях их отклонения;</w:t>
      </w:r>
    </w:p>
    <w:p w:rsidR="001F4CB8" w:rsidRPr="001310AB" w:rsidRDefault="0001030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13</w:t>
      </w:r>
      <w:r w:rsidR="00E25245" w:rsidRPr="001310AB">
        <w:rPr>
          <w:rFonts w:ascii="Times New Roman" w:hAnsi="Times New Roman" w:cs="Times New Roman"/>
          <w:sz w:val="30"/>
          <w:szCs w:val="30"/>
        </w:rPr>
        <w:t>) объем распределяемого гранта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="00E25245" w:rsidRPr="001310AB">
        <w:rPr>
          <w:rFonts w:ascii="Times New Roman" w:hAnsi="Times New Roman" w:cs="Times New Roman"/>
          <w:sz w:val="30"/>
          <w:szCs w:val="30"/>
        </w:rPr>
        <w:t>, порядок расчета размера гранта</w:t>
      </w:r>
      <w:r w:rsidR="00F92D5C" w:rsidRPr="001310AB">
        <w:rPr>
          <w:rFonts w:ascii="Times New Roman" w:hAnsi="Times New Roman" w:cs="Times New Roman"/>
          <w:sz w:val="30"/>
          <w:szCs w:val="30"/>
        </w:rPr>
        <w:t xml:space="preserve"> в соответствии с пунктом 43 настоящего Пол</w:t>
      </w:r>
      <w:r w:rsidR="00F92D5C" w:rsidRPr="001310AB">
        <w:rPr>
          <w:rFonts w:ascii="Times New Roman" w:hAnsi="Times New Roman" w:cs="Times New Roman"/>
          <w:sz w:val="30"/>
          <w:szCs w:val="30"/>
        </w:rPr>
        <w:t>о</w:t>
      </w:r>
      <w:r w:rsidR="00F92D5C" w:rsidRPr="001310AB">
        <w:rPr>
          <w:rFonts w:ascii="Times New Roman" w:hAnsi="Times New Roman" w:cs="Times New Roman"/>
          <w:sz w:val="30"/>
          <w:szCs w:val="30"/>
        </w:rPr>
        <w:t>жения</w:t>
      </w:r>
      <w:r w:rsidR="00E25245" w:rsidRPr="001310AB">
        <w:rPr>
          <w:rFonts w:ascii="Times New Roman" w:hAnsi="Times New Roman" w:cs="Times New Roman"/>
          <w:sz w:val="30"/>
          <w:szCs w:val="30"/>
        </w:rPr>
        <w:t>, правила распределения гранта по результатам конкурса</w:t>
      </w:r>
      <w:r w:rsidR="001F4CB8" w:rsidRPr="001310AB">
        <w:rPr>
          <w:rFonts w:ascii="Times New Roman" w:hAnsi="Times New Roman" w:cs="Times New Roman"/>
          <w:sz w:val="30"/>
          <w:szCs w:val="30"/>
        </w:rPr>
        <w:t>, которые могут включать максимальный</w:t>
      </w:r>
      <w:r w:rsidRPr="001310AB">
        <w:rPr>
          <w:rFonts w:ascii="Times New Roman" w:hAnsi="Times New Roman" w:cs="Times New Roman"/>
          <w:sz w:val="30"/>
          <w:szCs w:val="30"/>
        </w:rPr>
        <w:t xml:space="preserve">, минимальный 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размер </w:t>
      </w:r>
      <w:r w:rsidRPr="001310AB">
        <w:rPr>
          <w:rFonts w:ascii="Times New Roman" w:hAnsi="Times New Roman" w:cs="Times New Roman"/>
          <w:sz w:val="30"/>
          <w:szCs w:val="30"/>
        </w:rPr>
        <w:t>гранта, пред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ставляемого </w:t>
      </w:r>
      <w:r w:rsidR="001F4CB8" w:rsidRPr="001310AB">
        <w:rPr>
          <w:rFonts w:ascii="Times New Roman" w:hAnsi="Times New Roman" w:cs="Times New Roman"/>
          <w:sz w:val="30"/>
          <w:szCs w:val="30"/>
        </w:rPr>
        <w:t>победител</w:t>
      </w:r>
      <w:r w:rsidRPr="001310AB">
        <w:rPr>
          <w:rFonts w:ascii="Times New Roman" w:hAnsi="Times New Roman" w:cs="Times New Roman"/>
          <w:sz w:val="30"/>
          <w:szCs w:val="30"/>
        </w:rPr>
        <w:t>ям конкурса (получателям гранта)</w:t>
      </w:r>
      <w:r w:rsidR="001F4CB8" w:rsidRPr="001310AB">
        <w:rPr>
          <w:rFonts w:ascii="Times New Roman" w:hAnsi="Times New Roman" w:cs="Times New Roman"/>
          <w:sz w:val="30"/>
          <w:szCs w:val="30"/>
        </w:rPr>
        <w:t>, а также пр</w:t>
      </w:r>
      <w:r w:rsidR="001F4CB8" w:rsidRPr="001310AB">
        <w:rPr>
          <w:rFonts w:ascii="Times New Roman" w:hAnsi="Times New Roman" w:cs="Times New Roman"/>
          <w:sz w:val="30"/>
          <w:szCs w:val="30"/>
        </w:rPr>
        <w:t>е</w:t>
      </w:r>
      <w:r w:rsidR="001F4CB8" w:rsidRPr="001310AB">
        <w:rPr>
          <w:rFonts w:ascii="Times New Roman" w:hAnsi="Times New Roman" w:cs="Times New Roman"/>
          <w:sz w:val="30"/>
          <w:szCs w:val="30"/>
        </w:rPr>
        <w:t>дельн</w:t>
      </w:r>
      <w:r w:rsidRPr="001310AB">
        <w:rPr>
          <w:rFonts w:ascii="Times New Roman" w:hAnsi="Times New Roman" w:cs="Times New Roman"/>
          <w:sz w:val="30"/>
          <w:szCs w:val="30"/>
        </w:rPr>
        <w:t>ое количество победителей конкурса (получателей гранта)</w:t>
      </w:r>
      <w:r w:rsidR="001F4CB8" w:rsidRPr="001310AB">
        <w:rPr>
          <w:rFonts w:ascii="Times New Roman" w:hAnsi="Times New Roman" w:cs="Times New Roman"/>
          <w:sz w:val="30"/>
          <w:szCs w:val="30"/>
        </w:rPr>
        <w:t>;</w:t>
      </w:r>
    </w:p>
    <w:p w:rsidR="0001030A" w:rsidRPr="001310AB" w:rsidRDefault="0001030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14) порядок предоставления заявителям разъяснений положений объявления о проведении конкурса, даты начала и окончания срока </w:t>
      </w:r>
      <w:r w:rsidR="005F4ED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такого предоставления в соответствии с </w:t>
      </w:r>
      <w:hyperlink r:id="rId67" w:history="1">
        <w:r w:rsidRPr="001310AB">
          <w:rPr>
            <w:rFonts w:ascii="Times New Roman" w:hAnsi="Times New Roman" w:cs="Times New Roman"/>
            <w:sz w:val="30"/>
            <w:szCs w:val="30"/>
          </w:rPr>
          <w:t>подпунктом 5 пункта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ящего Положения;</w:t>
      </w:r>
    </w:p>
    <w:p w:rsidR="0001030A" w:rsidRPr="001310AB" w:rsidRDefault="0001030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15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Pr="001310AB">
        <w:rPr>
          <w:rFonts w:ascii="Times New Roman" w:hAnsi="Times New Roman" w:cs="Times New Roman"/>
          <w:sz w:val="30"/>
          <w:szCs w:val="30"/>
        </w:rPr>
        <w:t xml:space="preserve">срок, в течение которого победители конкурса (получатели гранта) должны подписать договоры гранта в соответствии с </w:t>
      </w:r>
      <w:hyperlink r:id="rId68" w:history="1">
        <w:r w:rsidRPr="001310AB">
          <w:rPr>
            <w:rFonts w:ascii="Times New Roman" w:hAnsi="Times New Roman" w:cs="Times New Roman"/>
            <w:sz w:val="30"/>
            <w:szCs w:val="30"/>
          </w:rPr>
          <w:t>подпун</w:t>
        </w:r>
        <w:r w:rsidRPr="001310AB">
          <w:rPr>
            <w:rFonts w:ascii="Times New Roman" w:hAnsi="Times New Roman" w:cs="Times New Roman"/>
            <w:sz w:val="30"/>
            <w:szCs w:val="30"/>
          </w:rPr>
          <w:t>к</w:t>
        </w:r>
        <w:r w:rsidRPr="001310AB">
          <w:rPr>
            <w:rFonts w:ascii="Times New Roman" w:hAnsi="Times New Roman" w:cs="Times New Roman"/>
            <w:sz w:val="30"/>
            <w:szCs w:val="30"/>
          </w:rPr>
          <w:t>том 2 пункта 40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01030A" w:rsidRPr="001310AB" w:rsidRDefault="0001030A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16</w:t>
      </w:r>
      <w:r w:rsidR="001F4CB8" w:rsidRPr="001310AB">
        <w:rPr>
          <w:rFonts w:ascii="Times New Roman" w:hAnsi="Times New Roman" w:cs="Times New Roman"/>
          <w:sz w:val="30"/>
          <w:szCs w:val="30"/>
        </w:rPr>
        <w:t xml:space="preserve">) </w:t>
      </w:r>
      <w:r w:rsidRPr="001310AB">
        <w:rPr>
          <w:rFonts w:ascii="Times New Roman" w:hAnsi="Times New Roman" w:cs="Times New Roman"/>
          <w:sz w:val="30"/>
          <w:szCs w:val="30"/>
        </w:rPr>
        <w:t xml:space="preserve">условия признания победителя конкурса (получателя гранта) уклонившимся от заключения договора гранта в соответствии с </w:t>
      </w:r>
      <w:hyperlink w:anchor="P261">
        <w:proofErr w:type="spellStart"/>
        <w:r w:rsidRPr="001310AB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Pr="001310AB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F156A0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F156A0">
          <w:rPr>
            <w:rFonts w:ascii="Times New Roman" w:hAnsi="Times New Roman" w:cs="Times New Roman"/>
            <w:sz w:val="30"/>
            <w:szCs w:val="30"/>
          </w:rPr>
          <w:t xml:space="preserve">       </w:t>
        </w:r>
        <w:r w:rsidRPr="001310AB">
          <w:rPr>
            <w:rFonts w:ascii="Times New Roman" w:hAnsi="Times New Roman" w:cs="Times New Roman"/>
            <w:sz w:val="30"/>
            <w:szCs w:val="30"/>
          </w:rPr>
          <w:t>том 54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01030A" w:rsidRPr="001310AB" w:rsidRDefault="0001030A" w:rsidP="001310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17) сроки размещения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документа об итогах проведения конкурса на едином портале (в случае проведения </w:t>
      </w:r>
      <w:r w:rsidR="00657374"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конкурс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а в системе «Электро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ный бюджет»), на Сайте, на котором обеспечивается проведение ко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курса (с размещением указателя страницы Сайта на едином портале), которая не может быть позднее 14-го календарного дня, следующего </w:t>
      </w:r>
      <w:r w:rsidR="0034134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за днем определения победителей конкурса (получателей гранта) в с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ответствии с пунктом 37 настоящего Положения</w:t>
      </w:r>
      <w:r w:rsidR="0039304B"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proofErr w:type="gramEnd"/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129"/>
      <w:bookmarkEnd w:id="12"/>
      <w:r w:rsidRPr="001310AB">
        <w:rPr>
          <w:rFonts w:ascii="Times New Roman" w:hAnsi="Times New Roman" w:cs="Times New Roman"/>
          <w:sz w:val="30"/>
          <w:szCs w:val="30"/>
        </w:rPr>
        <w:t>15. В конкурсе принимают участие заявители (получатели гранта), которые на 1-е число месяца, предшествующего месяцу, в котором пл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нируется заключение договора гранта (в случае принятия конкурсной комиссией решения о предоставлении гранта), соответствуют следу</w:t>
      </w:r>
      <w:r w:rsidRPr="001310AB">
        <w:rPr>
          <w:rFonts w:ascii="Times New Roman" w:hAnsi="Times New Roman" w:cs="Times New Roman"/>
          <w:sz w:val="30"/>
          <w:szCs w:val="30"/>
        </w:rPr>
        <w:t>ю</w:t>
      </w:r>
      <w:r w:rsidRPr="001310AB">
        <w:rPr>
          <w:rFonts w:ascii="Times New Roman" w:hAnsi="Times New Roman" w:cs="Times New Roman"/>
          <w:sz w:val="30"/>
          <w:szCs w:val="30"/>
        </w:rPr>
        <w:t>щим требованиям: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1) </w:t>
      </w:r>
      <w:r w:rsidR="008011CA" w:rsidRPr="001310AB">
        <w:rPr>
          <w:rFonts w:ascii="Times New Roman" w:hAnsi="Times New Roman" w:cs="Times New Roman"/>
          <w:sz w:val="30"/>
          <w:szCs w:val="30"/>
        </w:rPr>
        <w:t>на едином налоговом счете отсутствует или не превышает ра</w:t>
      </w:r>
      <w:r w:rsidR="008011CA" w:rsidRPr="001310AB">
        <w:rPr>
          <w:rFonts w:ascii="Times New Roman" w:hAnsi="Times New Roman" w:cs="Times New Roman"/>
          <w:sz w:val="30"/>
          <w:szCs w:val="30"/>
        </w:rPr>
        <w:t>з</w:t>
      </w:r>
      <w:r w:rsidR="008011CA" w:rsidRPr="001310AB">
        <w:rPr>
          <w:rFonts w:ascii="Times New Roman" w:hAnsi="Times New Roman" w:cs="Times New Roman"/>
          <w:sz w:val="30"/>
          <w:szCs w:val="30"/>
        </w:rPr>
        <w:t>мер, определенный пунктом 3 статьи 47 Налогового кодекса Российской Федерации, задолженность по уплате налогов, сборов и страховых взн</w:t>
      </w:r>
      <w:r w:rsidR="008011CA" w:rsidRPr="001310AB">
        <w:rPr>
          <w:rFonts w:ascii="Times New Roman" w:hAnsi="Times New Roman" w:cs="Times New Roman"/>
          <w:sz w:val="30"/>
          <w:szCs w:val="30"/>
        </w:rPr>
        <w:t>о</w:t>
      </w:r>
      <w:r w:rsidR="008011CA" w:rsidRPr="001310AB">
        <w:rPr>
          <w:rFonts w:ascii="Times New Roman" w:hAnsi="Times New Roman" w:cs="Times New Roman"/>
          <w:sz w:val="30"/>
          <w:szCs w:val="30"/>
        </w:rPr>
        <w:t>сов в бюджеты бюджетной системы Российской Федерации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036FC2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2) 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>отсутствует просроченная задолженность по возврату в бюджет города Красноярска, из которого планируется предоставление гранта</w:t>
      </w:r>
      <w:r w:rsidR="00341342">
        <w:rPr>
          <w:rFonts w:ascii="Times New Roman" w:eastAsiaTheme="minorHAnsi" w:hAnsi="Times New Roman" w:cs="Times New Roman"/>
          <w:sz w:val="30"/>
          <w:szCs w:val="30"/>
        </w:rPr>
        <w:t xml:space="preserve">                  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 xml:space="preserve"> в соответствии с настоящим Положением, иных субсидий, бюджетных инвестиций, а также иная просроченная (неурегулированная) задолже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>н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>ность по денежным обязательствам перед бюджетом города Красноя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>р</w:t>
      </w:r>
      <w:r w:rsidR="008E7961" w:rsidRPr="001310AB">
        <w:rPr>
          <w:rFonts w:ascii="Times New Roman" w:eastAsiaTheme="minorHAnsi" w:hAnsi="Times New Roman" w:cs="Times New Roman"/>
          <w:sz w:val="30"/>
          <w:szCs w:val="30"/>
        </w:rPr>
        <w:t>ска</w:t>
      </w:r>
      <w:r w:rsidR="00036FC2" w:rsidRPr="001310AB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3) заявитель (получатель гранта)</w:t>
      </w:r>
      <w:r w:rsidR="008E7961" w:rsidRPr="001310AB">
        <w:rPr>
          <w:rFonts w:ascii="Times New Roman" w:hAnsi="Times New Roman" w:cs="Times New Roman"/>
          <w:sz w:val="30"/>
          <w:szCs w:val="30"/>
        </w:rPr>
        <w:t>,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8E7961" w:rsidRPr="001310AB">
        <w:rPr>
          <w:rFonts w:ascii="Times New Roman" w:hAnsi="Times New Roman" w:cs="Times New Roman"/>
          <w:sz w:val="30"/>
          <w:szCs w:val="30"/>
        </w:rPr>
        <w:t>являющийся юридическим л</w:t>
      </w:r>
      <w:r w:rsidR="008E7961" w:rsidRPr="001310AB">
        <w:rPr>
          <w:rFonts w:ascii="Times New Roman" w:hAnsi="Times New Roman" w:cs="Times New Roman"/>
          <w:sz w:val="30"/>
          <w:szCs w:val="30"/>
        </w:rPr>
        <w:t>и</w:t>
      </w:r>
      <w:r w:rsidR="008E7961" w:rsidRPr="001310AB">
        <w:rPr>
          <w:rFonts w:ascii="Times New Roman" w:hAnsi="Times New Roman" w:cs="Times New Roman"/>
          <w:sz w:val="30"/>
          <w:szCs w:val="30"/>
        </w:rPr>
        <w:t xml:space="preserve">цом, </w:t>
      </w:r>
      <w:r w:rsidRPr="001310AB">
        <w:rPr>
          <w:rFonts w:ascii="Times New Roman" w:hAnsi="Times New Roman" w:cs="Times New Roman"/>
          <w:sz w:val="30"/>
          <w:szCs w:val="30"/>
        </w:rPr>
        <w:t>не находится в процессе реорганизации (за исключением реорган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зации в форме присоединения к юридическому лицу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заявителю (пол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чателю гранта) другого юридического лица), ликвидации, в отношении него не введена процедура банкротства, деятельность заявителя (пол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чателя гранта) не приостановлена в порядке, предусмотренном закон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дательством Российской Федерации; заявитель (получатель гранта)</w:t>
      </w:r>
      <w:r w:rsidR="00036FC2" w:rsidRPr="001310AB">
        <w:rPr>
          <w:rFonts w:ascii="Times New Roman" w:hAnsi="Times New Roman" w:cs="Times New Roman"/>
          <w:sz w:val="30"/>
          <w:szCs w:val="30"/>
        </w:rPr>
        <w:t>,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36FC2" w:rsidRPr="001310AB">
        <w:rPr>
          <w:rFonts w:ascii="Times New Roman" w:hAnsi="Times New Roman" w:cs="Times New Roman"/>
          <w:sz w:val="30"/>
          <w:szCs w:val="30"/>
        </w:rPr>
        <w:t xml:space="preserve">являющийся индивидуальным предпринимателем, </w:t>
      </w:r>
      <w:r w:rsidRPr="001310AB">
        <w:rPr>
          <w:rFonts w:ascii="Times New Roman" w:hAnsi="Times New Roman" w:cs="Times New Roman"/>
          <w:sz w:val="30"/>
          <w:szCs w:val="30"/>
        </w:rPr>
        <w:t>не прекращает де</w:t>
      </w:r>
      <w:r w:rsidRPr="001310AB">
        <w:rPr>
          <w:rFonts w:ascii="Times New Roman" w:hAnsi="Times New Roman" w:cs="Times New Roman"/>
          <w:sz w:val="30"/>
          <w:szCs w:val="30"/>
        </w:rPr>
        <w:t>я</w:t>
      </w:r>
      <w:r w:rsidRPr="001310AB">
        <w:rPr>
          <w:rFonts w:ascii="Times New Roman" w:hAnsi="Times New Roman" w:cs="Times New Roman"/>
          <w:sz w:val="30"/>
          <w:szCs w:val="30"/>
        </w:rPr>
        <w:t>тельность в качестве индивидуального предпринимателя;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4) в реестре дисквалифицированных лиц отсутствуют сведения 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о дисквалифицированных руководителе, членах коллегиального испо</w:t>
      </w:r>
      <w:r w:rsidRPr="001310AB">
        <w:rPr>
          <w:rFonts w:ascii="Times New Roman" w:hAnsi="Times New Roman" w:cs="Times New Roman"/>
          <w:sz w:val="30"/>
          <w:szCs w:val="30"/>
        </w:rPr>
        <w:t>л</w:t>
      </w:r>
      <w:r w:rsidRPr="001310AB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1310AB">
        <w:rPr>
          <w:rFonts w:ascii="Times New Roman" w:hAnsi="Times New Roman" w:cs="Times New Roman"/>
          <w:sz w:val="30"/>
          <w:szCs w:val="30"/>
        </w:rPr>
        <w:t>л</w:t>
      </w:r>
      <w:r w:rsidRPr="001310AB">
        <w:rPr>
          <w:rFonts w:ascii="Times New Roman" w:hAnsi="Times New Roman" w:cs="Times New Roman"/>
          <w:sz w:val="30"/>
          <w:szCs w:val="30"/>
        </w:rPr>
        <w:t>нительного органа, или главном бухгалтере заявителя (получателя гра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та), являющегося юридическим лицом, об индивидуальном предприн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мателе, являющемся заявителем (получателем гранта);</w:t>
      </w:r>
      <w:proofErr w:type="gramEnd"/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5) заявитель (получатель гранта) не является иностранным юрид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ческим лицом, в том числе местом регистрации которого является гос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Российской Федерации (далее </w:t>
      </w:r>
      <w:r w:rsidR="0009625A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офшорные компании), а также ро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сийским юридическим лицом, в уставном (складочном) капитале кот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рого доля прямого или косвенного (через третьих лиц) участия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офшо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 xml:space="preserve">ных компаний в совокупности превышает 25 процентов (если иное </w:t>
      </w:r>
      <w:r w:rsidR="0009625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не предусмотрено законодательством Российской Федерации).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При </w:t>
      </w:r>
      <w:r w:rsidR="0009625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расчете доли участия офшорных компаний в капитале российских </w:t>
      </w:r>
      <w:r w:rsidR="0009625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10AB">
        <w:rPr>
          <w:rFonts w:ascii="Times New Roman" w:hAnsi="Times New Roman" w:cs="Times New Roman"/>
          <w:sz w:val="30"/>
          <w:szCs w:val="30"/>
        </w:rPr>
        <w:t>юридических лиц не учитывается прямое и (или) косвенное участие офшорных компаний в капитале публичных акционерных обществ</w:t>
      </w:r>
      <w:r w:rsidR="0009625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(в том числе со статусом международной компании), акции которых о</w:t>
      </w:r>
      <w:r w:rsidRPr="001310AB">
        <w:rPr>
          <w:rFonts w:ascii="Times New Roman" w:hAnsi="Times New Roman" w:cs="Times New Roman"/>
          <w:sz w:val="30"/>
          <w:szCs w:val="30"/>
        </w:rPr>
        <w:t>б</w:t>
      </w:r>
      <w:r w:rsidRPr="001310AB">
        <w:rPr>
          <w:rFonts w:ascii="Times New Roman" w:hAnsi="Times New Roman" w:cs="Times New Roman"/>
          <w:sz w:val="30"/>
          <w:szCs w:val="30"/>
        </w:rPr>
        <w:t>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акционерных обществ;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6) заявитель (получатель гранта) не получает средства из бюджета города Красноярска </w:t>
      </w:r>
      <w:r w:rsidR="00731717" w:rsidRPr="001310AB">
        <w:rPr>
          <w:rFonts w:ascii="Times New Roman" w:hAnsi="Times New Roman" w:cs="Times New Roman"/>
          <w:sz w:val="30"/>
          <w:szCs w:val="30"/>
        </w:rPr>
        <w:t xml:space="preserve">на основании иных нормативных правовых актов субъекта Российской Федерации, </w:t>
      </w:r>
      <w:r w:rsidRPr="001310AB">
        <w:rPr>
          <w:rFonts w:ascii="Times New Roman" w:hAnsi="Times New Roman" w:cs="Times New Roman"/>
          <w:sz w:val="30"/>
          <w:szCs w:val="30"/>
        </w:rPr>
        <w:t>муниципальных правовых актов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 цели, установленные настоящим Положением;</w:t>
      </w:r>
    </w:p>
    <w:p w:rsidR="001C2FA7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7) заявитель (получатель гранта) не находится в перечне организ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ций и физических лиц, в отношении которых имеются сведения 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>об их причастности к экстремистск</w:t>
      </w:r>
      <w:r w:rsidR="00EA310F" w:rsidRPr="001310AB">
        <w:rPr>
          <w:rFonts w:ascii="Times New Roman" w:hAnsi="Times New Roman" w:cs="Times New Roman"/>
          <w:sz w:val="30"/>
          <w:szCs w:val="30"/>
        </w:rPr>
        <w:t>ой деятельности или терроризму;</w:t>
      </w:r>
    </w:p>
    <w:p w:rsidR="0015103F" w:rsidRPr="001310AB" w:rsidRDefault="0015103F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8) заявитель (получатель гранта) не находится в составляемых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рамках реализации полномочий, предусмотренных </w:t>
      </w:r>
      <w:hyperlink r:id="rId69" w:history="1">
        <w:r w:rsidRPr="001310AB">
          <w:rPr>
            <w:rFonts w:ascii="Times New Roman" w:hAnsi="Times New Roman" w:cs="Times New Roman"/>
            <w:sz w:val="30"/>
            <w:szCs w:val="30"/>
          </w:rPr>
          <w:t>главой VII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Устава ООН, Советом Безопасности ООН или органами, специально созда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ными решениями Совета Безопасности ООН, перечнях организаций</w:t>
      </w:r>
      <w:r w:rsidR="0034134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и физических лиц, связанных с террористическими организациями </w:t>
      </w:r>
      <w:r w:rsidR="001C293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и террористами или с распространением оружия массового </w:t>
      </w:r>
      <w:proofErr w:type="spellStart"/>
      <w:r w:rsidRPr="001310AB">
        <w:rPr>
          <w:rFonts w:ascii="Times New Roman" w:hAnsi="Times New Roman" w:cs="Times New Roman"/>
          <w:sz w:val="30"/>
          <w:szCs w:val="30"/>
        </w:rPr>
        <w:t>уничто</w:t>
      </w:r>
      <w:r w:rsidR="001C2930">
        <w:rPr>
          <w:rFonts w:ascii="Times New Roman" w:hAnsi="Times New Roman" w:cs="Times New Roman"/>
          <w:sz w:val="30"/>
          <w:szCs w:val="30"/>
        </w:rPr>
        <w:t>-</w:t>
      </w:r>
      <w:r w:rsidRPr="001310AB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Pr="001310A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241EAF" w:rsidRPr="001310AB" w:rsidRDefault="00241EAF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9) заявитель (получатель гранта) не является иностранным агентом в соответствии с Федеральным </w:t>
      </w:r>
      <w:hyperlink r:id="rId70" w:history="1">
        <w:r w:rsidRPr="001310A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653CDF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F171E7" w:rsidRPr="001310AB">
        <w:rPr>
          <w:rFonts w:ascii="Times New Roman" w:hAnsi="Times New Roman" w:cs="Times New Roman"/>
          <w:sz w:val="30"/>
          <w:szCs w:val="30"/>
        </w:rPr>
        <w:t>от 14.07.2022 № 255-ФЗ</w:t>
      </w:r>
      <w:r w:rsidR="001C293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653CDF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деятельностью лиц, наход</w:t>
      </w:r>
      <w:r w:rsidR="00653CDF" w:rsidRPr="001310AB">
        <w:rPr>
          <w:rFonts w:ascii="Times New Roman" w:hAnsi="Times New Roman" w:cs="Times New Roman"/>
          <w:sz w:val="30"/>
          <w:szCs w:val="30"/>
        </w:rPr>
        <w:t>ящихся под иностранным вл</w:t>
      </w:r>
      <w:r w:rsidR="00653CDF" w:rsidRPr="001310AB">
        <w:rPr>
          <w:rFonts w:ascii="Times New Roman" w:hAnsi="Times New Roman" w:cs="Times New Roman"/>
          <w:sz w:val="30"/>
          <w:szCs w:val="30"/>
        </w:rPr>
        <w:t>и</w:t>
      </w:r>
      <w:r w:rsidR="00653CDF" w:rsidRPr="001310AB">
        <w:rPr>
          <w:rFonts w:ascii="Times New Roman" w:hAnsi="Times New Roman" w:cs="Times New Roman"/>
          <w:sz w:val="30"/>
          <w:szCs w:val="30"/>
        </w:rPr>
        <w:t>янием»</w:t>
      </w:r>
      <w:r w:rsidR="00B74547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37"/>
      <w:bookmarkEnd w:id="13"/>
      <w:r w:rsidRPr="001310AB">
        <w:rPr>
          <w:rFonts w:ascii="Times New Roman" w:hAnsi="Times New Roman" w:cs="Times New Roman"/>
          <w:sz w:val="30"/>
          <w:szCs w:val="30"/>
        </w:rPr>
        <w:t xml:space="preserve">16. Заявитель для участия в конкурсе представляет в управление делами администрации города пакет документов, предусмотренный </w:t>
      </w:r>
      <w:hyperlink w:anchor="P146">
        <w:r w:rsidRPr="001310AB">
          <w:rPr>
            <w:rFonts w:ascii="Times New Roman" w:hAnsi="Times New Roman" w:cs="Times New Roman"/>
            <w:sz w:val="30"/>
            <w:szCs w:val="30"/>
          </w:rPr>
          <w:t>пунктами 20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71">
        <w:r w:rsidRPr="001310AB">
          <w:rPr>
            <w:rFonts w:ascii="Times New Roman" w:hAnsi="Times New Roman" w:cs="Times New Roman"/>
            <w:sz w:val="30"/>
            <w:szCs w:val="30"/>
          </w:rPr>
          <w:t>21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в сроки, указанные в объявл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нии о проведении конкурса. Для участия в конкурсе (дополнительном конкурсе) заявитель может подать один пакет документов.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Регистрация и передача уполномоченному органу пакета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тов заявителя осуществляется в течение одного рабочего дня при его поступлении в управление делами администрации города.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39"/>
      <w:bookmarkEnd w:id="14"/>
      <w:r w:rsidRPr="001310AB">
        <w:rPr>
          <w:rFonts w:ascii="Times New Roman" w:hAnsi="Times New Roman" w:cs="Times New Roman"/>
          <w:sz w:val="30"/>
          <w:szCs w:val="30"/>
        </w:rPr>
        <w:t>17. Заявитель (получатель гранта) несет ответственность за дост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верность документов, представляемых для участия в конкурсе и пол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 xml:space="preserve">чения гранта, в соответствии с действующим законодательством 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Российской Федерации.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Заявитель (получатель гранта) несет ответственность за достове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ность сведений, указанных в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10AB">
        <w:rPr>
          <w:rFonts w:ascii="Times New Roman" w:hAnsi="Times New Roman" w:cs="Times New Roman"/>
          <w:sz w:val="30"/>
          <w:szCs w:val="30"/>
        </w:rPr>
        <w:t>к настоящему Положению.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Внесение изменений в пакет документов, представленный </w:t>
      </w:r>
      <w:r w:rsidR="00F5426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>для участия в конкурсе</w:t>
      </w:r>
      <w:r w:rsidR="00F54269">
        <w:rPr>
          <w:rFonts w:ascii="Times New Roman" w:hAnsi="Times New Roman" w:cs="Times New Roman"/>
          <w:sz w:val="30"/>
          <w:szCs w:val="30"/>
        </w:rPr>
        <w:t>,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не допускается.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42"/>
      <w:bookmarkEnd w:id="15"/>
      <w:r w:rsidRPr="001310AB">
        <w:rPr>
          <w:rFonts w:ascii="Times New Roman" w:hAnsi="Times New Roman" w:cs="Times New Roman"/>
          <w:sz w:val="30"/>
          <w:szCs w:val="30"/>
        </w:rPr>
        <w:t xml:space="preserve">18.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Заявителям, пакеты документов которых зарегистрированы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после окончания срока приема пакетов документов, установленного </w:t>
      </w:r>
      <w:r w:rsidR="001310AB">
        <w:rPr>
          <w:rFonts w:ascii="Times New Roman" w:hAnsi="Times New Roman" w:cs="Times New Roman"/>
          <w:sz w:val="30"/>
          <w:szCs w:val="30"/>
        </w:rPr>
        <w:t xml:space="preserve">      </w:t>
      </w:r>
      <w:r w:rsidRPr="001310AB">
        <w:rPr>
          <w:rFonts w:ascii="Times New Roman" w:hAnsi="Times New Roman" w:cs="Times New Roman"/>
          <w:sz w:val="30"/>
          <w:szCs w:val="30"/>
        </w:rPr>
        <w:t>в объявлении о проведении конкурса, уполномоченный орган в течение 3 рабочих дней, следующих за датой их регистрации, письменно почт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вым отправлением с уведомлением о вручении по адресу регистрации индивидуального предпринимателя или по адресу юридического лица, указанному в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Положению, направляет уведомления об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отклонении пакета документов на стадии его рассмотрения и оценки на основании </w:t>
      </w:r>
      <w:hyperlink w:anchor="P184">
        <w:r w:rsidRPr="001310AB">
          <w:rPr>
            <w:rFonts w:ascii="Times New Roman" w:hAnsi="Times New Roman" w:cs="Times New Roman"/>
            <w:sz w:val="30"/>
            <w:szCs w:val="30"/>
          </w:rPr>
          <w:t xml:space="preserve">подпункта 1 </w:t>
        </w:r>
        <w:proofErr w:type="spellStart"/>
        <w:r w:rsidRPr="001310AB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Pr="001310AB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51144E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51144E">
          <w:rPr>
            <w:rFonts w:ascii="Times New Roman" w:hAnsi="Times New Roman" w:cs="Times New Roman"/>
            <w:sz w:val="30"/>
            <w:szCs w:val="30"/>
          </w:rPr>
          <w:t xml:space="preserve">                </w:t>
        </w:r>
        <w:r w:rsidRPr="001310AB">
          <w:rPr>
            <w:rFonts w:ascii="Times New Roman" w:hAnsi="Times New Roman" w:cs="Times New Roman"/>
            <w:sz w:val="30"/>
            <w:szCs w:val="30"/>
          </w:rPr>
          <w:t>та 2</w:t>
        </w:r>
        <w:r w:rsidR="00254858" w:rsidRPr="001310AB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Пакет документов для участия в конкурсе, представленный после окончания срока приема пакетов документов, установленного в объя</w:t>
      </w:r>
      <w:r w:rsidRPr="001310AB">
        <w:rPr>
          <w:rFonts w:ascii="Times New Roman" w:hAnsi="Times New Roman" w:cs="Times New Roman"/>
          <w:sz w:val="30"/>
          <w:szCs w:val="30"/>
        </w:rPr>
        <w:t>в</w:t>
      </w:r>
      <w:r w:rsidRPr="001310AB">
        <w:rPr>
          <w:rFonts w:ascii="Times New Roman" w:hAnsi="Times New Roman" w:cs="Times New Roman"/>
          <w:sz w:val="30"/>
          <w:szCs w:val="30"/>
        </w:rPr>
        <w:t>лении о проведении конкурса, заявителю не возвращается.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6" w:name="P144"/>
      <w:bookmarkEnd w:id="16"/>
      <w:r w:rsidRPr="001310AB">
        <w:rPr>
          <w:rFonts w:ascii="Times New Roman" w:hAnsi="Times New Roman" w:cs="Times New Roman"/>
          <w:sz w:val="30"/>
          <w:szCs w:val="30"/>
        </w:rPr>
        <w:t>19. Заявитель (получатель гранта) вправе отозвать пакет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 xml:space="preserve">тов, представленный для участия в конкурсе и получения гранта, путем письменного обращения в управление делами администрации города 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в период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пакета документов до даты заключения д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говора гранта.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>Регистрация письменного обращения заявителя (получателя гра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та) об отзыве пакета документов осуществляется в течение 1-го рабоч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го дня при его поступлении в управление делами администрации гор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да. На основании письменного обращения заявителя (получателя гра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 xml:space="preserve">та) об отзыве пакета документов уполномоченный орган готовит 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информацию председателю конкурсной комиссии в соответствии с </w:t>
      </w:r>
      <w:hyperlink w:anchor="P106">
        <w:r w:rsidRPr="001310AB">
          <w:rPr>
            <w:rFonts w:ascii="Times New Roman" w:hAnsi="Times New Roman" w:cs="Times New Roman"/>
            <w:sz w:val="30"/>
            <w:szCs w:val="30"/>
          </w:rPr>
          <w:t>по</w:t>
        </w:r>
        <w:r w:rsidRPr="001310AB">
          <w:rPr>
            <w:rFonts w:ascii="Times New Roman" w:hAnsi="Times New Roman" w:cs="Times New Roman"/>
            <w:sz w:val="30"/>
            <w:szCs w:val="30"/>
          </w:rPr>
          <w:t>д</w:t>
        </w:r>
        <w:r w:rsidRPr="001310AB">
          <w:rPr>
            <w:rFonts w:ascii="Times New Roman" w:hAnsi="Times New Roman" w:cs="Times New Roman"/>
            <w:sz w:val="30"/>
            <w:szCs w:val="30"/>
          </w:rPr>
          <w:t>пунктом 3 пункта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Положения. Заявитель (получатель гранта) не уведомляется, пакет документов, представленный для уч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стия в конкурсе и получения гранта, заявителю (получателю гранта)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не возвращается.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146"/>
      <w:bookmarkEnd w:id="17"/>
      <w:r w:rsidRPr="001310AB">
        <w:rPr>
          <w:rFonts w:ascii="Times New Roman" w:hAnsi="Times New Roman" w:cs="Times New Roman"/>
          <w:sz w:val="30"/>
          <w:szCs w:val="30"/>
        </w:rPr>
        <w:t>20. Заявитель для участия в конкурсе и получения гранта пре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t>ставляет в управление делами администрации города пакет документов, включающий: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1)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жению;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2) копию устава юридического лица и изменений к нему, де</w:t>
      </w:r>
      <w:r w:rsidRPr="001310AB">
        <w:rPr>
          <w:rFonts w:ascii="Times New Roman" w:hAnsi="Times New Roman" w:cs="Times New Roman"/>
          <w:sz w:val="30"/>
          <w:szCs w:val="30"/>
        </w:rPr>
        <w:t>й</w:t>
      </w:r>
      <w:r w:rsidRPr="001310AB">
        <w:rPr>
          <w:rFonts w:ascii="Times New Roman" w:hAnsi="Times New Roman" w:cs="Times New Roman"/>
          <w:sz w:val="30"/>
          <w:szCs w:val="30"/>
        </w:rPr>
        <w:t xml:space="preserve">ствующих на дату подписания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заявки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Положению, копии страниц, содержащих информацию, документа, удостоверяющего личность индивидуального предприним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теля;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3) копию документа о назначении руководителя на должность (представляют юридические лица);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150"/>
      <w:bookmarkEnd w:id="18"/>
      <w:r w:rsidRPr="001310AB">
        <w:rPr>
          <w:rFonts w:ascii="Times New Roman" w:hAnsi="Times New Roman" w:cs="Times New Roman"/>
          <w:sz w:val="30"/>
          <w:szCs w:val="30"/>
        </w:rPr>
        <w:t xml:space="preserve">4) </w:t>
      </w:r>
      <w:hyperlink w:anchor="P913">
        <w:r w:rsidRPr="001310AB">
          <w:rPr>
            <w:rFonts w:ascii="Times New Roman" w:hAnsi="Times New Roman" w:cs="Times New Roman"/>
            <w:sz w:val="30"/>
            <w:szCs w:val="30"/>
          </w:rPr>
          <w:t>бизнес-план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составленный по форме согласно приложению 2 </w:t>
      </w:r>
      <w:r w:rsidR="0051144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>к настоящему Положению, или в произвольной форме, которая должна содержать: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наименование бизнес-плана;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краткое описание бизнес-плана: цель бизнес-плана; сфера пре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t xml:space="preserve">принимательской деятельности в соответствии с </w:t>
      </w:r>
      <w:hyperlink r:id="rId71">
        <w:r w:rsidRPr="001310AB">
          <w:rPr>
            <w:rFonts w:ascii="Times New Roman" w:hAnsi="Times New Roman" w:cs="Times New Roman"/>
            <w:sz w:val="30"/>
            <w:szCs w:val="30"/>
          </w:rPr>
          <w:t>ОКВЭД</w:t>
        </w:r>
      </w:hyperlink>
      <w:r w:rsidRPr="001310AB">
        <w:rPr>
          <w:rFonts w:ascii="Times New Roman" w:hAnsi="Times New Roman" w:cs="Times New Roman"/>
          <w:sz w:val="30"/>
          <w:szCs w:val="30"/>
        </w:rPr>
        <w:t>; целевая ауд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тория (потребители) бизнес-плана; место ведения предпринимательской деятельности. В целях реализации настоящего Положения местом вед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 предпринимательской деятельности признается город Красноярск;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описание коммерческого продукта </w:t>
      </w:r>
      <w:r w:rsidR="001310AB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товара (работ, услуг) </w:t>
      </w:r>
      <w:r w:rsidR="001310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310AB">
        <w:rPr>
          <w:rFonts w:ascii="Times New Roman" w:hAnsi="Times New Roman" w:cs="Times New Roman"/>
          <w:sz w:val="30"/>
          <w:szCs w:val="30"/>
        </w:rPr>
        <w:t>с указанием основных технических характеристик;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информацию о безопасности применяемого сырья, о технологиях, об утилизации отходов;</w:t>
      </w:r>
    </w:p>
    <w:p w:rsidR="00CE412E" w:rsidRPr="001310AB" w:rsidRDefault="00CE412E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выплаты по передаче прав на франшизу</w:t>
      </w:r>
      <w:r w:rsidR="00EC36DE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программу производства и реализации продукции (работ, услуг);</w:t>
      </w:r>
    </w:p>
    <w:p w:rsidR="002156BC" w:rsidRPr="001310AB" w:rsidRDefault="002156BC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численность работников до и после выполнения бизнес-плана, расходы на оплату труда и уплату страховых взносов в соответству</w:t>
      </w:r>
      <w:r w:rsidRPr="001310AB">
        <w:rPr>
          <w:rFonts w:ascii="Times New Roman" w:hAnsi="Times New Roman" w:cs="Times New Roman"/>
          <w:sz w:val="30"/>
          <w:szCs w:val="30"/>
        </w:rPr>
        <w:t>ю</w:t>
      </w:r>
      <w:r w:rsidRPr="001310AB">
        <w:rPr>
          <w:rFonts w:ascii="Times New Roman" w:hAnsi="Times New Roman" w:cs="Times New Roman"/>
          <w:sz w:val="30"/>
          <w:szCs w:val="30"/>
        </w:rPr>
        <w:t>щие фонды до и после выполнения бизнес-плана;</w:t>
      </w:r>
    </w:p>
    <w:p w:rsidR="002156BC" w:rsidRPr="001310AB" w:rsidRDefault="003D1070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расход</w:t>
      </w:r>
      <w:r w:rsidR="002156BC" w:rsidRPr="001310AB">
        <w:rPr>
          <w:rFonts w:ascii="Times New Roman" w:hAnsi="Times New Roman" w:cs="Times New Roman"/>
          <w:sz w:val="30"/>
          <w:szCs w:val="30"/>
        </w:rPr>
        <w:t>ы на годовой объем производства продукции (работ, услуг);</w:t>
      </w:r>
    </w:p>
    <w:p w:rsidR="00CE412E" w:rsidRPr="001310AB" w:rsidRDefault="009823CB" w:rsidP="0051144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308">
        <w:r w:rsidR="002156BC" w:rsidRPr="001310AB">
          <w:rPr>
            <w:rFonts w:ascii="Times New Roman" w:hAnsi="Times New Roman" w:cs="Times New Roman"/>
            <w:sz w:val="30"/>
            <w:szCs w:val="30"/>
          </w:rPr>
          <w:t>стоимость</w:t>
        </w:r>
      </w:hyperlink>
      <w:r w:rsidR="002156BC" w:rsidRPr="001310AB">
        <w:rPr>
          <w:rFonts w:ascii="Times New Roman" w:hAnsi="Times New Roman" w:cs="Times New Roman"/>
          <w:sz w:val="30"/>
          <w:szCs w:val="30"/>
        </w:rPr>
        <w:t xml:space="preserve"> бизнес-плана по форме, установленной в приложении 3 к бизнес-плану;</w:t>
      </w:r>
    </w:p>
    <w:p w:rsidR="00CE412E" w:rsidRPr="001310AB" w:rsidRDefault="00CE412E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>перечень планируемых расходов заявителя, необходимых для в</w:t>
      </w:r>
      <w:r w:rsidRPr="001310AB">
        <w:rPr>
          <w:rFonts w:ascii="Times New Roman" w:hAnsi="Times New Roman" w:cs="Times New Roman"/>
          <w:sz w:val="30"/>
          <w:szCs w:val="30"/>
        </w:rPr>
        <w:t>ы</w:t>
      </w:r>
      <w:r w:rsidRPr="001310AB">
        <w:rPr>
          <w:rFonts w:ascii="Times New Roman" w:hAnsi="Times New Roman" w:cs="Times New Roman"/>
          <w:sz w:val="30"/>
          <w:szCs w:val="30"/>
        </w:rPr>
        <w:t xml:space="preserve">полнения бизнес-плана, в соответствии с условиями предоставления гранта, определенными </w:t>
      </w:r>
      <w:hyperlink w:anchor="P236">
        <w:r w:rsidRPr="001310AB">
          <w:rPr>
            <w:rFonts w:ascii="Times New Roman" w:hAnsi="Times New Roman" w:cs="Times New Roman"/>
            <w:sz w:val="30"/>
            <w:szCs w:val="30"/>
          </w:rPr>
          <w:t>пунктами 43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37">
        <w:r w:rsidRPr="001310AB">
          <w:rPr>
            <w:rFonts w:ascii="Times New Roman" w:hAnsi="Times New Roman" w:cs="Times New Roman"/>
            <w:sz w:val="30"/>
            <w:szCs w:val="30"/>
          </w:rPr>
          <w:t>44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CE412E" w:rsidRPr="001310AB" w:rsidRDefault="00CE412E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обоснование использования </w:t>
      </w:r>
      <w:r w:rsidR="00554737" w:rsidRPr="001310AB">
        <w:rPr>
          <w:rFonts w:ascii="Times New Roman" w:hAnsi="Times New Roman" w:cs="Times New Roman"/>
          <w:sz w:val="30"/>
          <w:szCs w:val="30"/>
        </w:rPr>
        <w:t xml:space="preserve">для выполнения бизнес-плана </w:t>
      </w:r>
      <w:r w:rsidRPr="001310AB">
        <w:rPr>
          <w:rFonts w:ascii="Times New Roman" w:hAnsi="Times New Roman" w:cs="Times New Roman"/>
          <w:sz w:val="30"/>
          <w:szCs w:val="30"/>
        </w:rPr>
        <w:t>прио</w:t>
      </w:r>
      <w:r w:rsidRPr="001310AB">
        <w:rPr>
          <w:rFonts w:ascii="Times New Roman" w:hAnsi="Times New Roman" w:cs="Times New Roman"/>
          <w:sz w:val="30"/>
          <w:szCs w:val="30"/>
        </w:rPr>
        <w:t>б</w:t>
      </w:r>
      <w:r w:rsidRPr="001310AB">
        <w:rPr>
          <w:rFonts w:ascii="Times New Roman" w:hAnsi="Times New Roman" w:cs="Times New Roman"/>
          <w:sz w:val="30"/>
          <w:szCs w:val="30"/>
        </w:rPr>
        <w:t>ретаемого имущества (оборудования, мебели, оргтехники, программн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го обеспечения), аренды и ремонта помещений, оформления результ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тов интеллектуальной деятельности, полученных при осуществлении предпринимательской деятельности;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финансовый </w:t>
      </w:r>
      <w:hyperlink w:anchor="P1444">
        <w:r w:rsidRPr="001310AB">
          <w:rPr>
            <w:rFonts w:ascii="Times New Roman" w:hAnsi="Times New Roman" w:cs="Times New Roman"/>
            <w:sz w:val="30"/>
            <w:szCs w:val="30"/>
          </w:rPr>
          <w:t>план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включая перечень планируемых направлений </w:t>
      </w:r>
      <w:r w:rsidR="003D1070" w:rsidRPr="001310AB">
        <w:rPr>
          <w:rFonts w:ascii="Times New Roman" w:hAnsi="Times New Roman" w:cs="Times New Roman"/>
          <w:sz w:val="30"/>
          <w:szCs w:val="30"/>
        </w:rPr>
        <w:t>расходов</w:t>
      </w:r>
      <w:r w:rsidRPr="001310AB">
        <w:rPr>
          <w:rFonts w:ascii="Times New Roman" w:hAnsi="Times New Roman" w:cs="Times New Roman"/>
          <w:sz w:val="30"/>
          <w:szCs w:val="30"/>
        </w:rPr>
        <w:t xml:space="preserve">, финансово-экономическое обоснование бизнес-плана, расчет срока окупаемости с учетом года выхода на планируемую мощность </w:t>
      </w:r>
      <w:r w:rsidR="00C33F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>по форме, установленной в приложении 4 к бизнес-плану;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161"/>
      <w:bookmarkEnd w:id="19"/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5) </w:t>
      </w:r>
      <w:hyperlink r:id="rId72">
        <w:r w:rsidRPr="001310AB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о соответствии вновь созданного юридического лица и вновь зарегистрированного индивидуального предпринимателя усл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виям отнесения к субъектам малого и среднего предпринимательства, установленным Федеральным законом</w:t>
      </w:r>
      <w:r w:rsidR="00CA0F01">
        <w:rPr>
          <w:rFonts w:ascii="Times New Roman" w:hAnsi="Times New Roman" w:cs="Times New Roman"/>
          <w:sz w:val="30"/>
          <w:szCs w:val="30"/>
        </w:rPr>
        <w:t xml:space="preserve">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209-ФЗ, по форме, утве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 xml:space="preserve">жденной </w:t>
      </w:r>
      <w:r w:rsidR="00EC36DE">
        <w:rPr>
          <w:rFonts w:ascii="Times New Roman" w:hAnsi="Times New Roman" w:cs="Times New Roman"/>
          <w:sz w:val="30"/>
          <w:szCs w:val="30"/>
        </w:rPr>
        <w:t>п</w:t>
      </w:r>
      <w:r w:rsidRPr="001310AB">
        <w:rPr>
          <w:rFonts w:ascii="Times New Roman" w:hAnsi="Times New Roman" w:cs="Times New Roman"/>
          <w:sz w:val="30"/>
          <w:szCs w:val="30"/>
        </w:rPr>
        <w:t xml:space="preserve">риказом Министерства экономического развития Российской Федерации от 10.03.2016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113 </w:t>
      </w:r>
      <w:r w:rsidR="008B1ABE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 xml:space="preserve">Об утверждении формы заявления </w:t>
      </w:r>
      <w:r w:rsidR="00CA0F0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>о соответствии вновь созданного юридического лица и вновь зарег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установленным Федеральным законом от 24</w:t>
      </w:r>
      <w:r w:rsidR="00EC36DE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1310AB">
        <w:rPr>
          <w:rFonts w:ascii="Times New Roman" w:hAnsi="Times New Roman" w:cs="Times New Roman"/>
          <w:sz w:val="30"/>
          <w:szCs w:val="30"/>
        </w:rPr>
        <w:t>2007</w:t>
      </w:r>
      <w:r w:rsidR="00EC36DE">
        <w:rPr>
          <w:rFonts w:ascii="Times New Roman" w:hAnsi="Times New Roman" w:cs="Times New Roman"/>
          <w:sz w:val="30"/>
          <w:szCs w:val="30"/>
        </w:rPr>
        <w:t xml:space="preserve"> г.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="008B1ABE" w:rsidRPr="001310AB">
        <w:rPr>
          <w:rFonts w:ascii="Times New Roman" w:hAnsi="Times New Roman" w:cs="Times New Roman"/>
          <w:sz w:val="30"/>
          <w:szCs w:val="30"/>
        </w:rPr>
        <w:t xml:space="preserve"> 209-ФЗ «</w:t>
      </w:r>
      <w:r w:rsidRPr="001310AB">
        <w:rPr>
          <w:rFonts w:ascii="Times New Roman" w:hAnsi="Times New Roman" w:cs="Times New Roman"/>
          <w:sz w:val="30"/>
          <w:szCs w:val="30"/>
        </w:rPr>
        <w:t xml:space="preserve">О развитии малого </w:t>
      </w:r>
      <w:r w:rsidR="00C33F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310AB">
        <w:rPr>
          <w:rFonts w:ascii="Times New Roman" w:hAnsi="Times New Roman" w:cs="Times New Roman"/>
          <w:sz w:val="30"/>
          <w:szCs w:val="30"/>
        </w:rPr>
        <w:t>и среднего предпринимательства в Российской Федерации</w:t>
      </w:r>
      <w:r w:rsidR="008B1ABE" w:rsidRPr="001310AB">
        <w:rPr>
          <w:rFonts w:ascii="Times New Roman" w:hAnsi="Times New Roman" w:cs="Times New Roman"/>
          <w:sz w:val="30"/>
          <w:szCs w:val="30"/>
        </w:rPr>
        <w:t>»</w:t>
      </w:r>
      <w:r w:rsidRPr="001310AB">
        <w:rPr>
          <w:rFonts w:ascii="Times New Roman" w:hAnsi="Times New Roman" w:cs="Times New Roman"/>
          <w:sz w:val="30"/>
          <w:szCs w:val="30"/>
        </w:rPr>
        <w:t xml:space="preserve"> (предста</w:t>
      </w:r>
      <w:r w:rsidRPr="001310AB">
        <w:rPr>
          <w:rFonts w:ascii="Times New Roman" w:hAnsi="Times New Roman" w:cs="Times New Roman"/>
          <w:sz w:val="30"/>
          <w:szCs w:val="30"/>
        </w:rPr>
        <w:t>в</w:t>
      </w:r>
      <w:r w:rsidRPr="001310AB">
        <w:rPr>
          <w:rFonts w:ascii="Times New Roman" w:hAnsi="Times New Roman" w:cs="Times New Roman"/>
          <w:sz w:val="30"/>
          <w:szCs w:val="30"/>
        </w:rPr>
        <w:t xml:space="preserve">ляют вновь созданные юридические лица и вновь зарегистрированные индивидуальные предприниматели в соответствии с </w:t>
      </w:r>
      <w:hyperlink w:anchor="P73">
        <w:r w:rsidRPr="001310AB">
          <w:rPr>
            <w:rFonts w:ascii="Times New Roman" w:hAnsi="Times New Roman" w:cs="Times New Roman"/>
            <w:sz w:val="30"/>
            <w:szCs w:val="30"/>
          </w:rPr>
          <w:t>подпунктом</w:t>
        </w:r>
        <w:r w:rsidR="00C33FAD">
          <w:rPr>
            <w:rFonts w:ascii="Times New Roman" w:hAnsi="Times New Roman" w:cs="Times New Roman"/>
            <w:sz w:val="30"/>
            <w:szCs w:val="30"/>
          </w:rPr>
          <w:t> </w:t>
        </w:r>
        <w:r w:rsidRPr="001310AB">
          <w:rPr>
            <w:rFonts w:ascii="Times New Roman" w:hAnsi="Times New Roman" w:cs="Times New Roman"/>
            <w:sz w:val="30"/>
            <w:szCs w:val="30"/>
          </w:rPr>
          <w:t>1 пункта 10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сведения о которых внесены в Ед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ный реестр субъектов малого и среднего предпринимательства в соо</w:t>
      </w:r>
      <w:r w:rsidRPr="001310AB">
        <w:rPr>
          <w:rFonts w:ascii="Times New Roman" w:hAnsi="Times New Roman" w:cs="Times New Roman"/>
          <w:sz w:val="30"/>
          <w:szCs w:val="30"/>
        </w:rPr>
        <w:t>т</w:t>
      </w:r>
      <w:r w:rsidRPr="001310AB">
        <w:rPr>
          <w:rFonts w:ascii="Times New Roman" w:hAnsi="Times New Roman" w:cs="Times New Roman"/>
          <w:sz w:val="30"/>
          <w:szCs w:val="30"/>
        </w:rPr>
        <w:t xml:space="preserve">ветствии со </w:t>
      </w:r>
      <w:hyperlink r:id="rId73">
        <w:r w:rsidRPr="001310AB">
          <w:rPr>
            <w:rFonts w:ascii="Times New Roman" w:hAnsi="Times New Roman" w:cs="Times New Roman"/>
            <w:sz w:val="30"/>
            <w:szCs w:val="30"/>
          </w:rPr>
          <w:t>статьей 4.1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209-ФЗ);</w:t>
      </w:r>
      <w:proofErr w:type="gramEnd"/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6) копии документов, подтверждающих софинансирование з</w:t>
      </w:r>
      <w:r w:rsidR="003D1070" w:rsidRPr="001310AB">
        <w:rPr>
          <w:rFonts w:ascii="Times New Roman" w:hAnsi="Times New Roman" w:cs="Times New Roman"/>
          <w:sz w:val="30"/>
          <w:szCs w:val="30"/>
        </w:rPr>
        <w:t>аяв</w:t>
      </w:r>
      <w:r w:rsidR="003D1070" w:rsidRPr="001310AB">
        <w:rPr>
          <w:rFonts w:ascii="Times New Roman" w:hAnsi="Times New Roman" w:cs="Times New Roman"/>
          <w:sz w:val="30"/>
          <w:szCs w:val="30"/>
        </w:rPr>
        <w:t>и</w:t>
      </w:r>
      <w:r w:rsidR="003D1070" w:rsidRPr="001310AB">
        <w:rPr>
          <w:rFonts w:ascii="Times New Roman" w:hAnsi="Times New Roman" w:cs="Times New Roman"/>
          <w:sz w:val="30"/>
          <w:szCs w:val="30"/>
        </w:rPr>
        <w:t>телем расходов</w:t>
      </w:r>
      <w:r w:rsidRPr="001310AB">
        <w:rPr>
          <w:rFonts w:ascii="Times New Roman" w:hAnsi="Times New Roman" w:cs="Times New Roman"/>
          <w:sz w:val="30"/>
          <w:szCs w:val="30"/>
        </w:rPr>
        <w:t>, связанных с выполнением бизнес-плана: письменное гарантийное обязательство в произвольной форме о долевом участии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</w:t>
      </w:r>
      <w:r w:rsidR="003D1070" w:rsidRPr="001310AB">
        <w:rPr>
          <w:rFonts w:ascii="Times New Roman" w:hAnsi="Times New Roman" w:cs="Times New Roman"/>
          <w:sz w:val="30"/>
          <w:szCs w:val="30"/>
        </w:rPr>
        <w:t>расход</w:t>
      </w:r>
      <w:r w:rsidRPr="001310AB">
        <w:rPr>
          <w:rFonts w:ascii="Times New Roman" w:hAnsi="Times New Roman" w:cs="Times New Roman"/>
          <w:sz w:val="30"/>
          <w:szCs w:val="30"/>
        </w:rPr>
        <w:t xml:space="preserve">ах, связанных с выполнением бизнес-плана, с документальным подтверждением наличия возможности софинансирования </w:t>
      </w:r>
      <w:r w:rsidR="003D1070" w:rsidRPr="001310AB">
        <w:rPr>
          <w:rFonts w:ascii="Times New Roman" w:hAnsi="Times New Roman" w:cs="Times New Roman"/>
          <w:sz w:val="30"/>
          <w:szCs w:val="30"/>
        </w:rPr>
        <w:t>расходов</w:t>
      </w:r>
      <w:r w:rsidRPr="001310AB">
        <w:rPr>
          <w:rFonts w:ascii="Times New Roman" w:hAnsi="Times New Roman" w:cs="Times New Roman"/>
          <w:sz w:val="30"/>
          <w:szCs w:val="30"/>
        </w:rPr>
        <w:t>, предусмотренных бизнес-планом за счет собственных и (или) креди</w:t>
      </w:r>
      <w:r w:rsidRPr="001310AB">
        <w:rPr>
          <w:rFonts w:ascii="Times New Roman" w:hAnsi="Times New Roman" w:cs="Times New Roman"/>
          <w:sz w:val="30"/>
          <w:szCs w:val="30"/>
        </w:rPr>
        <w:t>т</w:t>
      </w:r>
      <w:r w:rsidRPr="001310AB">
        <w:rPr>
          <w:rFonts w:ascii="Times New Roman" w:hAnsi="Times New Roman" w:cs="Times New Roman"/>
          <w:sz w:val="30"/>
          <w:szCs w:val="30"/>
        </w:rPr>
        <w:t>ных (заемных) средств (представляются: справка кредитной организ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ции об остатках средств, находящихся на расчетном счете заявителя, размер которых должен соответствовать или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превышать указан</w:t>
      </w:r>
      <w:r w:rsidR="003D1070" w:rsidRPr="001310AB">
        <w:rPr>
          <w:rFonts w:ascii="Times New Roman" w:hAnsi="Times New Roman" w:cs="Times New Roman"/>
          <w:sz w:val="30"/>
          <w:szCs w:val="30"/>
        </w:rPr>
        <w:t xml:space="preserve">ный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D1070" w:rsidRPr="001310AB">
        <w:rPr>
          <w:rFonts w:ascii="Times New Roman" w:hAnsi="Times New Roman" w:cs="Times New Roman"/>
          <w:sz w:val="30"/>
          <w:szCs w:val="30"/>
        </w:rPr>
        <w:t>в бизнес-плане размер расходов</w:t>
      </w:r>
      <w:r w:rsidRPr="001310AB">
        <w:rPr>
          <w:rFonts w:ascii="Times New Roman" w:hAnsi="Times New Roman" w:cs="Times New Roman"/>
          <w:sz w:val="30"/>
          <w:szCs w:val="30"/>
        </w:rPr>
        <w:t xml:space="preserve">, осуществляемый за счет собственных средств;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документ кредитной организации о размере кредита, который кредитная организация готова предоставить заявителю (с указанием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цели и срока его предоставления) и (или) нотариально удостоверенный договор займа, заключенный с организацией или физическим лицом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>(с указанием цели и срока его использования), размер кредитных (зае</w:t>
      </w:r>
      <w:r w:rsidRPr="001310AB">
        <w:rPr>
          <w:rFonts w:ascii="Times New Roman" w:hAnsi="Times New Roman" w:cs="Times New Roman"/>
          <w:sz w:val="30"/>
          <w:szCs w:val="30"/>
        </w:rPr>
        <w:t>м</w:t>
      </w:r>
      <w:r w:rsidRPr="001310AB">
        <w:rPr>
          <w:rFonts w:ascii="Times New Roman" w:hAnsi="Times New Roman" w:cs="Times New Roman"/>
          <w:sz w:val="30"/>
          <w:szCs w:val="30"/>
        </w:rPr>
        <w:t>ных) средств, в котором должен соответствовать или превышать знач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ние, определяемое как разность между стоимостью бизнес-плана и су</w:t>
      </w:r>
      <w:r w:rsidRPr="001310AB">
        <w:rPr>
          <w:rFonts w:ascii="Times New Roman" w:hAnsi="Times New Roman" w:cs="Times New Roman"/>
          <w:sz w:val="30"/>
          <w:szCs w:val="30"/>
        </w:rPr>
        <w:t>м</w:t>
      </w:r>
      <w:r w:rsidRPr="001310AB">
        <w:rPr>
          <w:rFonts w:ascii="Times New Roman" w:hAnsi="Times New Roman" w:cs="Times New Roman"/>
          <w:sz w:val="30"/>
          <w:szCs w:val="30"/>
        </w:rPr>
        <w:t>мой размера запрашиваемого гранта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и остатков средств, находящихся на расчетном счете заявителя);</w:t>
      </w:r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7) копии документов (при наличии), подтверждающих принятые заявителем обязательства по оплате </w:t>
      </w:r>
      <w:r w:rsidR="00102A57" w:rsidRPr="001310AB">
        <w:rPr>
          <w:rFonts w:ascii="Times New Roman" w:hAnsi="Times New Roman" w:cs="Times New Roman"/>
          <w:sz w:val="30"/>
          <w:szCs w:val="30"/>
        </w:rPr>
        <w:t>расходов</w:t>
      </w:r>
      <w:r w:rsidRPr="001310AB">
        <w:rPr>
          <w:rFonts w:ascii="Times New Roman" w:hAnsi="Times New Roman" w:cs="Times New Roman"/>
          <w:sz w:val="30"/>
          <w:szCs w:val="30"/>
        </w:rPr>
        <w:t>, связанных с выполнением бизнес-плана: заключенных договоров и (или) счетов, и (или) иных 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конных сделок на поставку товаров (выполнение работ, оказание услуг) со сроком исполнения по состоянию на конец года получения гранта;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и (или) платежных документов (платежных поручений и (или) кассовых (или товарных) чеков, и (или) квитанций к приходным кассовым орд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рам, и (или) иных документов), подтверждающих факт авансовой (ч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стичной) оплаты; и (или) иные документы, подтверждающие принятые заявителем обязательства;</w:t>
      </w:r>
      <w:proofErr w:type="gramEnd"/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8) копии документов, подтверждающих право собственности или иных законных оснований владения (пользования) помещениями, нео</w:t>
      </w:r>
      <w:r w:rsidRPr="001310AB">
        <w:rPr>
          <w:rFonts w:ascii="Times New Roman" w:hAnsi="Times New Roman" w:cs="Times New Roman"/>
          <w:sz w:val="30"/>
          <w:szCs w:val="30"/>
        </w:rPr>
        <w:t>б</w:t>
      </w:r>
      <w:r w:rsidRPr="001310AB">
        <w:rPr>
          <w:rFonts w:ascii="Times New Roman" w:hAnsi="Times New Roman" w:cs="Times New Roman"/>
          <w:sz w:val="30"/>
          <w:szCs w:val="30"/>
        </w:rPr>
        <w:t>ходимыми для выполнения бизнес-плана;</w:t>
      </w:r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9) копии документов, подтверждающих наличие у заявителя об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рудования, оргтехники, вычислительной техники, необходимой для в</w:t>
      </w:r>
      <w:r w:rsidRPr="001310AB">
        <w:rPr>
          <w:rFonts w:ascii="Times New Roman" w:hAnsi="Times New Roman" w:cs="Times New Roman"/>
          <w:sz w:val="30"/>
          <w:szCs w:val="30"/>
        </w:rPr>
        <w:t>ы</w:t>
      </w:r>
      <w:r w:rsidRPr="001310AB">
        <w:rPr>
          <w:rFonts w:ascii="Times New Roman" w:hAnsi="Times New Roman" w:cs="Times New Roman"/>
          <w:sz w:val="30"/>
          <w:szCs w:val="30"/>
        </w:rPr>
        <w:t xml:space="preserve">полнения бизнес-плана, с соответствующими эксплуатационными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пок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зателями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в случае если средства гранта планируется использовать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>на приобретение программного обеспечения в соответствии</w:t>
      </w:r>
      <w:r w:rsidR="001310A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 xml:space="preserve">с </w:t>
      </w:r>
      <w:hyperlink w:anchor="P240">
        <w:r w:rsidRPr="001310AB">
          <w:rPr>
            <w:rFonts w:ascii="Times New Roman" w:hAnsi="Times New Roman" w:cs="Times New Roman"/>
            <w:sz w:val="30"/>
            <w:szCs w:val="30"/>
          </w:rPr>
          <w:t>подпун</w:t>
        </w:r>
        <w:r w:rsidRPr="001310AB">
          <w:rPr>
            <w:rFonts w:ascii="Times New Roman" w:hAnsi="Times New Roman" w:cs="Times New Roman"/>
            <w:sz w:val="30"/>
            <w:szCs w:val="30"/>
          </w:rPr>
          <w:t>к</w:t>
        </w:r>
        <w:r w:rsidRPr="001310AB">
          <w:rPr>
            <w:rFonts w:ascii="Times New Roman" w:hAnsi="Times New Roman" w:cs="Times New Roman"/>
            <w:sz w:val="30"/>
            <w:szCs w:val="30"/>
          </w:rPr>
          <w:t>том 2 пункта 44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10) в случае если средства гранта планируется направить на р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монт помещения, используемого для ведения предпринимательской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деятельности и находящегося у заявителя на праве собственности или ином законном основании: копия акта, утвержденного заказчиком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310AB">
        <w:rPr>
          <w:rFonts w:ascii="Times New Roman" w:hAnsi="Times New Roman" w:cs="Times New Roman"/>
          <w:sz w:val="30"/>
          <w:szCs w:val="30"/>
        </w:rPr>
        <w:t>(заявителем), содержащего перечень дефектов помещения; копия сво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t>ного и (или) объектного сметного расчета (иной документации) на р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монт помещения, подтверждающего стоимость отдельных видов стро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тельных и монтажных работ;</w:t>
      </w:r>
      <w:proofErr w:type="gramEnd"/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11) копию документа, подтверждающего прохождение в течение 12 месяцев, предшествующих месяцу подачи пакета документов, обуч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 в сфере предпринимательства;</w:t>
      </w:r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12) </w:t>
      </w:r>
      <w:r w:rsidR="00DE0C6F" w:rsidRPr="001310AB">
        <w:rPr>
          <w:rFonts w:ascii="Times New Roman" w:hAnsi="Times New Roman" w:cs="Times New Roman"/>
          <w:sz w:val="30"/>
          <w:szCs w:val="30"/>
        </w:rPr>
        <w:t>сведения о наличии банковского счета, выданные не ранее чем за 30 календарных дней до даты подачи пакета документов,</w:t>
      </w:r>
      <w:r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634D27" w:rsidRPr="001310AB">
        <w:rPr>
          <w:rFonts w:ascii="Times New Roman" w:hAnsi="Times New Roman" w:cs="Times New Roman"/>
          <w:sz w:val="30"/>
          <w:szCs w:val="30"/>
        </w:rPr>
        <w:t>с указанием реквизитов, необходимых</w:t>
      </w:r>
      <w:r w:rsidRPr="001310AB">
        <w:rPr>
          <w:rFonts w:ascii="Times New Roman" w:hAnsi="Times New Roman" w:cs="Times New Roman"/>
          <w:sz w:val="30"/>
          <w:szCs w:val="30"/>
        </w:rPr>
        <w:t xml:space="preserve"> для перечисления гранта в соответствии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с </w:t>
      </w:r>
      <w:hyperlink w:anchor="P263">
        <w:r w:rsidRPr="001310AB">
          <w:rPr>
            <w:rFonts w:ascii="Times New Roman" w:hAnsi="Times New Roman" w:cs="Times New Roman"/>
            <w:sz w:val="30"/>
            <w:szCs w:val="30"/>
          </w:rPr>
          <w:t>пунктом 56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2156BC" w:rsidRPr="001310AB" w:rsidRDefault="002156BC" w:rsidP="000C0F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13) документы и их копии, подтверждающие полномочия лица </w:t>
      </w:r>
      <w:r w:rsidR="000C0FB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на осуществление действий от имени заявителя (при наличии);</w:t>
      </w:r>
    </w:p>
    <w:p w:rsidR="002156BC" w:rsidRPr="001310AB" w:rsidRDefault="002156B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170"/>
      <w:bookmarkEnd w:id="20"/>
      <w:proofErr w:type="gramStart"/>
      <w:r w:rsidRPr="001310AB">
        <w:rPr>
          <w:rFonts w:ascii="Times New Roman" w:hAnsi="Times New Roman" w:cs="Times New Roman"/>
          <w:sz w:val="30"/>
          <w:szCs w:val="30"/>
        </w:rPr>
        <w:t>14) справку, выданную инспекцией Федеральной налоговой слу</w:t>
      </w:r>
      <w:r w:rsidRPr="001310AB">
        <w:rPr>
          <w:rFonts w:ascii="Times New Roman" w:hAnsi="Times New Roman" w:cs="Times New Roman"/>
          <w:sz w:val="30"/>
          <w:szCs w:val="30"/>
        </w:rPr>
        <w:t>ж</w:t>
      </w:r>
      <w:r w:rsidRPr="001310AB">
        <w:rPr>
          <w:rFonts w:ascii="Times New Roman" w:hAnsi="Times New Roman" w:cs="Times New Roman"/>
          <w:sz w:val="30"/>
          <w:szCs w:val="30"/>
        </w:rPr>
        <w:t>бы по месту учета заявителя не ранее чем за 30 календарных дней до д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>ты подачи пакета документов, об исполнении налогоплательщиком об</w:t>
      </w:r>
      <w:r w:rsidRPr="001310AB">
        <w:rPr>
          <w:rFonts w:ascii="Times New Roman" w:hAnsi="Times New Roman" w:cs="Times New Roman"/>
          <w:sz w:val="30"/>
          <w:szCs w:val="30"/>
        </w:rPr>
        <w:t>я</w:t>
      </w:r>
      <w:r w:rsidRPr="001310AB">
        <w:rPr>
          <w:rFonts w:ascii="Times New Roman" w:hAnsi="Times New Roman" w:cs="Times New Roman"/>
          <w:sz w:val="30"/>
          <w:szCs w:val="30"/>
        </w:rPr>
        <w:t>занности по уплате налогов, сборов, страховых взносов, пеней, штр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фов, процентов в соответствии с </w:t>
      </w:r>
      <w:hyperlink r:id="rId74">
        <w:r w:rsidRPr="001310AB">
          <w:rPr>
            <w:rFonts w:ascii="Times New Roman" w:hAnsi="Times New Roman" w:cs="Times New Roman"/>
            <w:sz w:val="30"/>
            <w:szCs w:val="30"/>
          </w:rPr>
          <w:t>пунктами 113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r:id="rId75">
        <w:r w:rsidRPr="001310AB">
          <w:rPr>
            <w:rFonts w:ascii="Times New Roman" w:hAnsi="Times New Roman" w:cs="Times New Roman"/>
            <w:sz w:val="30"/>
            <w:szCs w:val="30"/>
          </w:rPr>
          <w:t>129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Административного регламента, утвержденного </w:t>
      </w:r>
      <w:r w:rsidR="00C1579C">
        <w:rPr>
          <w:rFonts w:ascii="Times New Roman" w:hAnsi="Times New Roman" w:cs="Times New Roman"/>
          <w:sz w:val="30"/>
          <w:szCs w:val="30"/>
        </w:rPr>
        <w:t>п</w:t>
      </w:r>
      <w:r w:rsidRPr="001310AB">
        <w:rPr>
          <w:rFonts w:ascii="Times New Roman" w:hAnsi="Times New Roman" w:cs="Times New Roman"/>
          <w:sz w:val="30"/>
          <w:szCs w:val="30"/>
        </w:rPr>
        <w:t xml:space="preserve">риказом Федеральной налоговой службы от 08.07.2019 </w:t>
      </w:r>
      <w:r w:rsidR="00A37368" w:rsidRPr="001310AB">
        <w:rPr>
          <w:rFonts w:ascii="Times New Roman" w:hAnsi="Times New Roman" w:cs="Times New Roman"/>
          <w:sz w:val="30"/>
          <w:szCs w:val="30"/>
        </w:rPr>
        <w:t>№</w:t>
      </w:r>
      <w:r w:rsidRPr="001310AB">
        <w:rPr>
          <w:rFonts w:ascii="Times New Roman" w:hAnsi="Times New Roman" w:cs="Times New Roman"/>
          <w:sz w:val="30"/>
          <w:szCs w:val="30"/>
        </w:rPr>
        <w:t xml:space="preserve"> ММВ-7-19/343@.</w:t>
      </w:r>
      <w:proofErr w:type="gramEnd"/>
    </w:p>
    <w:p w:rsidR="004B751C" w:rsidRPr="001310AB" w:rsidRDefault="004B751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171"/>
      <w:bookmarkEnd w:id="21"/>
      <w:r w:rsidRPr="001310AB">
        <w:rPr>
          <w:rFonts w:ascii="Times New Roman" w:hAnsi="Times New Roman" w:cs="Times New Roman"/>
          <w:sz w:val="30"/>
          <w:szCs w:val="30"/>
        </w:rPr>
        <w:t xml:space="preserve">21. </w:t>
      </w:r>
      <w:proofErr w:type="gramStart"/>
      <w:r w:rsidRPr="001310AB">
        <w:rPr>
          <w:rFonts w:ascii="Times New Roman" w:eastAsiaTheme="minorHAnsi" w:hAnsi="Times New Roman" w:cs="Times New Roman"/>
          <w:sz w:val="30"/>
          <w:szCs w:val="30"/>
        </w:rPr>
        <w:t>Документы (копии документов), указанные в пункте 20 наст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ящего Положения, в том числе составленные более чем на одном листе, не прошиваются, должны быть выполнены с использованием технич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ских средств, без приписок, подчисток, исправлений, помарок, неуст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а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новленных сокращений, формулировок и повреждений, не позволя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ю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щих однозначно истолковывать их содержание, должны быть пронум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рованы сквозной нумерацией и сопровождаться их описью.</w:t>
      </w:r>
      <w:proofErr w:type="gramEnd"/>
      <w:r w:rsidRPr="001310AB">
        <w:rPr>
          <w:rFonts w:ascii="Times New Roman" w:eastAsiaTheme="minorHAnsi" w:hAnsi="Times New Roman" w:cs="Times New Roman"/>
          <w:sz w:val="30"/>
          <w:szCs w:val="30"/>
        </w:rPr>
        <w:t xml:space="preserve"> Копии д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кументов, указанные в пункте 20 настоящего Положения, должны быть подписаны заявителем и заверены печатью (при наличии).</w:t>
      </w:r>
    </w:p>
    <w:p w:rsidR="000A221C" w:rsidRPr="001310AB" w:rsidRDefault="002156B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22. </w:t>
      </w:r>
      <w:bookmarkStart w:id="22" w:name="P208"/>
      <w:bookmarkEnd w:id="22"/>
      <w:proofErr w:type="gramStart"/>
      <w:r w:rsidR="000A221C" w:rsidRPr="001310AB">
        <w:rPr>
          <w:rFonts w:ascii="Times New Roman" w:hAnsi="Times New Roman" w:cs="Times New Roman"/>
          <w:sz w:val="30"/>
          <w:szCs w:val="30"/>
        </w:rPr>
        <w:t xml:space="preserve">Для проверки сведений, содержащихся в </w:t>
      </w:r>
      <w:hyperlink w:anchor="P336">
        <w:r w:rsidR="000A221C"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="000A221C" w:rsidRPr="001310AB">
        <w:rPr>
          <w:rFonts w:ascii="Times New Roman" w:hAnsi="Times New Roman" w:cs="Times New Roman"/>
          <w:sz w:val="30"/>
          <w:szCs w:val="30"/>
        </w:rPr>
        <w:t xml:space="preserve"> по форме с</w:t>
      </w:r>
      <w:r w:rsidR="000A221C" w:rsidRPr="001310AB">
        <w:rPr>
          <w:rFonts w:ascii="Times New Roman" w:hAnsi="Times New Roman" w:cs="Times New Roman"/>
          <w:sz w:val="30"/>
          <w:szCs w:val="30"/>
        </w:rPr>
        <w:t>о</w:t>
      </w:r>
      <w:r w:rsidR="000A221C" w:rsidRPr="001310AB">
        <w:rPr>
          <w:rFonts w:ascii="Times New Roman" w:hAnsi="Times New Roman" w:cs="Times New Roman"/>
          <w:sz w:val="30"/>
          <w:szCs w:val="30"/>
        </w:rPr>
        <w:t>гласно приложению 1 к настоящему Положению, а также для проверки заявителей (получателей гранта) на соответствие критериям и требов</w:t>
      </w:r>
      <w:r w:rsidR="000A221C" w:rsidRPr="001310AB">
        <w:rPr>
          <w:rFonts w:ascii="Times New Roman" w:hAnsi="Times New Roman" w:cs="Times New Roman"/>
          <w:sz w:val="30"/>
          <w:szCs w:val="30"/>
        </w:rPr>
        <w:t>а</w:t>
      </w:r>
      <w:r w:rsidR="000A221C" w:rsidRPr="001310AB">
        <w:rPr>
          <w:rFonts w:ascii="Times New Roman" w:hAnsi="Times New Roman" w:cs="Times New Roman"/>
          <w:sz w:val="30"/>
          <w:szCs w:val="30"/>
        </w:rPr>
        <w:t xml:space="preserve">ниям, установленным </w:t>
      </w:r>
      <w:hyperlink w:anchor="P72">
        <w:r w:rsidR="000A221C" w:rsidRPr="001310AB">
          <w:rPr>
            <w:rFonts w:ascii="Times New Roman" w:hAnsi="Times New Roman" w:cs="Times New Roman"/>
            <w:sz w:val="30"/>
            <w:szCs w:val="30"/>
          </w:rPr>
          <w:t>пунктами 10</w:t>
        </w:r>
      </w:hyperlink>
      <w:r w:rsidR="000A221C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9">
        <w:r w:rsidR="000A221C" w:rsidRPr="001310AB">
          <w:rPr>
            <w:rFonts w:ascii="Times New Roman" w:hAnsi="Times New Roman" w:cs="Times New Roman"/>
            <w:sz w:val="30"/>
            <w:szCs w:val="30"/>
          </w:rPr>
          <w:t>11</w:t>
        </w:r>
      </w:hyperlink>
      <w:r w:rsidR="000A221C" w:rsidRPr="001310AB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29">
        <w:r w:rsidR="000A221C" w:rsidRPr="001310AB">
          <w:rPr>
            <w:rFonts w:ascii="Times New Roman" w:hAnsi="Times New Roman" w:cs="Times New Roman"/>
            <w:sz w:val="30"/>
            <w:szCs w:val="30"/>
          </w:rPr>
          <w:t>15</w:t>
        </w:r>
      </w:hyperlink>
      <w:r w:rsidR="000A221C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уполномоченный орган не позднее 1 рабочего дня, предшествующего дате заседания конкурсной комиссии, в порядке межведомственного информационного взаимодействия, в том числе с использованием пр</w:t>
      </w:r>
      <w:r w:rsidR="000A221C" w:rsidRPr="001310AB">
        <w:rPr>
          <w:rFonts w:ascii="Times New Roman" w:hAnsi="Times New Roman" w:cs="Times New Roman"/>
          <w:sz w:val="30"/>
          <w:szCs w:val="30"/>
        </w:rPr>
        <w:t>о</w:t>
      </w:r>
      <w:r w:rsidR="000A221C" w:rsidRPr="001310AB">
        <w:rPr>
          <w:rFonts w:ascii="Times New Roman" w:hAnsi="Times New Roman" w:cs="Times New Roman"/>
          <w:sz w:val="30"/>
          <w:szCs w:val="30"/>
        </w:rPr>
        <w:t>граммного обеспечения и (или) посредством</w:t>
      </w:r>
      <w:proofErr w:type="gramEnd"/>
      <w:r w:rsidR="000A221C" w:rsidRPr="001310AB">
        <w:rPr>
          <w:rFonts w:ascii="Times New Roman" w:hAnsi="Times New Roman" w:cs="Times New Roman"/>
          <w:sz w:val="30"/>
          <w:szCs w:val="30"/>
        </w:rPr>
        <w:t xml:space="preserve"> сети </w:t>
      </w:r>
      <w:r w:rsidR="00417035" w:rsidRPr="001310AB">
        <w:rPr>
          <w:rFonts w:ascii="Times New Roman" w:hAnsi="Times New Roman" w:cs="Times New Roman"/>
          <w:sz w:val="30"/>
          <w:szCs w:val="30"/>
        </w:rPr>
        <w:t>«</w:t>
      </w:r>
      <w:r w:rsidR="000A221C" w:rsidRPr="001310AB">
        <w:rPr>
          <w:rFonts w:ascii="Times New Roman" w:hAnsi="Times New Roman" w:cs="Times New Roman"/>
          <w:sz w:val="30"/>
          <w:szCs w:val="30"/>
        </w:rPr>
        <w:t>Интернет</w:t>
      </w:r>
      <w:r w:rsidR="00417035" w:rsidRPr="001310AB">
        <w:rPr>
          <w:rFonts w:ascii="Times New Roman" w:hAnsi="Times New Roman" w:cs="Times New Roman"/>
          <w:sz w:val="30"/>
          <w:szCs w:val="30"/>
        </w:rPr>
        <w:t>»</w:t>
      </w:r>
      <w:r w:rsidR="000A221C" w:rsidRPr="001310AB">
        <w:rPr>
          <w:rFonts w:ascii="Times New Roman" w:hAnsi="Times New Roman" w:cs="Times New Roman"/>
          <w:sz w:val="30"/>
          <w:szCs w:val="30"/>
        </w:rPr>
        <w:t>, запраш</w:t>
      </w:r>
      <w:r w:rsidR="000A221C" w:rsidRPr="001310AB">
        <w:rPr>
          <w:rFonts w:ascii="Times New Roman" w:hAnsi="Times New Roman" w:cs="Times New Roman"/>
          <w:sz w:val="30"/>
          <w:szCs w:val="30"/>
        </w:rPr>
        <w:t>и</w:t>
      </w:r>
      <w:r w:rsidR="000A221C" w:rsidRPr="001310AB">
        <w:rPr>
          <w:rFonts w:ascii="Times New Roman" w:hAnsi="Times New Roman" w:cs="Times New Roman"/>
          <w:sz w:val="30"/>
          <w:szCs w:val="30"/>
        </w:rPr>
        <w:t xml:space="preserve">вает в государственных органах, органах местного самоуправления </w:t>
      </w:r>
      <w:r w:rsidR="00C1579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A221C" w:rsidRPr="001310AB">
        <w:rPr>
          <w:rFonts w:ascii="Times New Roman" w:hAnsi="Times New Roman" w:cs="Times New Roman"/>
          <w:sz w:val="30"/>
          <w:szCs w:val="30"/>
        </w:rPr>
        <w:t>и подведомственных им организациях следующие документы</w:t>
      </w:r>
      <w:r w:rsidR="00D567B7">
        <w:rPr>
          <w:rFonts w:ascii="Times New Roman" w:hAnsi="Times New Roman" w:cs="Times New Roman"/>
          <w:sz w:val="30"/>
          <w:szCs w:val="30"/>
        </w:rPr>
        <w:t xml:space="preserve"> </w:t>
      </w:r>
      <w:r w:rsidR="000A221C" w:rsidRPr="001310AB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Start"/>
      <w:r w:rsidR="000A221C" w:rsidRPr="001310AB">
        <w:rPr>
          <w:rFonts w:ascii="Times New Roman" w:hAnsi="Times New Roman" w:cs="Times New Roman"/>
          <w:sz w:val="30"/>
          <w:szCs w:val="30"/>
        </w:rPr>
        <w:t>све</w:t>
      </w:r>
      <w:r w:rsidR="00262A91">
        <w:rPr>
          <w:rFonts w:ascii="Times New Roman" w:hAnsi="Times New Roman" w:cs="Times New Roman"/>
          <w:sz w:val="30"/>
          <w:szCs w:val="30"/>
        </w:rPr>
        <w:t>-</w:t>
      </w:r>
      <w:r w:rsidR="000A221C" w:rsidRPr="001310AB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proofErr w:type="gramEnd"/>
      <w:r w:rsidR="000A221C" w:rsidRPr="001310AB">
        <w:rPr>
          <w:rFonts w:ascii="Times New Roman" w:hAnsi="Times New Roman" w:cs="Times New Roman"/>
          <w:sz w:val="30"/>
          <w:szCs w:val="30"/>
        </w:rPr>
        <w:t>):</w:t>
      </w:r>
    </w:p>
    <w:p w:rsidR="004B751C" w:rsidRPr="001310AB" w:rsidRDefault="004B751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1) сведения Федеральной налоговой службы, подтверждающие,    что у заявителя (получателя субсидии) на едином налоговом счете о</w:t>
      </w:r>
      <w:r w:rsidRPr="001310AB">
        <w:rPr>
          <w:rFonts w:ascii="Times New Roman" w:hAnsi="Times New Roman" w:cs="Times New Roman"/>
          <w:sz w:val="30"/>
          <w:szCs w:val="30"/>
        </w:rPr>
        <w:t>т</w:t>
      </w:r>
      <w:r w:rsidRPr="001310AB">
        <w:rPr>
          <w:rFonts w:ascii="Times New Roman" w:hAnsi="Times New Roman" w:cs="Times New Roman"/>
          <w:sz w:val="30"/>
          <w:szCs w:val="30"/>
        </w:rPr>
        <w:t>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B751C" w:rsidRPr="001310AB" w:rsidRDefault="004B751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2) выписку из Единого государств</w:t>
      </w:r>
      <w:r w:rsidR="007965A6">
        <w:rPr>
          <w:rFonts w:ascii="Times New Roman" w:hAnsi="Times New Roman" w:cs="Times New Roman"/>
          <w:sz w:val="30"/>
          <w:szCs w:val="30"/>
        </w:rPr>
        <w:t>енного реестра юридических лиц/</w:t>
      </w:r>
      <w:r w:rsidRPr="001310AB">
        <w:rPr>
          <w:rFonts w:ascii="Times New Roman" w:hAnsi="Times New Roman" w:cs="Times New Roman"/>
          <w:sz w:val="30"/>
          <w:szCs w:val="30"/>
        </w:rPr>
        <w:t>Единого государственного реестра индивидуальных предприним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телей (далее – ЕГРЮЛ/ЕГРИП);</w:t>
      </w:r>
    </w:p>
    <w:p w:rsidR="004B751C" w:rsidRPr="001310AB" w:rsidRDefault="004B751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3) выписку из Единого реестра субъектов малого и среднего пре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t>принимательства;</w:t>
      </w:r>
    </w:p>
    <w:p w:rsidR="000A221C" w:rsidRPr="001310AB" w:rsidRDefault="000A221C" w:rsidP="00B872F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4) </w:t>
      </w:r>
      <w:r w:rsidR="006970DC" w:rsidRPr="001310AB">
        <w:rPr>
          <w:rFonts w:ascii="Times New Roman" w:hAnsi="Times New Roman" w:cs="Times New Roman"/>
          <w:sz w:val="30"/>
          <w:szCs w:val="30"/>
        </w:rPr>
        <w:t>выписку из Единого реестра субъектов малого и среднего пре</w:t>
      </w:r>
      <w:r w:rsidR="006970DC" w:rsidRPr="001310AB">
        <w:rPr>
          <w:rFonts w:ascii="Times New Roman" w:hAnsi="Times New Roman" w:cs="Times New Roman"/>
          <w:sz w:val="30"/>
          <w:szCs w:val="30"/>
        </w:rPr>
        <w:t>д</w:t>
      </w:r>
      <w:r w:rsidR="006970DC" w:rsidRPr="001310AB">
        <w:rPr>
          <w:rFonts w:ascii="Times New Roman" w:hAnsi="Times New Roman" w:cs="Times New Roman"/>
          <w:sz w:val="30"/>
          <w:szCs w:val="30"/>
        </w:rPr>
        <w:t xml:space="preserve">принимательства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="006970DC" w:rsidRPr="001310AB">
        <w:rPr>
          <w:rFonts w:ascii="Times New Roman" w:hAnsi="Times New Roman" w:cs="Times New Roman"/>
          <w:sz w:val="30"/>
          <w:szCs w:val="30"/>
        </w:rPr>
        <w:t xml:space="preserve"> получателей поддержки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5569FD" w:rsidRDefault="004B751C" w:rsidP="00B872F7">
      <w:pPr>
        <w:pStyle w:val="ConsPlusNormal"/>
        <w:spacing w:line="242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5) 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сведения из электронного сервиса «Реестр дисквалифицирова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н</w:t>
      </w:r>
      <w:r w:rsidRPr="001310AB">
        <w:rPr>
          <w:rFonts w:ascii="Times New Roman" w:eastAsiaTheme="minorHAnsi" w:hAnsi="Times New Roman" w:cs="Times New Roman"/>
          <w:sz w:val="30"/>
          <w:szCs w:val="30"/>
        </w:rPr>
        <w:t>ных лиц» или «Прозрачный бизнес», размещенного на официальном сайте Федеральной налоговой службы;</w:t>
      </w:r>
    </w:p>
    <w:p w:rsidR="004B751C" w:rsidRPr="001310AB" w:rsidRDefault="004B751C" w:rsidP="008006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6) сведения об отсутствии в текущем </w:t>
      </w:r>
      <w:r w:rsidR="00EE50E5" w:rsidRPr="001310AB">
        <w:rPr>
          <w:rFonts w:ascii="Times New Roman" w:hAnsi="Times New Roman" w:cs="Times New Roman"/>
          <w:sz w:val="30"/>
          <w:szCs w:val="30"/>
        </w:rPr>
        <w:t xml:space="preserve">финансовом </w:t>
      </w:r>
      <w:r w:rsidRPr="001310AB">
        <w:rPr>
          <w:rFonts w:ascii="Times New Roman" w:hAnsi="Times New Roman" w:cs="Times New Roman"/>
          <w:sz w:val="30"/>
          <w:szCs w:val="30"/>
        </w:rPr>
        <w:t>году факта п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лучения аналогичной поддержки </w:t>
      </w:r>
      <w:r w:rsidR="00DA1BF8"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 xml:space="preserve"> об отсутствии иных финансовых </w:t>
      </w:r>
      <w:r w:rsidR="00BB77E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10AB">
        <w:rPr>
          <w:rFonts w:ascii="Times New Roman" w:hAnsi="Times New Roman" w:cs="Times New Roman"/>
          <w:sz w:val="30"/>
          <w:szCs w:val="30"/>
        </w:rPr>
        <w:t>выплат, полученных в течение периода и по основаниям, установле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 xml:space="preserve">ным подпунктом </w:t>
      </w:r>
      <w:r w:rsidR="000C7826" w:rsidRPr="001310AB">
        <w:rPr>
          <w:rFonts w:ascii="Times New Roman" w:hAnsi="Times New Roman" w:cs="Times New Roman"/>
          <w:sz w:val="30"/>
          <w:szCs w:val="30"/>
        </w:rPr>
        <w:t>2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0C7826" w:rsidRPr="001310AB">
        <w:rPr>
          <w:rFonts w:ascii="Times New Roman" w:hAnsi="Times New Roman" w:cs="Times New Roman"/>
          <w:sz w:val="30"/>
          <w:szCs w:val="30"/>
        </w:rPr>
        <w:t>10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4B751C" w:rsidRPr="001310AB" w:rsidRDefault="004B751C" w:rsidP="0080067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7) сведения об отсутствии просроченной задолженности по во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врату в бюджет города Красноярска, из которого планируется пред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ставление субсидии в соответствии с настоящим Положением, иных с</w:t>
      </w:r>
      <w:r w:rsidR="000C7826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убсидий, бюджетных инвестиций,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 также иной просроченной (неур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гулированной) задолженности по денежным обязательствам перед бюджетом города Красноярска, в том числе с использованием разделов «Картотека арбитражных дел», «Банк решений арбитражных дел», ра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мещенных на официальном сайте Арбитражного суда Красноярского края;</w:t>
      </w:r>
      <w:proofErr w:type="gramEnd"/>
    </w:p>
    <w:p w:rsidR="004B751C" w:rsidRPr="001310AB" w:rsidRDefault="004B751C" w:rsidP="0080067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8) сведения из перечня организаций и физических лиц, в отнош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нии которых имеются сведения об их причастности к экстремистской деятельности или терроризму, размещенного на официальном сайте 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Ф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деральной службы по финансовому мониторингу (далее </w:t>
      </w:r>
      <w:r w:rsidR="00582310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Росфинмон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5569FD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торинг);</w:t>
      </w:r>
    </w:p>
    <w:p w:rsidR="004B751C" w:rsidRPr="001310AB" w:rsidRDefault="004B751C" w:rsidP="0080067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9) сведения из перечня организаций и физических лиц, связанных     с террористическими организациями и террористами или с распростр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нением оружия массового уничтожения, размещенного</w:t>
      </w:r>
      <w:r w:rsid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официальном сайте Росфинмониторинга;</w:t>
      </w:r>
    </w:p>
    <w:p w:rsidR="004B751C" w:rsidRPr="001310AB" w:rsidRDefault="004B751C" w:rsidP="0080067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 w:rsidR="00B91AFF"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0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сведения из Единого реестра иностранных агентов в России                в соответствии с Федеральным законом </w:t>
      </w:r>
      <w:r w:rsidR="00764B1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 14.07.2022 № 255-ФЗ                  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«О </w:t>
      </w:r>
      <w:proofErr w:type="gramStart"/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контроле за</w:t>
      </w:r>
      <w:proofErr w:type="gramEnd"/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деятельностью лиц, находящихся под иностранным вл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янием», размещенного на официальном сайте Министерства юстиции Российской Федерации в разделе «Деятельность» по направлению </w:t>
      </w:r>
      <w:r w:rsidR="00764B1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«Деятельность в сфере иностранных агентов»;</w:t>
      </w:r>
    </w:p>
    <w:p w:rsidR="004B751C" w:rsidRPr="001310AB" w:rsidRDefault="004B751C" w:rsidP="0080067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12) информацию из Единого федерального реестра сведений </w:t>
      </w:r>
      <w:r w:rsidR="0058231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</w:t>
      </w:r>
      <w:r w:rsidRPr="001310A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банкротстве.</w:t>
      </w:r>
    </w:p>
    <w:p w:rsidR="00961E95" w:rsidRPr="001310AB" w:rsidRDefault="00FE30B2" w:rsidP="0080067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Документы (их копии) или сведения в составе пакета документов, указанные в </w:t>
      </w:r>
      <w:hyperlink w:anchor="P170">
        <w:r w:rsidRPr="001310AB">
          <w:rPr>
            <w:rFonts w:ascii="Times New Roman" w:hAnsi="Times New Roman" w:cs="Times New Roman"/>
            <w:sz w:val="30"/>
            <w:szCs w:val="30"/>
          </w:rPr>
          <w:t>подпункте 14 пункта 20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на дату, установленную </w:t>
      </w:r>
      <w:hyperlink w:anchor="P129">
        <w:r w:rsidRPr="001310AB">
          <w:rPr>
            <w:rFonts w:ascii="Times New Roman" w:hAnsi="Times New Roman" w:cs="Times New Roman"/>
            <w:sz w:val="30"/>
            <w:szCs w:val="30"/>
          </w:rPr>
          <w:t>абзацем первым пункта 15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</w:t>
      </w:r>
      <w:r w:rsidRPr="001310AB">
        <w:rPr>
          <w:rFonts w:ascii="Times New Roman" w:hAnsi="Times New Roman" w:cs="Times New Roman"/>
          <w:sz w:val="30"/>
          <w:szCs w:val="30"/>
        </w:rPr>
        <w:t>а также документы (их копии) и (или) сведения, у</w:t>
      </w:r>
      <w:r w:rsidR="00961E95" w:rsidRPr="001310AB">
        <w:rPr>
          <w:rFonts w:ascii="Times New Roman" w:hAnsi="Times New Roman" w:cs="Times New Roman"/>
          <w:sz w:val="30"/>
          <w:szCs w:val="30"/>
        </w:rPr>
        <w:t xml:space="preserve">казанные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61E95" w:rsidRPr="001310AB">
        <w:rPr>
          <w:rFonts w:ascii="Times New Roman" w:hAnsi="Times New Roman" w:cs="Times New Roman"/>
          <w:sz w:val="30"/>
          <w:szCs w:val="30"/>
        </w:rPr>
        <w:t>в</w:t>
      </w:r>
      <w:r w:rsidR="00B37289" w:rsidRPr="001310AB">
        <w:rPr>
          <w:rFonts w:ascii="Times New Roman" w:hAnsi="Times New Roman" w:cs="Times New Roman"/>
          <w:sz w:val="30"/>
          <w:szCs w:val="30"/>
        </w:rPr>
        <w:t xml:space="preserve"> подпунктах 2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="00B37289" w:rsidRPr="001310AB">
        <w:rPr>
          <w:rFonts w:ascii="Times New Roman" w:hAnsi="Times New Roman" w:cs="Times New Roman"/>
          <w:sz w:val="30"/>
          <w:szCs w:val="30"/>
        </w:rPr>
        <w:t>12</w:t>
      </w:r>
      <w:r w:rsidR="00961E95" w:rsidRPr="001310AB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B37289" w:rsidRPr="001310AB">
        <w:rPr>
          <w:rFonts w:ascii="Times New Roman" w:hAnsi="Times New Roman" w:cs="Times New Roman"/>
          <w:sz w:val="30"/>
          <w:szCs w:val="30"/>
        </w:rPr>
        <w:t>го</w:t>
      </w:r>
      <w:r w:rsidR="00961E95" w:rsidRPr="001310AB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37289" w:rsidRPr="001310AB">
        <w:rPr>
          <w:rFonts w:ascii="Times New Roman" w:hAnsi="Times New Roman" w:cs="Times New Roman"/>
          <w:sz w:val="30"/>
          <w:szCs w:val="30"/>
        </w:rPr>
        <w:t>а</w:t>
      </w:r>
      <w:r w:rsidR="00961E95" w:rsidRPr="001310AB">
        <w:rPr>
          <w:rFonts w:ascii="Times New Roman" w:hAnsi="Times New Roman" w:cs="Times New Roman"/>
          <w:sz w:val="30"/>
          <w:szCs w:val="30"/>
        </w:rPr>
        <w:t>, заявитель (получатель гранта) вправе представить самостоятельно.</w:t>
      </w:r>
    </w:p>
    <w:p w:rsidR="002156BC" w:rsidRPr="001310AB" w:rsidRDefault="002156BC" w:rsidP="0080067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3" w:name="P183"/>
      <w:bookmarkEnd w:id="23"/>
      <w:r w:rsidRPr="001310AB">
        <w:rPr>
          <w:rFonts w:ascii="Times New Roman" w:hAnsi="Times New Roman" w:cs="Times New Roman"/>
          <w:sz w:val="30"/>
          <w:szCs w:val="30"/>
        </w:rPr>
        <w:t>2</w:t>
      </w:r>
      <w:r w:rsidR="00FE30B2" w:rsidRPr="001310AB">
        <w:rPr>
          <w:rFonts w:ascii="Times New Roman" w:hAnsi="Times New Roman" w:cs="Times New Roman"/>
          <w:sz w:val="30"/>
          <w:szCs w:val="30"/>
        </w:rPr>
        <w:t>3</w:t>
      </w:r>
      <w:r w:rsidRPr="001310AB">
        <w:rPr>
          <w:rFonts w:ascii="Times New Roman" w:hAnsi="Times New Roman" w:cs="Times New Roman"/>
          <w:sz w:val="30"/>
          <w:szCs w:val="30"/>
        </w:rPr>
        <w:t xml:space="preserve">. Основаниями для отклонения пакета документов на стадии его рассмотрения и оценки </w:t>
      </w:r>
      <w:r w:rsidR="00FE30B2" w:rsidRPr="001310AB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Pr="001310AB">
        <w:rPr>
          <w:rFonts w:ascii="Times New Roman" w:hAnsi="Times New Roman" w:cs="Times New Roman"/>
          <w:sz w:val="30"/>
          <w:szCs w:val="30"/>
        </w:rPr>
        <w:t>конкурса являются:</w:t>
      </w:r>
    </w:p>
    <w:p w:rsidR="002156BC" w:rsidRPr="001310AB" w:rsidRDefault="002156BC" w:rsidP="008006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4" w:name="P184"/>
      <w:bookmarkEnd w:id="24"/>
      <w:r w:rsidRPr="001310AB">
        <w:rPr>
          <w:rFonts w:ascii="Times New Roman" w:hAnsi="Times New Roman" w:cs="Times New Roman"/>
          <w:sz w:val="30"/>
          <w:szCs w:val="30"/>
        </w:rPr>
        <w:t xml:space="preserve">1) представление заявителем пакета документов после </w:t>
      </w:r>
      <w:r w:rsidR="00AA7689" w:rsidRPr="001310AB">
        <w:rPr>
          <w:rFonts w:ascii="Times New Roman" w:hAnsi="Times New Roman" w:cs="Times New Roman"/>
          <w:sz w:val="30"/>
          <w:szCs w:val="30"/>
        </w:rPr>
        <w:t>даты</w:t>
      </w:r>
      <w:r w:rsidR="0058231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AA7689" w:rsidRPr="001310AB">
        <w:rPr>
          <w:rFonts w:ascii="Times New Roman" w:hAnsi="Times New Roman" w:cs="Times New Roman"/>
          <w:sz w:val="30"/>
          <w:szCs w:val="30"/>
        </w:rPr>
        <w:t xml:space="preserve"> и (или) времени, определенных для подачи пакета документов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584125" w:rsidP="008006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5" w:name="P185"/>
      <w:bookmarkEnd w:id="25"/>
      <w:r w:rsidRPr="001310AB">
        <w:rPr>
          <w:rFonts w:ascii="Times New Roman" w:hAnsi="Times New Roman" w:cs="Times New Roman"/>
          <w:sz w:val="30"/>
          <w:szCs w:val="30"/>
        </w:rPr>
        <w:t>2</w:t>
      </w:r>
      <w:r w:rsidR="002156BC" w:rsidRPr="001310AB">
        <w:rPr>
          <w:rFonts w:ascii="Times New Roman" w:hAnsi="Times New Roman" w:cs="Times New Roman"/>
          <w:sz w:val="30"/>
          <w:szCs w:val="30"/>
        </w:rPr>
        <w:t xml:space="preserve">) несоответствие </w:t>
      </w:r>
      <w:r w:rsidR="00D925E5" w:rsidRPr="001310AB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2156BC" w:rsidRPr="001310AB">
        <w:rPr>
          <w:rFonts w:ascii="Times New Roman" w:hAnsi="Times New Roman" w:cs="Times New Roman"/>
          <w:sz w:val="30"/>
          <w:szCs w:val="30"/>
        </w:rPr>
        <w:t>критериям и требованиям, устано</w:t>
      </w:r>
      <w:r w:rsidR="002156BC" w:rsidRPr="001310AB">
        <w:rPr>
          <w:rFonts w:ascii="Times New Roman" w:hAnsi="Times New Roman" w:cs="Times New Roman"/>
          <w:sz w:val="30"/>
          <w:szCs w:val="30"/>
        </w:rPr>
        <w:t>в</w:t>
      </w:r>
      <w:r w:rsidR="002156BC" w:rsidRPr="001310AB">
        <w:rPr>
          <w:rFonts w:ascii="Times New Roman" w:hAnsi="Times New Roman" w:cs="Times New Roman"/>
          <w:sz w:val="30"/>
          <w:szCs w:val="30"/>
        </w:rPr>
        <w:t xml:space="preserve">ленным </w:t>
      </w:r>
      <w:hyperlink w:anchor="P72">
        <w:r w:rsidR="002156BC" w:rsidRPr="001310AB">
          <w:rPr>
            <w:rFonts w:ascii="Times New Roman" w:hAnsi="Times New Roman" w:cs="Times New Roman"/>
            <w:sz w:val="30"/>
            <w:szCs w:val="30"/>
          </w:rPr>
          <w:t>пунктом 10</w:t>
        </w:r>
      </w:hyperlink>
      <w:r w:rsidR="002156BC" w:rsidRPr="001310AB">
        <w:rPr>
          <w:rFonts w:ascii="Times New Roman" w:hAnsi="Times New Roman" w:cs="Times New Roman"/>
          <w:sz w:val="30"/>
          <w:szCs w:val="30"/>
        </w:rPr>
        <w:t xml:space="preserve"> и (или) </w:t>
      </w:r>
      <w:hyperlink w:anchor="P89">
        <w:r w:rsidR="002156BC" w:rsidRPr="001310AB">
          <w:rPr>
            <w:rFonts w:ascii="Times New Roman" w:hAnsi="Times New Roman" w:cs="Times New Roman"/>
            <w:sz w:val="30"/>
            <w:szCs w:val="30"/>
          </w:rPr>
          <w:t>пунктом 11</w:t>
        </w:r>
      </w:hyperlink>
      <w:r w:rsidR="002156BC" w:rsidRPr="001310AB">
        <w:rPr>
          <w:rFonts w:ascii="Times New Roman" w:hAnsi="Times New Roman" w:cs="Times New Roman"/>
          <w:sz w:val="30"/>
          <w:szCs w:val="30"/>
        </w:rPr>
        <w:t xml:space="preserve">, и (или) </w:t>
      </w:r>
      <w:hyperlink w:anchor="P129">
        <w:r w:rsidR="002156BC" w:rsidRPr="001310AB">
          <w:rPr>
            <w:rFonts w:ascii="Times New Roman" w:hAnsi="Times New Roman" w:cs="Times New Roman"/>
            <w:sz w:val="30"/>
            <w:szCs w:val="30"/>
          </w:rPr>
          <w:t>пунктом 15</w:t>
        </w:r>
      </w:hyperlink>
      <w:r w:rsidR="002156BC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584125" w:rsidRPr="001310AB" w:rsidRDefault="00584125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>3) непредставление (представление не в полном объеме)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тов, указанных в объявлении о проведении конкурса, предусмотренных настоящим Положением;</w:t>
      </w:r>
    </w:p>
    <w:p w:rsidR="00584125" w:rsidRPr="001310AB" w:rsidRDefault="0058412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4) несоответствие представленных заявителем</w:t>
      </w:r>
      <w:r w:rsidR="00424AEC" w:rsidRPr="001310AB">
        <w:rPr>
          <w:rFonts w:ascii="Times New Roman" w:hAnsi="Times New Roman" w:cs="Times New Roman"/>
          <w:sz w:val="30"/>
          <w:szCs w:val="30"/>
        </w:rPr>
        <w:t xml:space="preserve"> документов треб</w:t>
      </w:r>
      <w:r w:rsidR="00424AEC" w:rsidRPr="001310AB">
        <w:rPr>
          <w:rFonts w:ascii="Times New Roman" w:hAnsi="Times New Roman" w:cs="Times New Roman"/>
          <w:sz w:val="30"/>
          <w:szCs w:val="30"/>
        </w:rPr>
        <w:t>о</w:t>
      </w:r>
      <w:r w:rsidR="00424AEC" w:rsidRPr="001310AB">
        <w:rPr>
          <w:rFonts w:ascii="Times New Roman" w:hAnsi="Times New Roman" w:cs="Times New Roman"/>
          <w:sz w:val="30"/>
          <w:szCs w:val="30"/>
        </w:rPr>
        <w:t xml:space="preserve">ваниям, установленным </w:t>
      </w:r>
      <w:r w:rsidRPr="001310AB">
        <w:rPr>
          <w:rFonts w:ascii="Times New Roman" w:hAnsi="Times New Roman" w:cs="Times New Roman"/>
          <w:sz w:val="30"/>
          <w:szCs w:val="30"/>
        </w:rPr>
        <w:t>в объявлении о проведении конкурса, пред</w:t>
      </w:r>
      <w:r w:rsidRPr="001310AB">
        <w:rPr>
          <w:rFonts w:ascii="Times New Roman" w:hAnsi="Times New Roman" w:cs="Times New Roman"/>
          <w:sz w:val="30"/>
          <w:szCs w:val="30"/>
        </w:rPr>
        <w:t>у</w:t>
      </w:r>
      <w:r w:rsidRPr="001310AB">
        <w:rPr>
          <w:rFonts w:ascii="Times New Roman" w:hAnsi="Times New Roman" w:cs="Times New Roman"/>
          <w:sz w:val="30"/>
          <w:szCs w:val="30"/>
        </w:rPr>
        <w:t>смотренных настоящим Положением;</w:t>
      </w:r>
    </w:p>
    <w:p w:rsidR="0050396C" w:rsidRPr="001310AB" w:rsidRDefault="00424AEC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5) недостоверность</w:t>
      </w:r>
      <w:r w:rsidR="0050396C" w:rsidRPr="001310AB">
        <w:rPr>
          <w:rFonts w:ascii="Times New Roman" w:hAnsi="Times New Roman" w:cs="Times New Roman"/>
          <w:sz w:val="30"/>
          <w:szCs w:val="30"/>
        </w:rPr>
        <w:t xml:space="preserve"> информации, содержащейся в документах, представленных заявителем в целях подтверждения соответствия уст</w:t>
      </w:r>
      <w:r w:rsidR="0050396C" w:rsidRPr="001310AB">
        <w:rPr>
          <w:rFonts w:ascii="Times New Roman" w:hAnsi="Times New Roman" w:cs="Times New Roman"/>
          <w:sz w:val="30"/>
          <w:szCs w:val="30"/>
        </w:rPr>
        <w:t>а</w:t>
      </w:r>
      <w:r w:rsidR="0050396C" w:rsidRPr="001310AB">
        <w:rPr>
          <w:rFonts w:ascii="Times New Roman" w:hAnsi="Times New Roman" w:cs="Times New Roman"/>
          <w:sz w:val="30"/>
          <w:szCs w:val="30"/>
        </w:rPr>
        <w:t>новленным настоящим Положением требованиям;</w:t>
      </w:r>
    </w:p>
    <w:p w:rsidR="0050396C" w:rsidRPr="001310AB" w:rsidRDefault="0050396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6) наличие в составе пакета документов противоречивых свед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ний, влекущих за собой неправомерную оценку о соответствии пакета документов условиям проведения конкурса и</w:t>
      </w:r>
      <w:r w:rsidR="00F15387" w:rsidRPr="001310AB">
        <w:rPr>
          <w:rFonts w:ascii="Times New Roman" w:hAnsi="Times New Roman" w:cs="Times New Roman"/>
          <w:sz w:val="30"/>
          <w:szCs w:val="30"/>
        </w:rPr>
        <w:t xml:space="preserve"> условиям предоставления гранта.</w:t>
      </w:r>
    </w:p>
    <w:p w:rsidR="00A04856" w:rsidRPr="001310AB" w:rsidRDefault="00FE30B2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6" w:name="P197"/>
      <w:bookmarkEnd w:id="26"/>
      <w:r w:rsidRPr="001310AB">
        <w:rPr>
          <w:rFonts w:ascii="Times New Roman" w:hAnsi="Times New Roman" w:cs="Times New Roman"/>
          <w:sz w:val="30"/>
          <w:szCs w:val="30"/>
        </w:rPr>
        <w:t xml:space="preserve">24. </w:t>
      </w:r>
      <w:r w:rsidR="00A04856" w:rsidRPr="001310AB">
        <w:rPr>
          <w:rFonts w:ascii="Times New Roman" w:hAnsi="Times New Roman" w:cs="Times New Roman"/>
          <w:sz w:val="30"/>
          <w:szCs w:val="30"/>
        </w:rPr>
        <w:t xml:space="preserve">Основаниями для отказа получателю гранта в предоставлении </w:t>
      </w:r>
      <w:r w:rsidR="00BF0EFF" w:rsidRPr="001310AB">
        <w:rPr>
          <w:rFonts w:ascii="Times New Roman" w:hAnsi="Times New Roman" w:cs="Times New Roman"/>
          <w:sz w:val="30"/>
          <w:szCs w:val="30"/>
        </w:rPr>
        <w:t>гранта</w:t>
      </w:r>
      <w:r w:rsidR="00A04856" w:rsidRPr="001310AB">
        <w:rPr>
          <w:rFonts w:ascii="Times New Roman" w:hAnsi="Times New Roman" w:cs="Times New Roman"/>
          <w:sz w:val="30"/>
          <w:szCs w:val="30"/>
        </w:rPr>
        <w:t xml:space="preserve"> по итогам рассмотрения и оценки пакета документов при пров</w:t>
      </w:r>
      <w:r w:rsidR="00A04856" w:rsidRPr="001310AB">
        <w:rPr>
          <w:rFonts w:ascii="Times New Roman" w:hAnsi="Times New Roman" w:cs="Times New Roman"/>
          <w:sz w:val="30"/>
          <w:szCs w:val="30"/>
        </w:rPr>
        <w:t>е</w:t>
      </w:r>
      <w:r w:rsidR="00A04856" w:rsidRPr="001310AB">
        <w:rPr>
          <w:rFonts w:ascii="Times New Roman" w:hAnsi="Times New Roman" w:cs="Times New Roman"/>
          <w:sz w:val="30"/>
          <w:szCs w:val="30"/>
        </w:rPr>
        <w:t xml:space="preserve">дении </w:t>
      </w:r>
      <w:r w:rsidR="00BF0EFF" w:rsidRPr="001310AB">
        <w:rPr>
          <w:rFonts w:ascii="Times New Roman" w:hAnsi="Times New Roman" w:cs="Times New Roman"/>
          <w:sz w:val="30"/>
          <w:szCs w:val="30"/>
        </w:rPr>
        <w:t>конкурса</w:t>
      </w:r>
      <w:r w:rsidR="00A04856" w:rsidRPr="001310AB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951182" w:rsidRPr="001310AB" w:rsidRDefault="00BF0EFF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1) несоответствие представленного заявителем пакета документов требованиям, </w:t>
      </w:r>
      <w:r w:rsidR="00241600" w:rsidRPr="001310AB">
        <w:rPr>
          <w:rFonts w:ascii="Times New Roman" w:hAnsi="Times New Roman" w:cs="Times New Roman"/>
          <w:sz w:val="30"/>
          <w:szCs w:val="30"/>
        </w:rPr>
        <w:t xml:space="preserve">установленным в объявлении о проведении конкурса, (или) требованиям, </w:t>
      </w:r>
      <w:r w:rsidRPr="001310AB">
        <w:rPr>
          <w:rFonts w:ascii="Times New Roman" w:hAnsi="Times New Roman" w:cs="Times New Roman"/>
          <w:sz w:val="30"/>
          <w:szCs w:val="30"/>
        </w:rPr>
        <w:t>определенным настоящим Положением, включая положения пункта 20 и (или) пункта 21 настоящего Положения, или н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представление (представление не в полном объеме) указанных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тов, которые заявитель должен представить самостоятельно;</w:t>
      </w:r>
    </w:p>
    <w:p w:rsidR="00BF0EFF" w:rsidRPr="001310AB" w:rsidRDefault="00BF0EFF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2) </w:t>
      </w:r>
      <w:r w:rsidR="00951182" w:rsidRPr="001310AB">
        <w:rPr>
          <w:rFonts w:ascii="Times New Roman" w:hAnsi="Times New Roman" w:cs="Times New Roman"/>
          <w:sz w:val="30"/>
          <w:szCs w:val="30"/>
        </w:rPr>
        <w:t>установление факта недостоверности представленной заявит</w:t>
      </w:r>
      <w:r w:rsidR="00951182" w:rsidRPr="001310AB">
        <w:rPr>
          <w:rFonts w:ascii="Times New Roman" w:hAnsi="Times New Roman" w:cs="Times New Roman"/>
          <w:sz w:val="30"/>
          <w:szCs w:val="30"/>
        </w:rPr>
        <w:t>е</w:t>
      </w:r>
      <w:r w:rsidR="00951182" w:rsidRPr="001310AB">
        <w:rPr>
          <w:rFonts w:ascii="Times New Roman" w:hAnsi="Times New Roman" w:cs="Times New Roman"/>
          <w:sz w:val="30"/>
          <w:szCs w:val="30"/>
        </w:rPr>
        <w:t>лем информации</w:t>
      </w:r>
      <w:r w:rsidR="00241600" w:rsidRPr="001310AB">
        <w:rPr>
          <w:rFonts w:ascii="Times New Roman" w:hAnsi="Times New Roman" w:cs="Times New Roman"/>
          <w:sz w:val="30"/>
          <w:szCs w:val="30"/>
        </w:rPr>
        <w:t>;</w:t>
      </w:r>
    </w:p>
    <w:p w:rsidR="00584125" w:rsidRPr="001310AB" w:rsidRDefault="00BF0EFF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</w:t>
      </w:r>
      <w:r w:rsidR="00584125" w:rsidRPr="001310AB">
        <w:rPr>
          <w:rFonts w:ascii="Times New Roman" w:hAnsi="Times New Roman" w:cs="Times New Roman"/>
          <w:sz w:val="30"/>
          <w:szCs w:val="30"/>
        </w:rPr>
        <w:t>) отсутствие достаточного объема бюджетных ассигнований, предусмотренных в бюджете города на предоставление гранта в тек</w:t>
      </w:r>
      <w:r w:rsidR="00584125" w:rsidRPr="001310AB">
        <w:rPr>
          <w:rFonts w:ascii="Times New Roman" w:hAnsi="Times New Roman" w:cs="Times New Roman"/>
          <w:sz w:val="30"/>
          <w:szCs w:val="30"/>
        </w:rPr>
        <w:t>у</w:t>
      </w:r>
      <w:r w:rsidR="00584125" w:rsidRPr="001310AB">
        <w:rPr>
          <w:rFonts w:ascii="Times New Roman" w:hAnsi="Times New Roman" w:cs="Times New Roman"/>
          <w:sz w:val="30"/>
          <w:szCs w:val="30"/>
        </w:rPr>
        <w:t>щем финансовом году, в результате их распределения решением ко</w:t>
      </w:r>
      <w:r w:rsidR="00584125" w:rsidRPr="001310AB">
        <w:rPr>
          <w:rFonts w:ascii="Times New Roman" w:hAnsi="Times New Roman" w:cs="Times New Roman"/>
          <w:sz w:val="30"/>
          <w:szCs w:val="30"/>
        </w:rPr>
        <w:t>н</w:t>
      </w:r>
      <w:r w:rsidR="00584125" w:rsidRPr="001310AB">
        <w:rPr>
          <w:rFonts w:ascii="Times New Roman" w:hAnsi="Times New Roman" w:cs="Times New Roman"/>
          <w:sz w:val="30"/>
          <w:szCs w:val="30"/>
        </w:rPr>
        <w:t xml:space="preserve">курсной комиссии. </w:t>
      </w:r>
      <w:proofErr w:type="gramStart"/>
      <w:r w:rsidR="00584125" w:rsidRPr="001310AB">
        <w:rPr>
          <w:rFonts w:ascii="Times New Roman" w:hAnsi="Times New Roman" w:cs="Times New Roman"/>
          <w:sz w:val="30"/>
          <w:szCs w:val="30"/>
        </w:rPr>
        <w:t>Достаточный объем бюджетных ассигнований уст</w:t>
      </w:r>
      <w:r w:rsidR="00584125" w:rsidRPr="001310AB">
        <w:rPr>
          <w:rFonts w:ascii="Times New Roman" w:hAnsi="Times New Roman" w:cs="Times New Roman"/>
          <w:sz w:val="30"/>
          <w:szCs w:val="30"/>
        </w:rPr>
        <w:t>а</w:t>
      </w:r>
      <w:r w:rsidR="00584125" w:rsidRPr="001310AB">
        <w:rPr>
          <w:rFonts w:ascii="Times New Roman" w:hAnsi="Times New Roman" w:cs="Times New Roman"/>
          <w:sz w:val="30"/>
          <w:szCs w:val="30"/>
        </w:rPr>
        <w:t xml:space="preserve">навливается в размере испрашиваемого гранта в </w:t>
      </w:r>
      <w:hyperlink w:anchor="P336">
        <w:r w:rsidR="00584125"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="00584125" w:rsidRPr="001310AB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25061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84125" w:rsidRPr="001310AB">
        <w:rPr>
          <w:rFonts w:ascii="Times New Roman" w:hAnsi="Times New Roman" w:cs="Times New Roman"/>
          <w:sz w:val="30"/>
          <w:szCs w:val="30"/>
        </w:rPr>
        <w:t xml:space="preserve">согласно приложению 1 к настоящему Положению, определенном </w:t>
      </w:r>
      <w:r w:rsidR="00E875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84125" w:rsidRPr="001310A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w:anchor="P236">
        <w:r w:rsidR="00584125" w:rsidRPr="001310AB">
          <w:rPr>
            <w:rFonts w:ascii="Times New Roman" w:hAnsi="Times New Roman" w:cs="Times New Roman"/>
            <w:sz w:val="30"/>
            <w:szCs w:val="30"/>
          </w:rPr>
          <w:t>пунктами 43</w:t>
        </w:r>
      </w:hyperlink>
      <w:r w:rsidR="00E8750D">
        <w:rPr>
          <w:rFonts w:ascii="Times New Roman" w:hAnsi="Times New Roman" w:cs="Times New Roman"/>
          <w:sz w:val="30"/>
          <w:szCs w:val="30"/>
        </w:rPr>
        <w:t>–</w:t>
      </w:r>
      <w:hyperlink w:anchor="P244">
        <w:r w:rsidR="00584125" w:rsidRPr="001310AB">
          <w:rPr>
            <w:rFonts w:ascii="Times New Roman" w:hAnsi="Times New Roman" w:cs="Times New Roman"/>
            <w:sz w:val="30"/>
            <w:szCs w:val="30"/>
          </w:rPr>
          <w:t>46</w:t>
        </w:r>
      </w:hyperlink>
      <w:r w:rsidR="00584125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  <w:proofErr w:type="gramEnd"/>
    </w:p>
    <w:p w:rsidR="00BF0EFF" w:rsidRPr="001310AB" w:rsidRDefault="00BF0EFF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4) в текущем финансовом году до даты подачи пакета документов в отношении заявителя было принято решение об оказании аналогичной поддержки и сроки ее оказания не истекли;</w:t>
      </w:r>
    </w:p>
    <w:p w:rsidR="00BF0EFF" w:rsidRPr="001310AB" w:rsidRDefault="00BF0EFF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>5) с даты признания заявителя (получателя гранта) совершившим нарушение порядка и условий оказания поддержки прошло менее одн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го года, за исключением случая более раннего устранения заявителем (получателем гранта) такого нарушения при условии соблюдения </w:t>
      </w:r>
      <w:r w:rsidR="00C5781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им срока устранения такого нарушения, установленного главным ра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 xml:space="preserve">порядителем, оказавшим поддержку, и (или) органом муниципального </w:t>
      </w:r>
      <w:r w:rsidR="0025061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310AB">
        <w:rPr>
          <w:rFonts w:ascii="Times New Roman" w:hAnsi="Times New Roman" w:cs="Times New Roman"/>
          <w:sz w:val="30"/>
          <w:szCs w:val="30"/>
        </w:rPr>
        <w:t>финансового контроля, а в случае если нарушение порядка и условий оказания поддержки связано с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нецелевым использованием средств по</w:t>
      </w:r>
      <w:r w:rsidRPr="001310AB">
        <w:rPr>
          <w:rFonts w:ascii="Times New Roman" w:hAnsi="Times New Roman" w:cs="Times New Roman"/>
          <w:sz w:val="30"/>
          <w:szCs w:val="30"/>
        </w:rPr>
        <w:t>д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держки или представлением недостоверных сведений и документов, </w:t>
      </w:r>
      <w:r w:rsidR="00250613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с даты признания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заявителя (получателя гранта) совершившим такое нарушение прошло менее трех лет. Положения, предусмотренные настоящим подпунктом, распространяются на виды поддержки, в отн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шении которых главным распорядителем, оказавшим поддержку, </w:t>
      </w:r>
      <w:r w:rsidR="009309E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310AB">
        <w:rPr>
          <w:rFonts w:ascii="Times New Roman" w:hAnsi="Times New Roman" w:cs="Times New Roman"/>
          <w:sz w:val="30"/>
          <w:szCs w:val="30"/>
        </w:rPr>
        <w:t>и (или) органом муниципального финансового контроля выявлены нарушения заявителем (получателем гранта) порядка и условий оказ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ния поддержки, в том числе в результате проверки;</w:t>
      </w:r>
    </w:p>
    <w:p w:rsidR="00A04856" w:rsidRPr="001310AB" w:rsidRDefault="00EC64E5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7" w:name="P189"/>
      <w:bookmarkEnd w:id="27"/>
      <w:r w:rsidRPr="001310AB">
        <w:rPr>
          <w:rFonts w:ascii="Times New Roman" w:hAnsi="Times New Roman" w:cs="Times New Roman"/>
          <w:sz w:val="30"/>
          <w:szCs w:val="30"/>
        </w:rPr>
        <w:t>6</w:t>
      </w:r>
      <w:r w:rsidR="00A04856" w:rsidRPr="001310AB">
        <w:rPr>
          <w:rFonts w:ascii="Times New Roman" w:hAnsi="Times New Roman" w:cs="Times New Roman"/>
          <w:sz w:val="30"/>
          <w:szCs w:val="30"/>
        </w:rPr>
        <w:t>) невыполнение условий оказания поддержки, указанных в наст</w:t>
      </w:r>
      <w:r w:rsidR="00A04856" w:rsidRPr="001310AB">
        <w:rPr>
          <w:rFonts w:ascii="Times New Roman" w:hAnsi="Times New Roman" w:cs="Times New Roman"/>
          <w:sz w:val="30"/>
          <w:szCs w:val="30"/>
        </w:rPr>
        <w:t>о</w:t>
      </w:r>
      <w:r w:rsidR="00A04856" w:rsidRPr="001310AB">
        <w:rPr>
          <w:rFonts w:ascii="Times New Roman" w:hAnsi="Times New Roman" w:cs="Times New Roman"/>
          <w:sz w:val="30"/>
          <w:szCs w:val="30"/>
        </w:rPr>
        <w:t>ящем Положении;</w:t>
      </w:r>
    </w:p>
    <w:p w:rsidR="00A04856" w:rsidRPr="001310AB" w:rsidRDefault="00EC64E5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7</w:t>
      </w:r>
      <w:r w:rsidR="00A04856" w:rsidRPr="001310AB">
        <w:rPr>
          <w:rFonts w:ascii="Times New Roman" w:hAnsi="Times New Roman" w:cs="Times New Roman"/>
          <w:sz w:val="30"/>
          <w:szCs w:val="30"/>
        </w:rPr>
        <w:t>) заявитель является получателем иных мер финансовой по</w:t>
      </w:r>
      <w:r w:rsidR="00A04856" w:rsidRPr="001310AB">
        <w:rPr>
          <w:rFonts w:ascii="Times New Roman" w:hAnsi="Times New Roman" w:cs="Times New Roman"/>
          <w:sz w:val="30"/>
          <w:szCs w:val="30"/>
        </w:rPr>
        <w:t>д</w:t>
      </w:r>
      <w:r w:rsidR="00A04856" w:rsidRPr="001310AB">
        <w:rPr>
          <w:rFonts w:ascii="Times New Roman" w:hAnsi="Times New Roman" w:cs="Times New Roman"/>
          <w:sz w:val="30"/>
          <w:szCs w:val="30"/>
        </w:rPr>
        <w:t>держки, предоставленной в течение периода и по основаниям, устано</w:t>
      </w:r>
      <w:r w:rsidR="00A04856" w:rsidRPr="001310AB">
        <w:rPr>
          <w:rFonts w:ascii="Times New Roman" w:hAnsi="Times New Roman" w:cs="Times New Roman"/>
          <w:sz w:val="30"/>
          <w:szCs w:val="30"/>
        </w:rPr>
        <w:t>в</w:t>
      </w:r>
      <w:r w:rsidR="00A04856" w:rsidRPr="001310AB">
        <w:rPr>
          <w:rFonts w:ascii="Times New Roman" w:hAnsi="Times New Roman" w:cs="Times New Roman"/>
          <w:sz w:val="30"/>
          <w:szCs w:val="30"/>
        </w:rPr>
        <w:t xml:space="preserve">ленным подпунктом </w:t>
      </w:r>
      <w:hyperlink w:anchor="P85">
        <w:r w:rsidR="00A04856" w:rsidRPr="001310AB">
          <w:rPr>
            <w:rFonts w:ascii="Times New Roman" w:hAnsi="Times New Roman" w:cs="Times New Roman"/>
            <w:sz w:val="30"/>
            <w:szCs w:val="30"/>
          </w:rPr>
          <w:t>2 пункта 10</w:t>
        </w:r>
      </w:hyperlink>
      <w:r w:rsidR="00A04856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3C39CA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25. Конкурсная комиссия (далее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комиссия)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коллегиальный с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веща</w:t>
      </w:r>
      <w:r w:rsidR="00B01573" w:rsidRPr="001310AB">
        <w:rPr>
          <w:rFonts w:ascii="Times New Roman" w:hAnsi="Times New Roman" w:cs="Times New Roman"/>
          <w:sz w:val="30"/>
          <w:szCs w:val="30"/>
        </w:rPr>
        <w:t>тельный орган по определению победите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лей </w:t>
      </w:r>
      <w:r w:rsidR="00B01573" w:rsidRPr="001310AB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1310AB">
        <w:rPr>
          <w:rFonts w:ascii="Times New Roman" w:hAnsi="Times New Roman" w:cs="Times New Roman"/>
          <w:sz w:val="30"/>
          <w:szCs w:val="30"/>
        </w:rPr>
        <w:t xml:space="preserve">и размеров гранта, предоставляемого каждому </w:t>
      </w:r>
      <w:r w:rsidR="00B01573" w:rsidRPr="001310AB">
        <w:rPr>
          <w:rFonts w:ascii="Times New Roman" w:hAnsi="Times New Roman" w:cs="Times New Roman"/>
          <w:sz w:val="30"/>
          <w:szCs w:val="30"/>
        </w:rPr>
        <w:t xml:space="preserve">победителю конкурса 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на основании пакетов документов, указанных в </w:t>
      </w:r>
      <w:hyperlink w:anchor="P146">
        <w:r w:rsidRPr="001310AB">
          <w:rPr>
            <w:rFonts w:ascii="Times New Roman" w:hAnsi="Times New Roman" w:cs="Times New Roman"/>
            <w:sz w:val="30"/>
            <w:szCs w:val="30"/>
          </w:rPr>
          <w:t>пункте 20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9309E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>в соответствии с порядком проведения конкурса, установленным разд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лом</w:t>
      </w:r>
      <w:r w:rsidR="00F04C38" w:rsidRPr="001310AB">
        <w:rPr>
          <w:rFonts w:ascii="Times New Roman" w:hAnsi="Times New Roman" w:cs="Times New Roman"/>
          <w:sz w:val="30"/>
          <w:szCs w:val="30"/>
        </w:rPr>
        <w:t xml:space="preserve"> </w:t>
      </w:r>
      <w:r w:rsidR="00F04C38" w:rsidRPr="001310A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04C38"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Pr="001310AB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Комиссия осуществляет свою деятельность с соблюдением при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ципов гласности, объективной оценки, единства требований и создания равных конкурентных условий на основе коллегиального обсуждения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и решения вопросов, входящих в ее компетенцию.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26. Численность комиссии составляет не менее </w:t>
      </w:r>
      <w:r w:rsidR="00632F93" w:rsidRPr="001310AB">
        <w:rPr>
          <w:rFonts w:ascii="Times New Roman" w:hAnsi="Times New Roman" w:cs="Times New Roman"/>
          <w:sz w:val="30"/>
          <w:szCs w:val="30"/>
        </w:rPr>
        <w:t>5</w:t>
      </w:r>
      <w:r w:rsidRPr="001310AB">
        <w:rPr>
          <w:rFonts w:ascii="Times New Roman" w:hAnsi="Times New Roman" w:cs="Times New Roman"/>
          <w:sz w:val="30"/>
          <w:szCs w:val="30"/>
        </w:rPr>
        <w:t xml:space="preserve"> человек. В состав комиссии входят: председатель комиссии, заместитель председателя комиссии, члены комиссии.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27. В </w:t>
      </w:r>
      <w:hyperlink w:anchor="P1917">
        <w:r w:rsidRPr="001310AB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комиссии включаются представители администрации города, муниципального автономного учреждения города Красноярска </w:t>
      </w:r>
      <w:r w:rsidR="008B1ABE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>Центр содействия малому и среднему предпр</w:t>
      </w:r>
      <w:r w:rsidR="008B1ABE" w:rsidRPr="001310AB">
        <w:rPr>
          <w:rFonts w:ascii="Times New Roman" w:hAnsi="Times New Roman" w:cs="Times New Roman"/>
          <w:sz w:val="30"/>
          <w:szCs w:val="30"/>
        </w:rPr>
        <w:t>инимательству»</w:t>
      </w:r>
      <w:r w:rsidRPr="001310AB">
        <w:rPr>
          <w:rFonts w:ascii="Times New Roman" w:hAnsi="Times New Roman" w:cs="Times New Roman"/>
          <w:sz w:val="30"/>
          <w:szCs w:val="30"/>
        </w:rPr>
        <w:t>, Красн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ярского городского Совета депутатов согласно приложению 3</w:t>
      </w:r>
      <w:r w:rsidR="006D5E9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>к насто</w:t>
      </w:r>
      <w:r w:rsidRPr="001310AB">
        <w:rPr>
          <w:rFonts w:ascii="Times New Roman" w:hAnsi="Times New Roman" w:cs="Times New Roman"/>
          <w:sz w:val="30"/>
          <w:szCs w:val="30"/>
        </w:rPr>
        <w:t>я</w:t>
      </w:r>
      <w:r w:rsidRPr="001310AB">
        <w:rPr>
          <w:rFonts w:ascii="Times New Roman" w:hAnsi="Times New Roman" w:cs="Times New Roman"/>
          <w:sz w:val="30"/>
          <w:szCs w:val="30"/>
        </w:rPr>
        <w:t>щему Положению.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28. Руководство работой комиссии осуществляет ее председатель, в отсутствие председателя руководство комиссией осуществляет его 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меститель. Председатель комиссии назначает дату и время проведения заседаний комиссии, предлагает повестку дня заседания комиссии. Председателем комиссии является руководитель уполномоченного о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>гана.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29. Заседания комиссии правомочны, если на них присутствует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10AB">
        <w:rPr>
          <w:rFonts w:ascii="Times New Roman" w:hAnsi="Times New Roman" w:cs="Times New Roman"/>
          <w:sz w:val="30"/>
          <w:szCs w:val="30"/>
        </w:rPr>
        <w:t>не менее 1/2 от общего числа членов комиссии. Решения комиссии пр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нимаются путем открытого голосования. В случае равенства голосов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>решающим является голос председателя.</w:t>
      </w:r>
    </w:p>
    <w:p w:rsidR="002156BC" w:rsidRPr="001310AB" w:rsidRDefault="002156BC" w:rsidP="006D5E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30. Секретарь комиссии (без права голосования) назначается п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ручением председателя комиссии.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Секретарь комиссии информирует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членов комиссии о повестке, времени и месте проведения заседаний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310AB">
        <w:rPr>
          <w:rFonts w:ascii="Times New Roman" w:hAnsi="Times New Roman" w:cs="Times New Roman"/>
          <w:sz w:val="30"/>
          <w:szCs w:val="30"/>
        </w:rPr>
        <w:t>комиссии; ведет протоколы заседаний комиссии; направляет членам комиссии для составления оценочных ведомостей пакеты документов заявителей; представляет членам комиссии документы (сведения, с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держащиеся в них), полученные от уполномоченного органа, с резул</w:t>
      </w:r>
      <w:r w:rsidRPr="001310AB">
        <w:rPr>
          <w:rFonts w:ascii="Times New Roman" w:hAnsi="Times New Roman" w:cs="Times New Roman"/>
          <w:sz w:val="30"/>
          <w:szCs w:val="30"/>
        </w:rPr>
        <w:t>ь</w:t>
      </w:r>
      <w:r w:rsidRPr="001310AB">
        <w:rPr>
          <w:rFonts w:ascii="Times New Roman" w:hAnsi="Times New Roman" w:cs="Times New Roman"/>
          <w:sz w:val="30"/>
          <w:szCs w:val="30"/>
        </w:rPr>
        <w:t xml:space="preserve">татами проверки заявителя (получателя гранта) в соответствии с </w:t>
      </w:r>
      <w:hyperlink w:anchor="P173">
        <w:r w:rsidRPr="001310AB">
          <w:rPr>
            <w:rFonts w:ascii="Times New Roman" w:hAnsi="Times New Roman" w:cs="Times New Roman"/>
            <w:sz w:val="30"/>
            <w:szCs w:val="30"/>
          </w:rPr>
          <w:t>пун</w:t>
        </w:r>
        <w:r w:rsidRPr="001310AB">
          <w:rPr>
            <w:rFonts w:ascii="Times New Roman" w:hAnsi="Times New Roman" w:cs="Times New Roman"/>
            <w:sz w:val="30"/>
            <w:szCs w:val="30"/>
          </w:rPr>
          <w:t>к</w:t>
        </w:r>
        <w:r w:rsidRPr="001310AB">
          <w:rPr>
            <w:rFonts w:ascii="Times New Roman" w:hAnsi="Times New Roman" w:cs="Times New Roman"/>
            <w:sz w:val="30"/>
            <w:szCs w:val="30"/>
          </w:rPr>
          <w:t>том 2</w:t>
        </w:r>
        <w:r w:rsidR="00FC3543" w:rsidRPr="001310AB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на основании оценочных ведомостей членов комиссии формирует перечень заявителей, предполагаемых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>к предоставлению гранта в текущем финансовом году; организует и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полнение решений комиссии.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31. Пакеты документов в течение 5 рабочих дней, следующих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за днем окончания их приема, установленного в объявлении о провед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нии конкурса, направляются секретарем комиссии членам комиссии для подготовки оценочных </w:t>
      </w:r>
      <w:hyperlink w:anchor="P1959">
        <w:r w:rsidRPr="001310AB">
          <w:rPr>
            <w:rFonts w:ascii="Times New Roman" w:hAnsi="Times New Roman" w:cs="Times New Roman"/>
            <w:sz w:val="30"/>
            <w:szCs w:val="30"/>
          </w:rPr>
          <w:t>ведомостей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в соответствии с приложением 4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</w:t>
      </w:r>
      <w:r w:rsidRPr="001310AB">
        <w:rPr>
          <w:rFonts w:ascii="Times New Roman" w:hAnsi="Times New Roman" w:cs="Times New Roman"/>
          <w:sz w:val="30"/>
          <w:szCs w:val="30"/>
        </w:rPr>
        <w:t>к настоящему Положению (за исключением пакетов документов, ук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занных в </w:t>
      </w:r>
      <w:hyperlink w:anchor="P142">
        <w:r w:rsidRPr="001310AB">
          <w:rPr>
            <w:rFonts w:ascii="Times New Roman" w:hAnsi="Times New Roman" w:cs="Times New Roman"/>
            <w:sz w:val="30"/>
            <w:szCs w:val="30"/>
          </w:rPr>
          <w:t>пункте 18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Положения). Каждый пакет документов, участвующий в конкурсе, получает оценочную ведомость.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Члены комиссии составляют оценочные ведомости в течение </w:t>
      </w:r>
      <w:r w:rsidR="006D5E9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>10 рабочих дней, следующих за датой их получения.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32.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Пакеты документов, участвующие в конкурсе, рассматриваю</w:t>
      </w:r>
      <w:r w:rsidRPr="001310AB">
        <w:rPr>
          <w:rFonts w:ascii="Times New Roman" w:hAnsi="Times New Roman" w:cs="Times New Roman"/>
          <w:sz w:val="30"/>
          <w:szCs w:val="30"/>
        </w:rPr>
        <w:t>т</w:t>
      </w:r>
      <w:r w:rsidRPr="001310AB">
        <w:rPr>
          <w:rFonts w:ascii="Times New Roman" w:hAnsi="Times New Roman" w:cs="Times New Roman"/>
          <w:sz w:val="30"/>
          <w:szCs w:val="30"/>
        </w:rPr>
        <w:t>ся и оцениваются членами комиссии по критериям</w:t>
      </w:r>
      <w:r w:rsidR="006D5E9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 xml:space="preserve">и требованиям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1310AB">
        <w:rPr>
          <w:rFonts w:ascii="Times New Roman" w:hAnsi="Times New Roman" w:cs="Times New Roman"/>
          <w:sz w:val="30"/>
          <w:szCs w:val="30"/>
        </w:rPr>
        <w:t xml:space="preserve"> критерии оценки) в следующем порядке: по критериям оценки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>на соответствие заявителя (получателя гранта) условиям проведения конкурса; по критериям оценки на соответствие пакета документов условиям проведения конкурса и условиям предоставления гранта,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том числе требованиям, установленным в объявлении о проведении конкурса;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по оценке в баллах бизнес-плана в составе пакета документов по следующим критериям: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1) соответствие бизнес-плана приоритетным направлениям соц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ально-экономического развития города Красноярска, видам предприн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 xml:space="preserve">мательской деятельности, приоритетным для оказания поддержки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в рамках муниципальной программы </w:t>
      </w:r>
      <w:r w:rsidR="008B1ABE" w:rsidRPr="001310AB">
        <w:rPr>
          <w:rFonts w:ascii="Times New Roman" w:hAnsi="Times New Roman" w:cs="Times New Roman"/>
          <w:sz w:val="30"/>
          <w:szCs w:val="30"/>
        </w:rPr>
        <w:t>«</w:t>
      </w:r>
      <w:r w:rsidRPr="001310AB">
        <w:rPr>
          <w:rFonts w:ascii="Times New Roman" w:hAnsi="Times New Roman" w:cs="Times New Roman"/>
          <w:sz w:val="30"/>
          <w:szCs w:val="30"/>
        </w:rPr>
        <w:t>Создание условий для развития предпринимательства в городе Кра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ноярске</w:t>
      </w:r>
      <w:r w:rsidR="008B1ABE" w:rsidRPr="001310AB">
        <w:rPr>
          <w:rFonts w:ascii="Times New Roman" w:hAnsi="Times New Roman" w:cs="Times New Roman"/>
          <w:sz w:val="30"/>
          <w:szCs w:val="30"/>
        </w:rPr>
        <w:t>»</w:t>
      </w:r>
      <w:r w:rsidRPr="001310AB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8" w:name="P209"/>
      <w:bookmarkEnd w:id="28"/>
      <w:r w:rsidRPr="001310AB">
        <w:rPr>
          <w:rFonts w:ascii="Times New Roman" w:hAnsi="Times New Roman" w:cs="Times New Roman"/>
          <w:sz w:val="30"/>
          <w:szCs w:val="30"/>
        </w:rPr>
        <w:t>2) соотношение количества созданных и (или) сохраненных раб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чих мест (включая индивидуальных предпринимателей) в результате выполнения бизнес-плана и величины гранта;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3) доля софинансирования заявителем расходов в общем объеме средств на выполнение бизнес-плана.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При равенстве значений баллов по критериям оценки бизнес-планов в составе пакетов документов более высокий рейтинг отдается заявителю, бизнес-план которого имеет наилучшие условия достижения </w:t>
      </w: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результата предоставления гранта по критерию оценки, указанному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209">
        <w:r w:rsidRPr="001310AB">
          <w:rPr>
            <w:rFonts w:ascii="Times New Roman" w:hAnsi="Times New Roman" w:cs="Times New Roman"/>
            <w:sz w:val="30"/>
            <w:szCs w:val="30"/>
          </w:rPr>
          <w:t>подпункте 2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Пакеты документов, которые на стадии рассмотрения и оценки членами комиссии не соответствуют условиям проведения конкурса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и условиям предоставления гранта, получают оценочную ведомость 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>с нулевым значением рейтинга и основаниями для отклонения пакета документов по итогам его рассмотрения и оценки и (или) для отказа</w:t>
      </w:r>
      <w:r w:rsidR="00BE1EF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предоставлении гранта, установленными </w:t>
      </w:r>
      <w:hyperlink w:anchor="P185">
        <w:r w:rsidRPr="001310AB">
          <w:rPr>
            <w:rFonts w:ascii="Times New Roman" w:hAnsi="Times New Roman" w:cs="Times New Roman"/>
            <w:sz w:val="30"/>
            <w:szCs w:val="30"/>
          </w:rPr>
          <w:t>подпунктами 2</w:t>
        </w:r>
      </w:hyperlink>
      <w:r w:rsidR="00851EC1" w:rsidRPr="001310AB">
        <w:rPr>
          <w:rFonts w:ascii="Times New Roman" w:hAnsi="Times New Roman" w:cs="Times New Roman"/>
          <w:sz w:val="30"/>
          <w:szCs w:val="30"/>
        </w:rPr>
        <w:t>–6 пункта 23, пунктом 24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  <w:proofErr w:type="gramEnd"/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9" w:name="P213"/>
      <w:bookmarkEnd w:id="29"/>
      <w:r w:rsidRPr="001310AB">
        <w:rPr>
          <w:rFonts w:ascii="Times New Roman" w:hAnsi="Times New Roman" w:cs="Times New Roman"/>
          <w:sz w:val="30"/>
          <w:szCs w:val="30"/>
        </w:rPr>
        <w:t>33. Подведение итогов конкурса проводится на заседании коми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 xml:space="preserve">сии не позднее 5 рабочих дней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от членов комиссии оценочных ведомостей.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На заседании комиссии каждый пакет документов, включая </w:t>
      </w:r>
      <w:r w:rsidR="006859E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бизнес-план в составе пакета документов, обсуждается отдельно при рассмотрении </w:t>
      </w:r>
      <w:hyperlink w:anchor="P2217">
        <w:r w:rsidRPr="001310AB">
          <w:rPr>
            <w:rFonts w:ascii="Times New Roman" w:hAnsi="Times New Roman" w:cs="Times New Roman"/>
            <w:sz w:val="30"/>
            <w:szCs w:val="30"/>
          </w:rPr>
          <w:t>перечня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заявителей, предполагаемых к предоставлению гранта в текущем финансовом году, в соответствии с приложением 5 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к настоящему Положению. По итогам обсуждения комиссия принимает решение о присвоении заявителям порядковых номеров в итоговом ре</w:t>
      </w:r>
      <w:r w:rsidRPr="001310AB">
        <w:rPr>
          <w:rFonts w:ascii="Times New Roman" w:hAnsi="Times New Roman" w:cs="Times New Roman"/>
          <w:sz w:val="30"/>
          <w:szCs w:val="30"/>
        </w:rPr>
        <w:t>й</w:t>
      </w:r>
      <w:r w:rsidRPr="001310AB">
        <w:rPr>
          <w:rFonts w:ascii="Times New Roman" w:hAnsi="Times New Roman" w:cs="Times New Roman"/>
          <w:sz w:val="30"/>
          <w:szCs w:val="30"/>
        </w:rPr>
        <w:t>тинге. Заявителю, набравшему максимальное количество баллов, пр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сваивается первое место в итоговом рейтинге.</w:t>
      </w:r>
    </w:p>
    <w:p w:rsidR="005556FF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34.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В соответствии с порядковым номером итогового рейтинга 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>заявителей комиссия определяет победителей конкурса и размеры предоставляемого в текущем финансовом году гранта</w:t>
      </w:r>
      <w:r w:rsidR="006859EB">
        <w:rPr>
          <w:rFonts w:ascii="Times New Roman" w:hAnsi="Times New Roman" w:cs="Times New Roman"/>
          <w:sz w:val="30"/>
          <w:szCs w:val="30"/>
        </w:rPr>
        <w:t>,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принимает реш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ния об отклонении пакета документов по ит</w:t>
      </w:r>
      <w:r w:rsidR="00C63D8C" w:rsidRPr="001310AB">
        <w:rPr>
          <w:rFonts w:ascii="Times New Roman" w:hAnsi="Times New Roman" w:cs="Times New Roman"/>
          <w:sz w:val="30"/>
          <w:szCs w:val="30"/>
        </w:rPr>
        <w:t xml:space="preserve">огам его рассмотрения 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63D8C" w:rsidRPr="001310AB">
        <w:rPr>
          <w:rFonts w:ascii="Times New Roman" w:hAnsi="Times New Roman" w:cs="Times New Roman"/>
          <w:sz w:val="30"/>
          <w:szCs w:val="30"/>
        </w:rPr>
        <w:t xml:space="preserve">и оценки либо об </w:t>
      </w:r>
      <w:r w:rsidRPr="001310AB">
        <w:rPr>
          <w:rFonts w:ascii="Times New Roman" w:hAnsi="Times New Roman" w:cs="Times New Roman"/>
          <w:sz w:val="30"/>
          <w:szCs w:val="30"/>
        </w:rPr>
        <w:t>отказе в предоставлении гранта по итогам конкурса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по основаниям, установленным </w:t>
      </w:r>
      <w:hyperlink w:anchor="P185">
        <w:r w:rsidR="005556FF" w:rsidRPr="001310AB">
          <w:rPr>
            <w:rFonts w:ascii="Times New Roman" w:hAnsi="Times New Roman" w:cs="Times New Roman"/>
            <w:sz w:val="30"/>
            <w:szCs w:val="30"/>
          </w:rPr>
          <w:t>подпунктами 2</w:t>
        </w:r>
      </w:hyperlink>
      <w:r w:rsidR="005556FF" w:rsidRPr="001310AB">
        <w:rPr>
          <w:rFonts w:ascii="Times New Roman" w:hAnsi="Times New Roman" w:cs="Times New Roman"/>
          <w:sz w:val="30"/>
          <w:szCs w:val="30"/>
        </w:rPr>
        <w:t>–6 пункта 23, пунктом 24 настоящего Положения.</w:t>
      </w:r>
      <w:proofErr w:type="gramEnd"/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35. Первому в итоговом рейтинге заявителю (получателю гранта) размер гранта устанавливается комиссией в объеме, определенном в с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 xml:space="preserve">ответствии с </w:t>
      </w:r>
      <w:hyperlink w:anchor="P236">
        <w:r w:rsidRPr="001310AB">
          <w:rPr>
            <w:rFonts w:ascii="Times New Roman" w:hAnsi="Times New Roman" w:cs="Times New Roman"/>
            <w:sz w:val="30"/>
            <w:szCs w:val="30"/>
          </w:rPr>
          <w:t>пунктом 43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После определения суммы гранта первому заявителю (получателю гранта) выбирается следующий заявитель (получатель гранта)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в итоговом рейтинге и определяется размер гранта в соответствии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с </w:t>
      </w:r>
      <w:hyperlink w:anchor="P236">
        <w:r w:rsidRPr="001310AB">
          <w:rPr>
            <w:rFonts w:ascii="Times New Roman" w:hAnsi="Times New Roman" w:cs="Times New Roman"/>
            <w:sz w:val="30"/>
            <w:szCs w:val="30"/>
          </w:rPr>
          <w:t>пунктом 43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и наличием нераспределенного остатка ассигнований, предусмотренных для предоставления гранта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8C6465" w:rsidRPr="001310AB" w:rsidRDefault="002156BC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36. Решение комиссии оформляется </w:t>
      </w:r>
      <w:hyperlink w:anchor="P2316">
        <w:r w:rsidRPr="001310AB">
          <w:rPr>
            <w:rFonts w:ascii="Times New Roman" w:hAnsi="Times New Roman" w:cs="Times New Roman"/>
            <w:sz w:val="30"/>
            <w:szCs w:val="30"/>
          </w:rPr>
          <w:t>протоколом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об итогах конку</w:t>
      </w:r>
      <w:r w:rsidRPr="001310AB">
        <w:rPr>
          <w:rFonts w:ascii="Times New Roman" w:hAnsi="Times New Roman" w:cs="Times New Roman"/>
          <w:sz w:val="30"/>
          <w:szCs w:val="30"/>
        </w:rPr>
        <w:t>р</w:t>
      </w:r>
      <w:r w:rsidRPr="001310AB">
        <w:rPr>
          <w:rFonts w:ascii="Times New Roman" w:hAnsi="Times New Roman" w:cs="Times New Roman"/>
          <w:sz w:val="30"/>
          <w:szCs w:val="30"/>
        </w:rPr>
        <w:t xml:space="preserve">са в соответствии с приложением 6 к настоящему Положению, </w:t>
      </w:r>
      <w:r w:rsidR="008C6465" w:rsidRPr="001310AB">
        <w:rPr>
          <w:rFonts w:ascii="Times New Roman" w:hAnsi="Times New Roman" w:cs="Times New Roman"/>
          <w:sz w:val="30"/>
          <w:szCs w:val="30"/>
        </w:rPr>
        <w:t>в кот</w:t>
      </w:r>
      <w:r w:rsidR="008C6465" w:rsidRPr="001310AB">
        <w:rPr>
          <w:rFonts w:ascii="Times New Roman" w:hAnsi="Times New Roman" w:cs="Times New Roman"/>
          <w:sz w:val="30"/>
          <w:szCs w:val="30"/>
        </w:rPr>
        <w:t>о</w:t>
      </w:r>
      <w:r w:rsidR="008C6465" w:rsidRPr="001310AB">
        <w:rPr>
          <w:rFonts w:ascii="Times New Roman" w:hAnsi="Times New Roman" w:cs="Times New Roman"/>
          <w:sz w:val="30"/>
          <w:szCs w:val="30"/>
        </w:rPr>
        <w:t>ром, в частности, указываются:</w:t>
      </w:r>
    </w:p>
    <w:p w:rsidR="008C6465" w:rsidRPr="001310AB" w:rsidRDefault="008C646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итоговые баллы, присвоенные каждому заявителю;</w:t>
      </w:r>
    </w:p>
    <w:p w:rsidR="008C6465" w:rsidRPr="001310AB" w:rsidRDefault="008C646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рейтинг победителей конкурса с указанием размера гранта, рек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мендуемого для предоставления каждому из них;</w:t>
      </w:r>
    </w:p>
    <w:p w:rsidR="008C6465" w:rsidRPr="001310AB" w:rsidRDefault="008C6465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заявителей, чьи заявки отклонены комиссией,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1310AB">
        <w:rPr>
          <w:rFonts w:ascii="Times New Roman" w:hAnsi="Times New Roman" w:cs="Times New Roman"/>
          <w:sz w:val="30"/>
          <w:szCs w:val="30"/>
        </w:rPr>
        <w:t>с указанием причины отклонения</w:t>
      </w:r>
      <w:r w:rsidR="006074CB" w:rsidRPr="001310AB">
        <w:rPr>
          <w:rFonts w:ascii="Times New Roman" w:hAnsi="Times New Roman" w:cs="Times New Roman"/>
          <w:sz w:val="30"/>
          <w:szCs w:val="30"/>
        </w:rPr>
        <w:t xml:space="preserve"> (отказа)</w:t>
      </w:r>
      <w:r w:rsidRPr="001310AB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 xml:space="preserve">К протоколу прилагается сформированный секретарем комиссии перечень заявителей, предполагаемых к предоставлению гранта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310AB">
        <w:rPr>
          <w:rFonts w:ascii="Times New Roman" w:hAnsi="Times New Roman" w:cs="Times New Roman"/>
          <w:sz w:val="30"/>
          <w:szCs w:val="30"/>
        </w:rPr>
        <w:t>в текущем финансовом году, включая итоговый рейтинг заявителей.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0" w:name="P219"/>
      <w:bookmarkEnd w:id="30"/>
      <w:r w:rsidRPr="001310AB">
        <w:rPr>
          <w:rFonts w:ascii="Times New Roman" w:hAnsi="Times New Roman" w:cs="Times New Roman"/>
          <w:sz w:val="30"/>
          <w:szCs w:val="30"/>
        </w:rPr>
        <w:t>37. Подведение итогов конкурса производится решением коми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сии не позднее чем через 24 рабочих дня, следующих за датой оконч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ния срока приема пакета документов, установленного</w:t>
      </w:r>
      <w:r w:rsidR="002E565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>в объявлении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о проведении конкурса, и оформляется протоколом</w:t>
      </w:r>
      <w:r w:rsidR="002E565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>об итогах конкурса, который подписывается в день подведения итогов конкурса всеми пр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сутствующими членами комиссии.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Протокол об итогах конкурса в течение 1 рабочего дня, следующ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го за датой подведения итогов конкурса, передается секретарем коми</w:t>
      </w:r>
      <w:r w:rsidRPr="001310AB">
        <w:rPr>
          <w:rFonts w:ascii="Times New Roman" w:hAnsi="Times New Roman" w:cs="Times New Roman"/>
          <w:sz w:val="30"/>
          <w:szCs w:val="30"/>
        </w:rPr>
        <w:t>с</w:t>
      </w:r>
      <w:r w:rsidRPr="001310AB">
        <w:rPr>
          <w:rFonts w:ascii="Times New Roman" w:hAnsi="Times New Roman" w:cs="Times New Roman"/>
          <w:sz w:val="30"/>
          <w:szCs w:val="30"/>
        </w:rPr>
        <w:t>сии в уполномоченный орган для принятия решения</w:t>
      </w:r>
      <w:r w:rsidR="002E565B">
        <w:rPr>
          <w:rFonts w:ascii="Times New Roman" w:hAnsi="Times New Roman" w:cs="Times New Roman"/>
          <w:sz w:val="30"/>
          <w:szCs w:val="30"/>
        </w:rPr>
        <w:t xml:space="preserve"> </w:t>
      </w:r>
      <w:r w:rsidRPr="001310AB">
        <w:rPr>
          <w:rFonts w:ascii="Times New Roman" w:hAnsi="Times New Roman" w:cs="Times New Roman"/>
          <w:sz w:val="30"/>
          <w:szCs w:val="30"/>
        </w:rPr>
        <w:t>в соответствии</w:t>
      </w:r>
      <w:r w:rsidR="002E56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с </w:t>
      </w:r>
      <w:hyperlink w:anchor="P222">
        <w:r w:rsidRPr="001310AB">
          <w:rPr>
            <w:rFonts w:ascii="Times New Roman" w:hAnsi="Times New Roman" w:cs="Times New Roman"/>
            <w:sz w:val="30"/>
            <w:szCs w:val="30"/>
          </w:rPr>
          <w:t>пунктом 39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305375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P221"/>
      <w:bookmarkEnd w:id="31"/>
      <w:r w:rsidRPr="001310AB">
        <w:rPr>
          <w:rFonts w:ascii="Times New Roman" w:hAnsi="Times New Roman" w:cs="Times New Roman"/>
          <w:sz w:val="30"/>
          <w:szCs w:val="30"/>
        </w:rPr>
        <w:t xml:space="preserve">38.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 xml:space="preserve">Уполномоченный орган на основании протокола об итогах конкурса в течение 3 рабочих дней, следующих за датой подведения итогов конкурса, почтовым отправлением с уведомлением о вручении по адресу регистрации индивидуального предпринимателя или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по адресу юридического лица, указанному в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Положению, направляет уведомления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</w:t>
      </w:r>
      <w:r w:rsidRPr="001310AB">
        <w:rPr>
          <w:rFonts w:ascii="Times New Roman" w:hAnsi="Times New Roman" w:cs="Times New Roman"/>
          <w:sz w:val="30"/>
          <w:szCs w:val="30"/>
        </w:rPr>
        <w:t>об отклонении пакета документов на стадии его рассмотрения и оценки и (или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>) об отказе в предоставлении гранта по итогам конкурса с указ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нием оснований, установленных </w:t>
      </w:r>
      <w:hyperlink w:anchor="P185">
        <w:r w:rsidR="00305375" w:rsidRPr="001310AB">
          <w:rPr>
            <w:rFonts w:ascii="Times New Roman" w:hAnsi="Times New Roman" w:cs="Times New Roman"/>
            <w:sz w:val="30"/>
            <w:szCs w:val="30"/>
          </w:rPr>
          <w:t>подпунктами 2</w:t>
        </w:r>
      </w:hyperlink>
      <w:r w:rsidR="00305375" w:rsidRPr="001310AB">
        <w:rPr>
          <w:rFonts w:ascii="Times New Roman" w:hAnsi="Times New Roman" w:cs="Times New Roman"/>
          <w:sz w:val="30"/>
          <w:szCs w:val="30"/>
        </w:rPr>
        <w:t xml:space="preserve">–6 пункта 23, </w:t>
      </w:r>
      <w:proofErr w:type="spellStart"/>
      <w:r w:rsidR="00305375" w:rsidRPr="001310AB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="00305375" w:rsidRPr="001310AB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2E565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2E565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05375" w:rsidRPr="001310AB">
        <w:rPr>
          <w:rFonts w:ascii="Times New Roman" w:hAnsi="Times New Roman" w:cs="Times New Roman"/>
          <w:sz w:val="30"/>
          <w:szCs w:val="30"/>
        </w:rPr>
        <w:t>том 24 настоящего Положения.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P222"/>
      <w:bookmarkEnd w:id="32"/>
      <w:r w:rsidRPr="001310AB">
        <w:rPr>
          <w:rFonts w:ascii="Times New Roman" w:hAnsi="Times New Roman" w:cs="Times New Roman"/>
          <w:sz w:val="30"/>
          <w:szCs w:val="30"/>
        </w:rPr>
        <w:t xml:space="preserve">39. Решение уполномоченного органа о предоставлении гранта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на основании протокола об итогах конкурса оформляется правовым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актом администрации города в течение 9 рабочих дней, следующих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310AB">
        <w:rPr>
          <w:rFonts w:ascii="Times New Roman" w:hAnsi="Times New Roman" w:cs="Times New Roman"/>
          <w:sz w:val="30"/>
          <w:szCs w:val="30"/>
        </w:rPr>
        <w:t>за датой подведения итогов конкурса.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3" w:name="P223"/>
      <w:bookmarkEnd w:id="33"/>
      <w:r w:rsidRPr="001310AB">
        <w:rPr>
          <w:rFonts w:ascii="Times New Roman" w:hAnsi="Times New Roman" w:cs="Times New Roman"/>
          <w:sz w:val="30"/>
          <w:szCs w:val="30"/>
        </w:rPr>
        <w:t xml:space="preserve">40.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Уполномоченный орган в течение 3 рабочих дней со дня, сл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дующего за днем вступления в силу акта администрации города, ук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занного в </w:t>
      </w:r>
      <w:hyperlink w:anchor="P222">
        <w:r w:rsidRPr="001310AB">
          <w:rPr>
            <w:rFonts w:ascii="Times New Roman" w:hAnsi="Times New Roman" w:cs="Times New Roman"/>
            <w:sz w:val="30"/>
            <w:szCs w:val="30"/>
          </w:rPr>
          <w:t>пункте 39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письменно почтовым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310AB">
        <w:rPr>
          <w:rFonts w:ascii="Times New Roman" w:hAnsi="Times New Roman" w:cs="Times New Roman"/>
          <w:sz w:val="30"/>
          <w:szCs w:val="30"/>
        </w:rPr>
        <w:t>отправлением с уведомлением о вручении по адресу регистрации инд</w:t>
      </w:r>
      <w:r w:rsidRPr="001310AB">
        <w:rPr>
          <w:rFonts w:ascii="Times New Roman" w:hAnsi="Times New Roman" w:cs="Times New Roman"/>
          <w:sz w:val="30"/>
          <w:szCs w:val="30"/>
        </w:rPr>
        <w:t>и</w:t>
      </w:r>
      <w:r w:rsidRPr="001310AB">
        <w:rPr>
          <w:rFonts w:ascii="Times New Roman" w:hAnsi="Times New Roman" w:cs="Times New Roman"/>
          <w:sz w:val="30"/>
          <w:szCs w:val="30"/>
        </w:rPr>
        <w:t>видуального предпринимателя или по адресу юридического лица, ук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занному в </w:t>
      </w:r>
      <w:hyperlink w:anchor="P336">
        <w:r w:rsidRPr="001310AB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310AB">
        <w:rPr>
          <w:rFonts w:ascii="Times New Roman" w:hAnsi="Times New Roman" w:cs="Times New Roman"/>
          <w:sz w:val="30"/>
          <w:szCs w:val="30"/>
        </w:rPr>
        <w:t>Положению, уведомляет получателей гранта:</w:t>
      </w:r>
      <w:proofErr w:type="gramEnd"/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1) о принятии решения уполномоченным органом о предоставл</w:t>
      </w:r>
      <w:r w:rsidRPr="001310AB">
        <w:rPr>
          <w:rFonts w:ascii="Times New Roman" w:hAnsi="Times New Roman" w:cs="Times New Roman"/>
          <w:sz w:val="30"/>
          <w:szCs w:val="30"/>
        </w:rPr>
        <w:t>е</w:t>
      </w:r>
      <w:r w:rsidRPr="001310AB">
        <w:rPr>
          <w:rFonts w:ascii="Times New Roman" w:hAnsi="Times New Roman" w:cs="Times New Roman"/>
          <w:sz w:val="30"/>
          <w:szCs w:val="30"/>
        </w:rPr>
        <w:t>нии гранта;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4" w:name="P225"/>
      <w:bookmarkEnd w:id="34"/>
      <w:r w:rsidRPr="001310AB">
        <w:rPr>
          <w:rFonts w:ascii="Times New Roman" w:hAnsi="Times New Roman" w:cs="Times New Roman"/>
          <w:sz w:val="30"/>
          <w:szCs w:val="30"/>
        </w:rPr>
        <w:t>2) о необходимости подписания с главным распорядителем дог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вор</w:t>
      </w:r>
      <w:r w:rsidR="00F80943"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 xml:space="preserve"> гранта в течение 5 рабочих дней, следующих за датой регистрации в управлении делами администрации города письменн</w:t>
      </w:r>
      <w:r w:rsidR="00766553" w:rsidRPr="001310AB">
        <w:rPr>
          <w:rFonts w:ascii="Times New Roman" w:hAnsi="Times New Roman" w:cs="Times New Roman"/>
          <w:sz w:val="30"/>
          <w:szCs w:val="30"/>
        </w:rPr>
        <w:t>ого</w:t>
      </w:r>
      <w:r w:rsidRPr="001310AB">
        <w:rPr>
          <w:rFonts w:ascii="Times New Roman" w:hAnsi="Times New Roman" w:cs="Times New Roman"/>
          <w:sz w:val="30"/>
          <w:szCs w:val="30"/>
        </w:rPr>
        <w:t xml:space="preserve"> уведомлени</w:t>
      </w:r>
      <w:r w:rsidR="00766553" w:rsidRPr="001310AB">
        <w:rPr>
          <w:rFonts w:ascii="Times New Roman" w:hAnsi="Times New Roman" w:cs="Times New Roman"/>
          <w:sz w:val="30"/>
          <w:szCs w:val="30"/>
        </w:rPr>
        <w:t>я</w:t>
      </w:r>
      <w:r w:rsidRPr="001310AB">
        <w:rPr>
          <w:rFonts w:ascii="Times New Roman" w:hAnsi="Times New Roman" w:cs="Times New Roman"/>
          <w:sz w:val="30"/>
          <w:szCs w:val="30"/>
        </w:rPr>
        <w:t>, указанн</w:t>
      </w:r>
      <w:r w:rsidR="00766553" w:rsidRPr="001310AB">
        <w:rPr>
          <w:rFonts w:ascii="Times New Roman" w:hAnsi="Times New Roman" w:cs="Times New Roman"/>
          <w:sz w:val="30"/>
          <w:szCs w:val="30"/>
        </w:rPr>
        <w:t>ого</w:t>
      </w:r>
      <w:r w:rsidRPr="001310AB">
        <w:rPr>
          <w:rFonts w:ascii="Times New Roman" w:hAnsi="Times New Roman" w:cs="Times New Roman"/>
          <w:sz w:val="30"/>
          <w:szCs w:val="30"/>
        </w:rPr>
        <w:t xml:space="preserve"> в настоящем подпункте.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lastRenderedPageBreak/>
        <w:t>41. Хранение протоколов об итогах конкурса и всех представле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2156BC" w:rsidRPr="001310AB" w:rsidRDefault="002156BC" w:rsidP="001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5" w:name="P227"/>
      <w:bookmarkEnd w:id="35"/>
      <w:r w:rsidRPr="001310AB">
        <w:rPr>
          <w:rFonts w:ascii="Times New Roman" w:hAnsi="Times New Roman" w:cs="Times New Roman"/>
          <w:sz w:val="30"/>
          <w:szCs w:val="30"/>
        </w:rPr>
        <w:t xml:space="preserve">42. </w:t>
      </w:r>
      <w:r w:rsidR="00C75D47" w:rsidRPr="001310AB">
        <w:rPr>
          <w:rFonts w:ascii="Times New Roman" w:hAnsi="Times New Roman" w:cs="Times New Roman"/>
          <w:sz w:val="30"/>
          <w:szCs w:val="30"/>
        </w:rPr>
        <w:t xml:space="preserve">Документ об итогах проведения конкурса </w:t>
      </w:r>
      <w:r w:rsidRPr="001310AB">
        <w:rPr>
          <w:rFonts w:ascii="Times New Roman" w:hAnsi="Times New Roman" w:cs="Times New Roman"/>
          <w:sz w:val="30"/>
          <w:szCs w:val="30"/>
        </w:rPr>
        <w:t xml:space="preserve">в течение 10 рабочих дней </w:t>
      </w:r>
      <w:proofErr w:type="gramStart"/>
      <w:r w:rsidRPr="001310AB">
        <w:rPr>
          <w:rFonts w:ascii="Times New Roman" w:hAnsi="Times New Roman" w:cs="Times New Roman"/>
          <w:sz w:val="30"/>
          <w:szCs w:val="30"/>
        </w:rPr>
        <w:t>с даты подписания</w:t>
      </w:r>
      <w:proofErr w:type="gramEnd"/>
      <w:r w:rsidRPr="001310AB">
        <w:rPr>
          <w:rFonts w:ascii="Times New Roman" w:hAnsi="Times New Roman" w:cs="Times New Roman"/>
          <w:sz w:val="30"/>
          <w:szCs w:val="30"/>
        </w:rPr>
        <w:t xml:space="preserve"> комиссией протокола об итогах конкурса ра</w:t>
      </w:r>
      <w:r w:rsidRPr="001310AB">
        <w:rPr>
          <w:rFonts w:ascii="Times New Roman" w:hAnsi="Times New Roman" w:cs="Times New Roman"/>
          <w:sz w:val="30"/>
          <w:szCs w:val="30"/>
        </w:rPr>
        <w:t>з</w:t>
      </w:r>
      <w:r w:rsidRPr="001310AB">
        <w:rPr>
          <w:rFonts w:ascii="Times New Roman" w:hAnsi="Times New Roman" w:cs="Times New Roman"/>
          <w:sz w:val="30"/>
          <w:szCs w:val="30"/>
        </w:rPr>
        <w:t>мещается (публикуется) уполномоченным органом в соответствии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310AB">
        <w:rPr>
          <w:rFonts w:ascii="Times New Roman" w:hAnsi="Times New Roman" w:cs="Times New Roman"/>
          <w:sz w:val="30"/>
          <w:szCs w:val="30"/>
        </w:rPr>
        <w:t xml:space="preserve"> с </w:t>
      </w:r>
      <w:hyperlink w:anchor="P107">
        <w:r w:rsidRPr="001310AB">
          <w:rPr>
            <w:rFonts w:ascii="Times New Roman" w:hAnsi="Times New Roman" w:cs="Times New Roman"/>
            <w:sz w:val="30"/>
            <w:szCs w:val="30"/>
          </w:rPr>
          <w:t>подпунктом 4 пункта 13</w:t>
        </w:r>
      </w:hyperlink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 и включает следу</w:t>
      </w:r>
      <w:r w:rsidRPr="001310AB">
        <w:rPr>
          <w:rFonts w:ascii="Times New Roman" w:hAnsi="Times New Roman" w:cs="Times New Roman"/>
          <w:sz w:val="30"/>
          <w:szCs w:val="30"/>
        </w:rPr>
        <w:t>ю</w:t>
      </w:r>
      <w:r w:rsidRPr="001310AB">
        <w:rPr>
          <w:rFonts w:ascii="Times New Roman" w:hAnsi="Times New Roman" w:cs="Times New Roman"/>
          <w:sz w:val="30"/>
          <w:szCs w:val="30"/>
        </w:rPr>
        <w:t>щие сведения: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дату, время, место рассмотрения и оценки пакетов документов;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информацию о заявителях (получателях гранта), пакеты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тов которых рассмотрены;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информацию о заявителях (получателях гранта), пакеты докуме</w:t>
      </w:r>
      <w:r w:rsidRPr="001310AB">
        <w:rPr>
          <w:rFonts w:ascii="Times New Roman" w:hAnsi="Times New Roman" w:cs="Times New Roman"/>
          <w:sz w:val="30"/>
          <w:szCs w:val="30"/>
        </w:rPr>
        <w:t>н</w:t>
      </w:r>
      <w:r w:rsidRPr="001310AB">
        <w:rPr>
          <w:rFonts w:ascii="Times New Roman" w:hAnsi="Times New Roman" w:cs="Times New Roman"/>
          <w:sz w:val="30"/>
          <w:szCs w:val="30"/>
        </w:rPr>
        <w:t>тов которых отклонены с указанием основан</w:t>
      </w:r>
      <w:r w:rsidR="00F80943" w:rsidRPr="001310AB">
        <w:rPr>
          <w:rFonts w:ascii="Times New Roman" w:hAnsi="Times New Roman" w:cs="Times New Roman"/>
          <w:sz w:val="30"/>
          <w:szCs w:val="30"/>
        </w:rPr>
        <w:t xml:space="preserve">ий отклонения пакета </w:t>
      </w:r>
      <w:r w:rsidR="007F2C4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80943" w:rsidRPr="001310AB">
        <w:rPr>
          <w:rFonts w:ascii="Times New Roman" w:hAnsi="Times New Roman" w:cs="Times New Roman"/>
          <w:sz w:val="30"/>
          <w:szCs w:val="30"/>
        </w:rPr>
        <w:t xml:space="preserve">документов, </w:t>
      </w:r>
      <w:r w:rsidR="00C75D47" w:rsidRPr="001310AB">
        <w:rPr>
          <w:rFonts w:ascii="Times New Roman" w:hAnsi="Times New Roman" w:cs="Times New Roman"/>
          <w:sz w:val="30"/>
          <w:szCs w:val="30"/>
        </w:rPr>
        <w:t xml:space="preserve">оснований </w:t>
      </w:r>
      <w:r w:rsidRPr="001310AB">
        <w:rPr>
          <w:rFonts w:ascii="Times New Roman" w:hAnsi="Times New Roman" w:cs="Times New Roman"/>
          <w:sz w:val="30"/>
          <w:szCs w:val="30"/>
        </w:rPr>
        <w:t xml:space="preserve">отказа в предоставлении гранта, установленных </w:t>
      </w:r>
      <w:hyperlink w:anchor="P183">
        <w:r w:rsidR="00C75D47" w:rsidRPr="001310AB">
          <w:rPr>
            <w:rFonts w:ascii="Times New Roman" w:hAnsi="Times New Roman" w:cs="Times New Roman"/>
            <w:sz w:val="30"/>
            <w:szCs w:val="30"/>
          </w:rPr>
          <w:t>пункта</w:t>
        </w:r>
        <w:r w:rsidRPr="001310AB">
          <w:rPr>
            <w:rFonts w:ascii="Times New Roman" w:hAnsi="Times New Roman" w:cs="Times New Roman"/>
            <w:sz w:val="30"/>
            <w:szCs w:val="30"/>
          </w:rPr>
          <w:t>м</w:t>
        </w:r>
        <w:r w:rsidR="00C75D47" w:rsidRPr="001310AB">
          <w:rPr>
            <w:rFonts w:ascii="Times New Roman" w:hAnsi="Times New Roman" w:cs="Times New Roman"/>
            <w:sz w:val="30"/>
            <w:szCs w:val="30"/>
          </w:rPr>
          <w:t>и</w:t>
        </w:r>
        <w:r w:rsidRPr="001310AB">
          <w:rPr>
            <w:rFonts w:ascii="Times New Roman" w:hAnsi="Times New Roman" w:cs="Times New Roman"/>
            <w:sz w:val="30"/>
            <w:szCs w:val="30"/>
          </w:rPr>
          <w:t xml:space="preserve"> 2</w:t>
        </w:r>
        <w:r w:rsidR="00C75D47" w:rsidRPr="001310AB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="00C75D47" w:rsidRPr="001310AB">
        <w:rPr>
          <w:rFonts w:ascii="Times New Roman" w:hAnsi="Times New Roman" w:cs="Times New Roman"/>
          <w:sz w:val="30"/>
          <w:szCs w:val="30"/>
        </w:rPr>
        <w:t>, 24</w:t>
      </w:r>
      <w:r w:rsidRPr="001310AB">
        <w:rPr>
          <w:rFonts w:ascii="Times New Roman" w:hAnsi="Times New Roman" w:cs="Times New Roman"/>
          <w:sz w:val="30"/>
          <w:szCs w:val="30"/>
        </w:rPr>
        <w:t xml:space="preserve"> настоящего Положения, в том числе положений объя</w:t>
      </w:r>
      <w:r w:rsidRPr="001310AB">
        <w:rPr>
          <w:rFonts w:ascii="Times New Roman" w:hAnsi="Times New Roman" w:cs="Times New Roman"/>
          <w:sz w:val="30"/>
          <w:szCs w:val="30"/>
        </w:rPr>
        <w:t>в</w:t>
      </w:r>
      <w:r w:rsidRPr="001310AB">
        <w:rPr>
          <w:rFonts w:ascii="Times New Roman" w:hAnsi="Times New Roman" w:cs="Times New Roman"/>
          <w:sz w:val="30"/>
          <w:szCs w:val="30"/>
        </w:rPr>
        <w:t>ления о проведении конкурса, которым не соответствуют такие пакеты документов;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последовательность оценки пакетов документов, присвоенные п</w:t>
      </w:r>
      <w:r w:rsidRPr="001310AB">
        <w:rPr>
          <w:rFonts w:ascii="Times New Roman" w:hAnsi="Times New Roman" w:cs="Times New Roman"/>
          <w:sz w:val="30"/>
          <w:szCs w:val="30"/>
        </w:rPr>
        <w:t>а</w:t>
      </w:r>
      <w:r w:rsidRPr="001310AB">
        <w:rPr>
          <w:rFonts w:ascii="Times New Roman" w:hAnsi="Times New Roman" w:cs="Times New Roman"/>
          <w:sz w:val="30"/>
          <w:szCs w:val="30"/>
        </w:rPr>
        <w:t>кетам документов значения по каждому из предусмотренных критериев оценки пакетов документов, принятое на основании результатов оценки пакетов документов решение о присвоении таким пакетам документов порядковых номеров;</w:t>
      </w:r>
    </w:p>
    <w:p w:rsidR="002156BC" w:rsidRPr="001310AB" w:rsidRDefault="002156BC" w:rsidP="001310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0AB">
        <w:rPr>
          <w:rFonts w:ascii="Times New Roman" w:hAnsi="Times New Roman" w:cs="Times New Roman"/>
          <w:sz w:val="30"/>
          <w:szCs w:val="30"/>
        </w:rPr>
        <w:t>наименование получателей гранта, с которыми заключаются дог</w:t>
      </w:r>
      <w:r w:rsidRPr="001310AB">
        <w:rPr>
          <w:rFonts w:ascii="Times New Roman" w:hAnsi="Times New Roman" w:cs="Times New Roman"/>
          <w:sz w:val="30"/>
          <w:szCs w:val="30"/>
        </w:rPr>
        <w:t>о</w:t>
      </w:r>
      <w:r w:rsidRPr="001310AB">
        <w:rPr>
          <w:rFonts w:ascii="Times New Roman" w:hAnsi="Times New Roman" w:cs="Times New Roman"/>
          <w:sz w:val="30"/>
          <w:szCs w:val="30"/>
        </w:rPr>
        <w:t>воры гранта, и размеры предоставляемого им гранта.</w:t>
      </w:r>
    </w:p>
    <w:p w:rsidR="002156BC" w:rsidRPr="001310AB" w:rsidRDefault="002156BC" w:rsidP="001310A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 w:rsidP="001310A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85D3E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1310AB">
        <w:rPr>
          <w:rFonts w:ascii="Times New Roman" w:hAnsi="Times New Roman" w:cs="Times New Roman"/>
          <w:b w:val="0"/>
          <w:sz w:val="30"/>
          <w:szCs w:val="30"/>
        </w:rPr>
        <w:t>Условия и порядок предоставления гранта</w:t>
      </w: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6" w:name="P236"/>
      <w:bookmarkEnd w:id="36"/>
      <w:r w:rsidRPr="003C39CA">
        <w:rPr>
          <w:rFonts w:ascii="Times New Roman" w:hAnsi="Times New Roman" w:cs="Times New Roman"/>
          <w:sz w:val="30"/>
          <w:szCs w:val="30"/>
        </w:rPr>
        <w:t xml:space="preserve">43. Размер гранта, предоставляемого одному субъекту малого </w:t>
      </w:r>
      <w:r w:rsidR="003C39CA" w:rsidRPr="003C39C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и среднего предпринимательства </w:t>
      </w:r>
      <w:r w:rsidR="003C39CA" w:rsidRP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получателю гранта, составляет </w:t>
      </w:r>
      <w:r w:rsidR="003C39CA" w:rsidRPr="003C39C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не более 300,00 тыс. рублей (с учетом НДС </w:t>
      </w:r>
      <w:r w:rsidR="003C39CA" w:rsidRP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для получателя гранта, применяющего специальный режим налогообложения, и без учета </w:t>
      </w:r>
      <w:r w:rsidR="003C39CA" w:rsidRPr="003C39CA">
        <w:rPr>
          <w:rFonts w:ascii="Times New Roman" w:hAnsi="Times New Roman" w:cs="Times New Roman"/>
          <w:sz w:val="30"/>
          <w:szCs w:val="30"/>
        </w:rPr>
        <w:t xml:space="preserve">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НДС </w:t>
      </w:r>
      <w:r w:rsidR="003C39CA" w:rsidRP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для получателя гранта, применяющего общую систему налог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обложения). При этом грант предоставляется в размере не более 70 пр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 xml:space="preserve">центов от объема </w:t>
      </w:r>
      <w:r w:rsidR="00F82A67" w:rsidRPr="003C39CA">
        <w:rPr>
          <w:rFonts w:ascii="Times New Roman" w:hAnsi="Times New Roman" w:cs="Times New Roman"/>
          <w:sz w:val="30"/>
          <w:szCs w:val="30"/>
        </w:rPr>
        <w:t>расходов</w:t>
      </w:r>
      <w:r w:rsidRPr="003C39CA">
        <w:rPr>
          <w:rFonts w:ascii="Times New Roman" w:hAnsi="Times New Roman" w:cs="Times New Roman"/>
          <w:sz w:val="30"/>
          <w:szCs w:val="30"/>
        </w:rPr>
        <w:t xml:space="preserve"> получателя гранта по направлениям, пред</w:t>
      </w:r>
      <w:r w:rsidRPr="003C39CA">
        <w:rPr>
          <w:rFonts w:ascii="Times New Roman" w:hAnsi="Times New Roman" w:cs="Times New Roman"/>
          <w:sz w:val="30"/>
          <w:szCs w:val="30"/>
        </w:rPr>
        <w:t>у</w:t>
      </w:r>
      <w:r w:rsidRPr="003C39CA">
        <w:rPr>
          <w:rFonts w:ascii="Times New Roman" w:hAnsi="Times New Roman" w:cs="Times New Roman"/>
          <w:sz w:val="30"/>
          <w:szCs w:val="30"/>
        </w:rPr>
        <w:t xml:space="preserve">смотренным </w:t>
      </w:r>
      <w:hyperlink w:anchor="P237">
        <w:r w:rsidRPr="003C39CA">
          <w:rPr>
            <w:rFonts w:ascii="Times New Roman" w:hAnsi="Times New Roman" w:cs="Times New Roman"/>
            <w:sz w:val="30"/>
            <w:szCs w:val="30"/>
          </w:rPr>
          <w:t>пунктом 44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 и включенным</w:t>
      </w:r>
      <w:r w:rsidR="007F2C4A">
        <w:rPr>
          <w:rFonts w:ascii="Times New Roman" w:hAnsi="Times New Roman" w:cs="Times New Roman"/>
          <w:sz w:val="30"/>
          <w:szCs w:val="30"/>
        </w:rPr>
        <w:t xml:space="preserve"> </w:t>
      </w:r>
      <w:r w:rsidR="005B67D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C39CA">
        <w:rPr>
          <w:rFonts w:ascii="Times New Roman" w:hAnsi="Times New Roman" w:cs="Times New Roman"/>
          <w:sz w:val="30"/>
          <w:szCs w:val="30"/>
        </w:rPr>
        <w:t>в бизнес-план.</w:t>
      </w:r>
    </w:p>
    <w:p w:rsidR="00F82A67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7" w:name="P237"/>
      <w:bookmarkEnd w:id="37"/>
      <w:r w:rsidRPr="003C39CA">
        <w:rPr>
          <w:rFonts w:ascii="Times New Roman" w:hAnsi="Times New Roman" w:cs="Times New Roman"/>
          <w:sz w:val="30"/>
          <w:szCs w:val="30"/>
        </w:rPr>
        <w:t xml:space="preserve">44. </w:t>
      </w:r>
      <w:r w:rsidR="008A564F" w:rsidRPr="003C39CA">
        <w:rPr>
          <w:rFonts w:ascii="Times New Roman" w:hAnsi="Times New Roman" w:cs="Times New Roman"/>
          <w:sz w:val="30"/>
          <w:szCs w:val="30"/>
        </w:rPr>
        <w:t>К направлениям расходов, источником финансового обеспеч</w:t>
      </w:r>
      <w:r w:rsidR="008A564F" w:rsidRPr="003C39CA">
        <w:rPr>
          <w:rFonts w:ascii="Times New Roman" w:hAnsi="Times New Roman" w:cs="Times New Roman"/>
          <w:sz w:val="30"/>
          <w:szCs w:val="30"/>
        </w:rPr>
        <w:t>е</w:t>
      </w:r>
      <w:r w:rsidR="008A564F" w:rsidRPr="003C39CA">
        <w:rPr>
          <w:rFonts w:ascii="Times New Roman" w:hAnsi="Times New Roman" w:cs="Times New Roman"/>
          <w:sz w:val="30"/>
          <w:szCs w:val="30"/>
        </w:rPr>
        <w:t>ния которы</w:t>
      </w:r>
      <w:r w:rsidR="00F92D5C" w:rsidRPr="003C39CA">
        <w:rPr>
          <w:rFonts w:ascii="Times New Roman" w:hAnsi="Times New Roman" w:cs="Times New Roman"/>
          <w:sz w:val="30"/>
          <w:szCs w:val="30"/>
        </w:rPr>
        <w:t>х</w:t>
      </w:r>
      <w:r w:rsidR="008A564F" w:rsidRPr="003C39CA">
        <w:rPr>
          <w:rFonts w:ascii="Times New Roman" w:hAnsi="Times New Roman" w:cs="Times New Roman"/>
          <w:sz w:val="30"/>
          <w:szCs w:val="30"/>
        </w:rPr>
        <w:t xml:space="preserve"> является грант, </w:t>
      </w:r>
      <w:r w:rsidR="00F82A67" w:rsidRPr="003C39CA">
        <w:rPr>
          <w:rFonts w:ascii="Times New Roman" w:hAnsi="Times New Roman" w:cs="Times New Roman"/>
          <w:sz w:val="30"/>
          <w:szCs w:val="30"/>
        </w:rPr>
        <w:t xml:space="preserve">относятся расходы </w:t>
      </w:r>
      <w:proofErr w:type="gramStart"/>
      <w:r w:rsidR="00F82A67" w:rsidRPr="003C39C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F82A67" w:rsidRPr="003C39CA">
        <w:rPr>
          <w:rFonts w:ascii="Times New Roman" w:hAnsi="Times New Roman" w:cs="Times New Roman"/>
          <w:sz w:val="30"/>
          <w:szCs w:val="30"/>
        </w:rPr>
        <w:t>: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1) аренду и ремонт помещений, используемых для осуществления предпринимательской деятельности.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Данные </w:t>
      </w:r>
      <w:r w:rsidR="00F82A67" w:rsidRPr="003C39CA">
        <w:rPr>
          <w:rFonts w:ascii="Times New Roman" w:hAnsi="Times New Roman" w:cs="Times New Roman"/>
          <w:sz w:val="30"/>
          <w:szCs w:val="30"/>
        </w:rPr>
        <w:t>расходы</w:t>
      </w:r>
      <w:r w:rsidRPr="003C39CA">
        <w:rPr>
          <w:rFonts w:ascii="Times New Roman" w:hAnsi="Times New Roman" w:cs="Times New Roman"/>
          <w:sz w:val="30"/>
          <w:szCs w:val="30"/>
        </w:rPr>
        <w:t xml:space="preserve"> подлежат возмещению за счет гранта при нал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>чии в пакете документов или в договоре аренды (субаренды, безво</w:t>
      </w:r>
      <w:r w:rsidRPr="003C39CA">
        <w:rPr>
          <w:rFonts w:ascii="Times New Roman" w:hAnsi="Times New Roman" w:cs="Times New Roman"/>
          <w:sz w:val="30"/>
          <w:szCs w:val="30"/>
        </w:rPr>
        <w:t>з</w:t>
      </w:r>
      <w:r w:rsidRPr="003C39CA">
        <w:rPr>
          <w:rFonts w:ascii="Times New Roman" w:hAnsi="Times New Roman" w:cs="Times New Roman"/>
          <w:sz w:val="30"/>
          <w:szCs w:val="30"/>
        </w:rPr>
        <w:lastRenderedPageBreak/>
        <w:t>мездного пользования, о передаче прав и обязанностей по договору аренды другому лицу) информации о праве арендатора (субарендатора, пользователя, другого лица) на проведение ремонта помещений;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8" w:name="P240"/>
      <w:bookmarkEnd w:id="38"/>
      <w:r w:rsidRPr="003C39CA">
        <w:rPr>
          <w:rFonts w:ascii="Times New Roman" w:hAnsi="Times New Roman" w:cs="Times New Roman"/>
          <w:sz w:val="30"/>
          <w:szCs w:val="30"/>
        </w:rPr>
        <w:t xml:space="preserve">2) приобретение оборудования, мебели, оргтехники, программного обеспечения,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используемых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для осуществления предпринимательской деятельности;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3) оформление результатов интеллектуальной деятельности, пол</w:t>
      </w:r>
      <w:r w:rsidRPr="003C39CA">
        <w:rPr>
          <w:rFonts w:ascii="Times New Roman" w:hAnsi="Times New Roman" w:cs="Times New Roman"/>
          <w:sz w:val="30"/>
          <w:szCs w:val="30"/>
        </w:rPr>
        <w:t>у</w:t>
      </w:r>
      <w:r w:rsidRPr="003C39CA">
        <w:rPr>
          <w:rFonts w:ascii="Times New Roman" w:hAnsi="Times New Roman" w:cs="Times New Roman"/>
          <w:sz w:val="30"/>
          <w:szCs w:val="30"/>
        </w:rPr>
        <w:t>ченных при осуществлении предпринимательской деятельности;</w:t>
      </w:r>
    </w:p>
    <w:p w:rsidR="009D6DD4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4) выплату по передаче прав на франшизу (паушальный взнос)</w:t>
      </w:r>
      <w:r w:rsidR="00C4119C" w:rsidRPr="003C39CA">
        <w:rPr>
          <w:rFonts w:ascii="Times New Roman" w:hAnsi="Times New Roman" w:cs="Times New Roman"/>
          <w:sz w:val="30"/>
          <w:szCs w:val="30"/>
        </w:rPr>
        <w:t>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45.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 xml:space="preserve">Получателям гранта </w:t>
      </w:r>
      <w:r w:rsidR="000E4914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юридическим лицам, а также иным юр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>дическим лицам, получающим средства на основании договоров, з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>ключенных с получателями гранта, запрещается приобретать за счет полученных средств гранта иностранную валюту, за исключением оп</w:t>
      </w:r>
      <w:r w:rsidRPr="003C39CA">
        <w:rPr>
          <w:rFonts w:ascii="Times New Roman" w:hAnsi="Times New Roman" w:cs="Times New Roman"/>
          <w:sz w:val="30"/>
          <w:szCs w:val="30"/>
        </w:rPr>
        <w:t>е</w:t>
      </w:r>
      <w:r w:rsidRPr="003C39CA">
        <w:rPr>
          <w:rFonts w:ascii="Times New Roman" w:hAnsi="Times New Roman" w:cs="Times New Roman"/>
          <w:sz w:val="30"/>
          <w:szCs w:val="30"/>
        </w:rPr>
        <w:t>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определенных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</w:t>
      </w:r>
      <w:hyperlink w:anchor="P237">
        <w:r w:rsidRPr="003C39CA">
          <w:rPr>
            <w:rFonts w:ascii="Times New Roman" w:hAnsi="Times New Roman" w:cs="Times New Roman"/>
            <w:sz w:val="30"/>
            <w:szCs w:val="30"/>
          </w:rPr>
          <w:t>пунктом 44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9" w:name="P244"/>
      <w:bookmarkEnd w:id="39"/>
      <w:r w:rsidRPr="003C39CA">
        <w:rPr>
          <w:rFonts w:ascii="Times New Roman" w:hAnsi="Times New Roman" w:cs="Times New Roman"/>
          <w:sz w:val="30"/>
          <w:szCs w:val="30"/>
        </w:rPr>
        <w:t>46. Получатель гранта имеет право перераспределить средства</w:t>
      </w:r>
      <w:r w:rsidR="00201DC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 в пределах суммы гранта, предусмотренной договором гранта, между направлениями </w:t>
      </w:r>
      <w:r w:rsidR="00F82A67" w:rsidRPr="003C39CA">
        <w:rPr>
          <w:rFonts w:ascii="Times New Roman" w:hAnsi="Times New Roman" w:cs="Times New Roman"/>
          <w:sz w:val="30"/>
          <w:szCs w:val="30"/>
        </w:rPr>
        <w:t>расходов</w:t>
      </w:r>
      <w:r w:rsidRPr="003C39CA">
        <w:rPr>
          <w:rFonts w:ascii="Times New Roman" w:hAnsi="Times New Roman" w:cs="Times New Roman"/>
          <w:sz w:val="30"/>
          <w:szCs w:val="30"/>
        </w:rPr>
        <w:t xml:space="preserve"> в размере не более 10 процен</w:t>
      </w:r>
      <w:r w:rsidR="00F82A67" w:rsidRPr="003C39CA">
        <w:rPr>
          <w:rFonts w:ascii="Times New Roman" w:hAnsi="Times New Roman" w:cs="Times New Roman"/>
          <w:sz w:val="30"/>
          <w:szCs w:val="30"/>
        </w:rPr>
        <w:t xml:space="preserve">тов от суммы </w:t>
      </w:r>
      <w:r w:rsidR="000E491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82A67" w:rsidRPr="003C39CA">
        <w:rPr>
          <w:rFonts w:ascii="Times New Roman" w:hAnsi="Times New Roman" w:cs="Times New Roman"/>
          <w:sz w:val="30"/>
          <w:szCs w:val="30"/>
        </w:rPr>
        <w:t>по направлению расходов</w:t>
      </w:r>
      <w:r w:rsidRPr="003C39CA">
        <w:rPr>
          <w:rFonts w:ascii="Times New Roman" w:hAnsi="Times New Roman" w:cs="Times New Roman"/>
          <w:sz w:val="30"/>
          <w:szCs w:val="30"/>
        </w:rPr>
        <w:t xml:space="preserve">, с которого предполагается перемещение средств, с учетом условий, установленных </w:t>
      </w:r>
      <w:hyperlink w:anchor="P237">
        <w:r w:rsidRPr="003C39CA">
          <w:rPr>
            <w:rFonts w:ascii="Times New Roman" w:hAnsi="Times New Roman" w:cs="Times New Roman"/>
            <w:sz w:val="30"/>
            <w:szCs w:val="30"/>
          </w:rPr>
          <w:t>пунктом 44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ложения.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0" w:name="P245"/>
      <w:bookmarkEnd w:id="40"/>
      <w:r w:rsidRPr="003C39CA">
        <w:rPr>
          <w:rFonts w:ascii="Times New Roman" w:hAnsi="Times New Roman" w:cs="Times New Roman"/>
          <w:sz w:val="30"/>
          <w:szCs w:val="30"/>
        </w:rPr>
        <w:t xml:space="preserve">47. </w:t>
      </w:r>
      <w:r w:rsidR="003C7C38" w:rsidRPr="003C39CA">
        <w:rPr>
          <w:rFonts w:ascii="Times New Roman" w:hAnsi="Times New Roman" w:cs="Times New Roman"/>
          <w:sz w:val="30"/>
          <w:szCs w:val="30"/>
        </w:rPr>
        <w:t>Р</w:t>
      </w:r>
      <w:r w:rsidRPr="003C39CA">
        <w:rPr>
          <w:rFonts w:ascii="Times New Roman" w:hAnsi="Times New Roman" w:cs="Times New Roman"/>
          <w:sz w:val="30"/>
          <w:szCs w:val="30"/>
        </w:rPr>
        <w:t>езультатом предоставления гранта, включаемым в договор гранта, является количество созданных и (или) сохраненных рабочих мест, включая индивидуальных предпринимателей (единиц). Планир</w:t>
      </w:r>
      <w:r w:rsidRPr="003C39CA">
        <w:rPr>
          <w:rFonts w:ascii="Times New Roman" w:hAnsi="Times New Roman" w:cs="Times New Roman"/>
          <w:sz w:val="30"/>
          <w:szCs w:val="30"/>
        </w:rPr>
        <w:t>у</w:t>
      </w:r>
      <w:r w:rsidRPr="003C39CA">
        <w:rPr>
          <w:rFonts w:ascii="Times New Roman" w:hAnsi="Times New Roman" w:cs="Times New Roman"/>
          <w:sz w:val="30"/>
          <w:szCs w:val="30"/>
        </w:rPr>
        <w:t xml:space="preserve">емым значением результата предоставления гранта является значение по состоянию на дату подачи пакета документов, указанное в </w:t>
      </w:r>
      <w:hyperlink w:anchor="P336">
        <w:r w:rsidRPr="003C39CA">
          <w:rPr>
            <w:rFonts w:ascii="Times New Roman" w:hAnsi="Times New Roman" w:cs="Times New Roman"/>
            <w:sz w:val="30"/>
            <w:szCs w:val="30"/>
          </w:rPr>
          <w:t>заявке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</w:t>
      </w:r>
      <w:r w:rsidR="00E06DC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C39CA">
        <w:rPr>
          <w:rFonts w:ascii="Times New Roman" w:hAnsi="Times New Roman" w:cs="Times New Roman"/>
          <w:sz w:val="30"/>
          <w:szCs w:val="30"/>
        </w:rPr>
        <w:t>по форме согласно приложению 1 к настоящему Положению, и соотве</w:t>
      </w:r>
      <w:r w:rsidRPr="003C39CA">
        <w:rPr>
          <w:rFonts w:ascii="Times New Roman" w:hAnsi="Times New Roman" w:cs="Times New Roman"/>
          <w:sz w:val="30"/>
          <w:szCs w:val="30"/>
        </w:rPr>
        <w:t>т</w:t>
      </w:r>
      <w:r w:rsidRPr="003C39CA">
        <w:rPr>
          <w:rFonts w:ascii="Times New Roman" w:hAnsi="Times New Roman" w:cs="Times New Roman"/>
          <w:sz w:val="30"/>
          <w:szCs w:val="30"/>
        </w:rPr>
        <w:t>ствует: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значению списочной (фактической) численности работников (для субъекта малого и среднего предпринимательства, имеющего работн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>ков и являющегося работодателем);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единице (для индивидуального предпринимателя, не имеющего работников и не являющегося работодателем).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Конечным значением результата предоставления гранта является достижение в полном объеме получателем гранта его планируемого значения по состоянию на конец года, под бюджетные ассигнования к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торого заключен договор гранта.</w:t>
      </w:r>
    </w:p>
    <w:p w:rsidR="00EB14D8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C39CA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индивидуальный предприним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тель, </w:t>
      </w:r>
      <w:r w:rsidR="00EB14D8" w:rsidRPr="003C39CA">
        <w:rPr>
          <w:rFonts w:ascii="Times New Roman" w:hAnsi="Times New Roman" w:cs="Times New Roman"/>
          <w:sz w:val="30"/>
          <w:szCs w:val="30"/>
        </w:rPr>
        <w:t>призванный на военную службу по мобилизации</w:t>
      </w:r>
      <w:r w:rsidR="00201DC3">
        <w:rPr>
          <w:rFonts w:ascii="Times New Roman" w:hAnsi="Times New Roman" w:cs="Times New Roman"/>
          <w:sz w:val="30"/>
          <w:szCs w:val="30"/>
        </w:rPr>
        <w:t xml:space="preserve"> 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в Вооруженные </w:t>
      </w:r>
      <w:r w:rsidR="00EB14D8" w:rsidRPr="003C39CA">
        <w:rPr>
          <w:rFonts w:ascii="Times New Roman" w:hAnsi="Times New Roman" w:cs="Times New Roman"/>
          <w:sz w:val="30"/>
          <w:szCs w:val="30"/>
        </w:rPr>
        <w:lastRenderedPageBreak/>
        <w:t xml:space="preserve">Силы Российской Федерации (далее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 ВСР), срочную военную службу (военную службу по призыву) в ВСР, органы государственной охраны </w:t>
      </w:r>
      <w:r w:rsidR="00201DC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B14D8" w:rsidRPr="003C39CA">
        <w:rPr>
          <w:rFonts w:ascii="Times New Roman" w:hAnsi="Times New Roman" w:cs="Times New Roman"/>
          <w:sz w:val="30"/>
          <w:szCs w:val="30"/>
        </w:rPr>
        <w:t>и другие войска, или заключивший контракт</w:t>
      </w:r>
      <w:r w:rsidR="00201DC3">
        <w:rPr>
          <w:rFonts w:ascii="Times New Roman" w:hAnsi="Times New Roman" w:cs="Times New Roman"/>
          <w:sz w:val="30"/>
          <w:szCs w:val="30"/>
        </w:rPr>
        <w:t xml:space="preserve"> </w:t>
      </w:r>
      <w:r w:rsidR="00EB14D8" w:rsidRPr="003C39CA">
        <w:rPr>
          <w:rFonts w:ascii="Times New Roman" w:hAnsi="Times New Roman" w:cs="Times New Roman"/>
          <w:sz w:val="30"/>
          <w:szCs w:val="30"/>
        </w:rPr>
        <w:t>о добровольном соде</w:t>
      </w:r>
      <w:r w:rsidR="00EB14D8" w:rsidRPr="003C39CA">
        <w:rPr>
          <w:rFonts w:ascii="Times New Roman" w:hAnsi="Times New Roman" w:cs="Times New Roman"/>
          <w:sz w:val="30"/>
          <w:szCs w:val="30"/>
        </w:rPr>
        <w:t>й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ствии в выполнении задач, возложенных на ВСР, либо юридическое </w:t>
      </w:r>
      <w:r w:rsidR="00201DC3">
        <w:rPr>
          <w:rFonts w:ascii="Times New Roman" w:hAnsi="Times New Roman" w:cs="Times New Roman"/>
          <w:sz w:val="30"/>
          <w:szCs w:val="30"/>
        </w:rPr>
        <w:t xml:space="preserve">         </w:t>
      </w:r>
      <w:r w:rsidR="00EB14D8" w:rsidRPr="003C39CA">
        <w:rPr>
          <w:rFonts w:ascii="Times New Roman" w:hAnsi="Times New Roman" w:cs="Times New Roman"/>
          <w:sz w:val="30"/>
          <w:szCs w:val="30"/>
        </w:rPr>
        <w:t>лицо, в котором одно и то же физическое лицо является единственным</w:t>
      </w:r>
      <w:proofErr w:type="gramEnd"/>
      <w:r w:rsidR="00EB14D8" w:rsidRPr="003C39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B14D8" w:rsidRPr="003C39CA">
        <w:rPr>
          <w:rFonts w:ascii="Times New Roman" w:hAnsi="Times New Roman" w:cs="Times New Roman"/>
          <w:sz w:val="30"/>
          <w:szCs w:val="30"/>
        </w:rPr>
        <w:t>учредителем (участником) юридического лица и его руководителем, призваны на военную службу по мобилизации</w:t>
      </w:r>
      <w:r w:rsidR="00201DC3">
        <w:rPr>
          <w:rFonts w:ascii="Times New Roman" w:hAnsi="Times New Roman" w:cs="Times New Roman"/>
          <w:sz w:val="30"/>
          <w:szCs w:val="30"/>
        </w:rPr>
        <w:t xml:space="preserve"> </w:t>
      </w:r>
      <w:r w:rsidR="00EB14D8" w:rsidRPr="003C39CA">
        <w:rPr>
          <w:rFonts w:ascii="Times New Roman" w:hAnsi="Times New Roman" w:cs="Times New Roman"/>
          <w:sz w:val="30"/>
          <w:szCs w:val="30"/>
        </w:rPr>
        <w:t>в ВСР, срочную военную службу (военную службу по призыву) или заключили контракт о добр</w:t>
      </w:r>
      <w:r w:rsidR="00EB14D8" w:rsidRPr="003C39CA">
        <w:rPr>
          <w:rFonts w:ascii="Times New Roman" w:hAnsi="Times New Roman" w:cs="Times New Roman"/>
          <w:sz w:val="30"/>
          <w:szCs w:val="30"/>
        </w:rPr>
        <w:t>о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вольном содействии в выполнении задач, возложенных на ВСР (далее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 участие в специальной военной операции, прохождение военной слу</w:t>
      </w:r>
      <w:r w:rsidR="00EB14D8" w:rsidRPr="003C39CA">
        <w:rPr>
          <w:rFonts w:ascii="Times New Roman" w:hAnsi="Times New Roman" w:cs="Times New Roman"/>
          <w:sz w:val="30"/>
          <w:szCs w:val="30"/>
        </w:rPr>
        <w:t>ж</w:t>
      </w:r>
      <w:r w:rsidR="00EB14D8" w:rsidRPr="003C39CA">
        <w:rPr>
          <w:rFonts w:ascii="Times New Roman" w:hAnsi="Times New Roman" w:cs="Times New Roman"/>
          <w:sz w:val="30"/>
          <w:szCs w:val="30"/>
        </w:rPr>
        <w:t>бы по призыву)</w:t>
      </w:r>
      <w:r w:rsidR="007C640B">
        <w:rPr>
          <w:rFonts w:ascii="Times New Roman" w:hAnsi="Times New Roman" w:cs="Times New Roman"/>
          <w:sz w:val="30"/>
          <w:szCs w:val="30"/>
        </w:rPr>
        <w:t>,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 срок достижения конечного значения результата предоставления гранта продлевается на основании представленных к</w:t>
      </w:r>
      <w:r w:rsidR="00EB14D8" w:rsidRPr="003C39CA">
        <w:rPr>
          <w:rFonts w:ascii="Times New Roman" w:hAnsi="Times New Roman" w:cs="Times New Roman"/>
          <w:sz w:val="30"/>
          <w:szCs w:val="30"/>
        </w:rPr>
        <w:t>о</w:t>
      </w:r>
      <w:r w:rsidR="00EB14D8" w:rsidRPr="003C39CA">
        <w:rPr>
          <w:rFonts w:ascii="Times New Roman" w:hAnsi="Times New Roman" w:cs="Times New Roman"/>
          <w:sz w:val="30"/>
          <w:szCs w:val="30"/>
        </w:rPr>
        <w:t>пий подтверждающих документов на</w:t>
      </w:r>
      <w:proofErr w:type="gramEnd"/>
      <w:r w:rsidR="00EB14D8" w:rsidRPr="003C39CA">
        <w:rPr>
          <w:rFonts w:ascii="Times New Roman" w:hAnsi="Times New Roman" w:cs="Times New Roman"/>
          <w:sz w:val="30"/>
          <w:szCs w:val="30"/>
        </w:rPr>
        <w:t xml:space="preserve"> период участия получателя гранта </w:t>
      </w:r>
      <w:r w:rsidR="00201DC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в специальной военной операции, прохождения военной службы </w:t>
      </w:r>
      <w:r w:rsidR="0097593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B14D8" w:rsidRPr="003C39CA">
        <w:rPr>
          <w:rFonts w:ascii="Times New Roman" w:hAnsi="Times New Roman" w:cs="Times New Roman"/>
          <w:sz w:val="30"/>
          <w:szCs w:val="30"/>
        </w:rPr>
        <w:t xml:space="preserve">по призыву либо корректируется в сторону уменьшения до значения </w:t>
      </w:r>
      <w:r w:rsidR="0097593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B14D8" w:rsidRPr="003C39CA">
        <w:rPr>
          <w:rFonts w:ascii="Times New Roman" w:hAnsi="Times New Roman" w:cs="Times New Roman"/>
          <w:sz w:val="30"/>
          <w:szCs w:val="30"/>
        </w:rPr>
        <w:t>результата предоставления гранта</w:t>
      </w:r>
      <w:r w:rsidR="00201DC3">
        <w:rPr>
          <w:rFonts w:ascii="Times New Roman" w:hAnsi="Times New Roman" w:cs="Times New Roman"/>
          <w:sz w:val="30"/>
          <w:szCs w:val="30"/>
        </w:rPr>
        <w:t xml:space="preserve"> </w:t>
      </w:r>
      <w:r w:rsidR="00EB14D8" w:rsidRPr="003C39CA">
        <w:rPr>
          <w:rFonts w:ascii="Times New Roman" w:hAnsi="Times New Roman" w:cs="Times New Roman"/>
          <w:sz w:val="30"/>
          <w:szCs w:val="30"/>
        </w:rPr>
        <w:t>по состоянию на дату подачи пакета документов.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1" w:name="P250"/>
      <w:bookmarkEnd w:id="41"/>
      <w:r w:rsidRPr="003C39CA">
        <w:rPr>
          <w:rFonts w:ascii="Times New Roman" w:hAnsi="Times New Roman" w:cs="Times New Roman"/>
          <w:sz w:val="30"/>
          <w:szCs w:val="30"/>
        </w:rPr>
        <w:t xml:space="preserve">48. Условием предоставления гранта является осуществление </w:t>
      </w:r>
      <w:r w:rsidR="00AD27FA" w:rsidRPr="003C39CA">
        <w:rPr>
          <w:rFonts w:ascii="Times New Roman" w:hAnsi="Times New Roman" w:cs="Times New Roman"/>
          <w:sz w:val="30"/>
          <w:szCs w:val="30"/>
        </w:rPr>
        <w:t>(н</w:t>
      </w:r>
      <w:r w:rsidR="00AD27FA" w:rsidRPr="003C39CA">
        <w:rPr>
          <w:rFonts w:ascii="Times New Roman" w:hAnsi="Times New Roman" w:cs="Times New Roman"/>
          <w:sz w:val="30"/>
          <w:szCs w:val="30"/>
        </w:rPr>
        <w:t>е</w:t>
      </w:r>
      <w:r w:rsidR="00AD27FA" w:rsidRPr="003C39CA">
        <w:rPr>
          <w:rFonts w:ascii="Times New Roman" w:hAnsi="Times New Roman" w:cs="Times New Roman"/>
          <w:sz w:val="30"/>
          <w:szCs w:val="30"/>
        </w:rPr>
        <w:t>прекращение) деятельности</w:t>
      </w:r>
      <w:r w:rsidRPr="003C39CA">
        <w:rPr>
          <w:rFonts w:ascii="Times New Roman" w:hAnsi="Times New Roman" w:cs="Times New Roman"/>
          <w:sz w:val="30"/>
          <w:szCs w:val="30"/>
        </w:rPr>
        <w:t>. Осуществление (непрекращение) деятел</w:t>
      </w:r>
      <w:r w:rsidRPr="003C39CA">
        <w:rPr>
          <w:rFonts w:ascii="Times New Roman" w:hAnsi="Times New Roman" w:cs="Times New Roman"/>
          <w:sz w:val="30"/>
          <w:szCs w:val="30"/>
        </w:rPr>
        <w:t>ь</w:t>
      </w:r>
      <w:r w:rsidRPr="003C39CA">
        <w:rPr>
          <w:rFonts w:ascii="Times New Roman" w:hAnsi="Times New Roman" w:cs="Times New Roman"/>
          <w:sz w:val="30"/>
          <w:szCs w:val="30"/>
        </w:rPr>
        <w:t>ности означает наличие сведений о получателе гранта в Едином реестре субъектов малого и среднего предпринимательства</w:t>
      </w:r>
      <w:r w:rsidR="0097593E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в следующие сроки: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по состоянию на конец года получения гранта, под бюджетные </w:t>
      </w:r>
      <w:r w:rsidR="001F1AE8">
        <w:rPr>
          <w:rFonts w:ascii="Times New Roman" w:hAnsi="Times New Roman" w:cs="Times New Roman"/>
          <w:sz w:val="30"/>
          <w:szCs w:val="30"/>
        </w:rPr>
        <w:t xml:space="preserve">     </w:t>
      </w:r>
      <w:r w:rsidRPr="003C39CA">
        <w:rPr>
          <w:rFonts w:ascii="Times New Roman" w:hAnsi="Times New Roman" w:cs="Times New Roman"/>
          <w:sz w:val="30"/>
          <w:szCs w:val="30"/>
        </w:rPr>
        <w:t>ассигнования которого заключен договор гранта;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в течение 12 месяцев после даты получения гранта.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2" w:name="P253"/>
      <w:bookmarkEnd w:id="42"/>
      <w:r w:rsidRPr="003C39CA">
        <w:rPr>
          <w:rFonts w:ascii="Times New Roman" w:hAnsi="Times New Roman" w:cs="Times New Roman"/>
          <w:sz w:val="30"/>
          <w:szCs w:val="30"/>
        </w:rPr>
        <w:t xml:space="preserve">Датой получения гранта считается дата, следующая за третьим </w:t>
      </w:r>
      <w:r w:rsidR="001F1AE8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рабочим днем после дня списания средств со счета главного распоряд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теля в соответствии с </w:t>
      </w:r>
      <w:hyperlink w:anchor="P266">
        <w:r w:rsidRPr="003C39CA">
          <w:rPr>
            <w:rFonts w:ascii="Times New Roman" w:hAnsi="Times New Roman" w:cs="Times New Roman"/>
            <w:sz w:val="30"/>
            <w:szCs w:val="30"/>
          </w:rPr>
          <w:t>пунктом 57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248D6" w:rsidRPr="003C39CA" w:rsidRDefault="00A248D6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C39CA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индивидуальный предприним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тель либо юридическое лицо, в котором одно и то же физическое лицо является единственным учредителем (участником) юридического лица </w:t>
      </w:r>
      <w:r w:rsidR="001F1AE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и его руководителем, участвует в специальной военной операции или проходит военную службу по призыву, сроки исполнения условия предоставления гранта продлеваются на основании представленных </w:t>
      </w:r>
      <w:r w:rsidR="001F1A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C39CA">
        <w:rPr>
          <w:rFonts w:ascii="Times New Roman" w:hAnsi="Times New Roman" w:cs="Times New Roman"/>
          <w:sz w:val="30"/>
          <w:szCs w:val="30"/>
        </w:rPr>
        <w:t>копий подтверждающих документов на период участия получателя гранта в специальной военной операции, прохождения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военной службы по призыву либо условие предоставления гранта корректируется в ст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 xml:space="preserve">рону уменьшения до его значения по состоянию </w:t>
      </w:r>
      <w:r w:rsidR="003C39CA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на дату подачи пакета документов.</w:t>
      </w:r>
    </w:p>
    <w:p w:rsidR="00FD1BB1" w:rsidRPr="003C39CA" w:rsidRDefault="00FD1BB1" w:rsidP="003C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реорганизации получателя </w:t>
      </w:r>
      <w:r w:rsidR="00E1498B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являющегося юридическим лицом, в форме слияния, присоединения или преобразования в </w:t>
      </w:r>
      <w:r w:rsidR="00E1498B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вносятся изменения путем заключения дополнительного </w:t>
      </w:r>
      <w:r w:rsidR="001F1A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соглашения к </w:t>
      </w:r>
      <w:r w:rsidR="00E1498B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договору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части перемены лица в обязательстве </w:t>
      </w:r>
      <w:r w:rsidR="00E1498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с указанием в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договоре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юридического лица, являющегося прав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преемником.</w:t>
      </w:r>
    </w:p>
    <w:p w:rsidR="00FD1BB1" w:rsidRPr="003C39CA" w:rsidRDefault="00FD1BB1" w:rsidP="00472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реорганизации получателя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являющегося юридическим лицом, в форме разделения, выделения, а также при ликвидации пол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чателя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являющегося юридическим лицом, или прекращении д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ятельности получателя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являющегося индивидуальным предпр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нимателем (за исключением индивидуального предпринимателя, ос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ществляющего деятельность в качестве главы крестьянского (ферме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ского) хозяйства в соответствии с </w:t>
      </w:r>
      <w:hyperlink r:id="rId76" w:history="1">
        <w:r w:rsidRPr="003C39C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 xml:space="preserve">абзацем вторым пункта 5 </w:t>
        </w:r>
        <w:r w:rsidR="00074968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 xml:space="preserve">               </w:t>
        </w:r>
        <w:r w:rsidRPr="003C39C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>статьи 23</w:t>
        </w:r>
      </w:hyperlink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Гражданского кодекса Российской Федерации),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гра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н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</w:t>
      </w:r>
      <w:r w:rsidR="009012AD"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расторгается с формированием уведомления о</w:t>
      </w:r>
      <w:proofErr w:type="gramEnd"/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расторжении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договора гранта</w:t>
      </w:r>
      <w:r w:rsidR="009012AD"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одностороннем порядке и акта об исполнении обязательств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договору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отражением информации о неисполненных пол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чателем </w:t>
      </w:r>
      <w:r w:rsidR="008A2D96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обязательствах, источником финансового обеспечения которых является </w:t>
      </w:r>
      <w:r w:rsidR="008A2D96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и возврате неиспользованного остатка </w:t>
      </w:r>
      <w:r w:rsidR="008A2D9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гранта                </w:t>
      </w:r>
      <w:r w:rsidR="009012A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соответствующий бюджет бюджетной системы Российской Феде</w:t>
      </w:r>
      <w:r w:rsidR="008A2D96">
        <w:rPr>
          <w:rFonts w:ascii="Times New Roman" w:eastAsiaTheme="minorEastAsia" w:hAnsi="Times New Roman" w:cs="Times New Roman"/>
          <w:sz w:val="30"/>
          <w:szCs w:val="30"/>
          <w:lang w:eastAsia="ru-RU"/>
        </w:rPr>
        <w:t>-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рации.</w:t>
      </w:r>
      <w:proofErr w:type="gramEnd"/>
    </w:p>
    <w:p w:rsidR="00FD1BB1" w:rsidRPr="003C39CA" w:rsidRDefault="00FD1BB1" w:rsidP="004721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прекращении деятельности получателя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являющегося индивидуальным предпринимателем, осуществляющим деятельность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качестве главы крестьянского (фермерского) хозяйства </w:t>
      </w:r>
      <w:r w:rsid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соответствии с </w:t>
      </w:r>
      <w:hyperlink r:id="rId77" w:history="1">
        <w:r w:rsidRPr="003C39C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>абзацем вторым пункта 5 статьи 23</w:t>
        </w:r>
      </w:hyperlink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Гражданского кодекса</w:t>
      </w:r>
      <w:r w:rsidR="0007496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Российской Федерации, передающего свои права другому гражданину в соотве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ствии со </w:t>
      </w:r>
      <w:hyperlink r:id="rId78" w:history="1">
        <w:r w:rsidRPr="003C39C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>статьей 18</w:t>
        </w:r>
      </w:hyperlink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Федерального закона</w:t>
      </w:r>
      <w:r w:rsidR="0007496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C39CA" w:rsidRPr="00074968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 11.06.2003 № 74-ФЗ</w:t>
      </w:r>
      <w:r w:rsid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7496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 </w:t>
      </w:r>
      <w:r w:rsidR="008B1ABE"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крес</w:t>
      </w:r>
      <w:r w:rsidR="008B1ABE"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тьянском (фермерском) хозяйстве»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вносятся изменения путем заключения дополнительного соглашения к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договору гранта</w:t>
      </w:r>
      <w:proofErr w:type="gramEnd"/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части перемены лица в обязательстве</w:t>
      </w:r>
      <w:r w:rsidR="0007496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указанием стороны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="006F364E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договоре гранта</w:t>
      </w:r>
      <w:r w:rsidRPr="003C39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иного лица, являющегося правопреемником.</w:t>
      </w:r>
    </w:p>
    <w:p w:rsidR="002156BC" w:rsidRPr="003C39CA" w:rsidRDefault="002156BC" w:rsidP="004721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49. Типовая форма договора гранта, дополнительного соглашения к договору гранта, в том числе дополнительного соглашения</w:t>
      </w:r>
      <w:r w:rsidR="00074968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о расто</w:t>
      </w:r>
      <w:r w:rsidRPr="003C39CA">
        <w:rPr>
          <w:rFonts w:ascii="Times New Roman" w:hAnsi="Times New Roman" w:cs="Times New Roman"/>
          <w:sz w:val="30"/>
          <w:szCs w:val="30"/>
        </w:rPr>
        <w:t>р</w:t>
      </w:r>
      <w:r w:rsidRPr="003C39CA">
        <w:rPr>
          <w:rFonts w:ascii="Times New Roman" w:hAnsi="Times New Roman" w:cs="Times New Roman"/>
          <w:sz w:val="30"/>
          <w:szCs w:val="30"/>
        </w:rPr>
        <w:t>жении договора гранта, устанавливается департаментом финансов а</w:t>
      </w:r>
      <w:r w:rsidRPr="003C39CA">
        <w:rPr>
          <w:rFonts w:ascii="Times New Roman" w:hAnsi="Times New Roman" w:cs="Times New Roman"/>
          <w:sz w:val="30"/>
          <w:szCs w:val="30"/>
        </w:rPr>
        <w:t>д</w:t>
      </w:r>
      <w:r w:rsidRPr="003C39CA">
        <w:rPr>
          <w:rFonts w:ascii="Times New Roman" w:hAnsi="Times New Roman" w:cs="Times New Roman"/>
          <w:sz w:val="30"/>
          <w:szCs w:val="30"/>
        </w:rPr>
        <w:t>министрации города.</w:t>
      </w:r>
    </w:p>
    <w:p w:rsidR="002156BC" w:rsidRPr="003C39CA" w:rsidRDefault="002156BC" w:rsidP="004721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50. </w:t>
      </w:r>
      <w:proofErr w:type="gramStart"/>
      <w:r w:rsidR="00A248D6" w:rsidRPr="003C39CA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="00A248D6" w:rsidRPr="003C39CA">
        <w:rPr>
          <w:rFonts w:ascii="Times New Roman" w:hAnsi="Times New Roman" w:cs="Times New Roman"/>
          <w:sz w:val="30"/>
          <w:szCs w:val="30"/>
        </w:rPr>
        <w:t xml:space="preserve"> индивидуальный предпр</w:t>
      </w:r>
      <w:r w:rsidR="00A248D6" w:rsidRPr="003C39CA">
        <w:rPr>
          <w:rFonts w:ascii="Times New Roman" w:hAnsi="Times New Roman" w:cs="Times New Roman"/>
          <w:sz w:val="30"/>
          <w:szCs w:val="30"/>
        </w:rPr>
        <w:t>и</w:t>
      </w:r>
      <w:r w:rsidR="00A248D6" w:rsidRPr="003C39CA">
        <w:rPr>
          <w:rFonts w:ascii="Times New Roman" w:hAnsi="Times New Roman" w:cs="Times New Roman"/>
          <w:sz w:val="30"/>
          <w:szCs w:val="30"/>
        </w:rPr>
        <w:t>ниматель либо юридическое лицо, в котором одно и то же физическое лицо является единственным учредителем (участником) юридического лица и его руководителем, участвует в специальной военной операции или проходит военную службу по призыву,</w:t>
      </w:r>
      <w:r w:rsidRPr="003C39CA">
        <w:rPr>
          <w:rFonts w:ascii="Times New Roman" w:hAnsi="Times New Roman" w:cs="Times New Roman"/>
          <w:sz w:val="30"/>
          <w:szCs w:val="30"/>
        </w:rPr>
        <w:t xml:space="preserve"> сроки использования средств гранта его получателем продлеваются</w:t>
      </w:r>
      <w:r w:rsidR="00074968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на основании предста</w:t>
      </w:r>
      <w:r w:rsidRPr="003C39CA">
        <w:rPr>
          <w:rFonts w:ascii="Times New Roman" w:hAnsi="Times New Roman" w:cs="Times New Roman"/>
          <w:sz w:val="30"/>
          <w:szCs w:val="30"/>
        </w:rPr>
        <w:t>в</w:t>
      </w:r>
      <w:r w:rsidRPr="003C39CA">
        <w:rPr>
          <w:rFonts w:ascii="Times New Roman" w:hAnsi="Times New Roman" w:cs="Times New Roman"/>
          <w:sz w:val="30"/>
          <w:szCs w:val="30"/>
        </w:rPr>
        <w:t>ленных копий подтверждающих документов</w:t>
      </w:r>
      <w:r w:rsidR="00074968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на период участия получ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>теля гранта в специальной военной операции</w:t>
      </w:r>
      <w:proofErr w:type="gramEnd"/>
      <w:r w:rsidR="00A248D6" w:rsidRPr="003C39CA">
        <w:rPr>
          <w:rFonts w:ascii="Times New Roman" w:hAnsi="Times New Roman" w:cs="Times New Roman"/>
          <w:sz w:val="30"/>
          <w:szCs w:val="30"/>
        </w:rPr>
        <w:t>, прохождения военной службы по призыву</w:t>
      </w:r>
      <w:r w:rsidRPr="003C39CA">
        <w:rPr>
          <w:rFonts w:ascii="Times New Roman" w:hAnsi="Times New Roman" w:cs="Times New Roman"/>
          <w:sz w:val="30"/>
          <w:szCs w:val="30"/>
        </w:rPr>
        <w:t>.</w:t>
      </w:r>
    </w:p>
    <w:p w:rsidR="002156BC" w:rsidRPr="003C39CA" w:rsidRDefault="002156BC" w:rsidP="004721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51. Обязательным условием заключения договора гранта является соответствие получателя гранта требованиям, установленным </w:t>
      </w:r>
      <w:hyperlink w:anchor="P129">
        <w:proofErr w:type="spellStart"/>
        <w:r w:rsidRPr="003C39CA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Pr="003C39CA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6F364E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6F364E">
          <w:rPr>
            <w:rFonts w:ascii="Times New Roman" w:hAnsi="Times New Roman" w:cs="Times New Roman"/>
            <w:sz w:val="30"/>
            <w:szCs w:val="30"/>
          </w:rPr>
          <w:t xml:space="preserve">               </w:t>
        </w:r>
        <w:r w:rsidRPr="003C39CA">
          <w:rPr>
            <w:rFonts w:ascii="Times New Roman" w:hAnsi="Times New Roman" w:cs="Times New Roman"/>
            <w:sz w:val="30"/>
            <w:szCs w:val="30"/>
          </w:rPr>
          <w:t>том 15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lastRenderedPageBreak/>
        <w:t>Проверка соответствия получателя гранта требованиям, устано</w:t>
      </w:r>
      <w:r w:rsidRPr="003C39CA">
        <w:rPr>
          <w:rFonts w:ascii="Times New Roman" w:hAnsi="Times New Roman" w:cs="Times New Roman"/>
          <w:sz w:val="30"/>
          <w:szCs w:val="30"/>
        </w:rPr>
        <w:t>в</w:t>
      </w:r>
      <w:r w:rsidRPr="003C39CA">
        <w:rPr>
          <w:rFonts w:ascii="Times New Roman" w:hAnsi="Times New Roman" w:cs="Times New Roman"/>
          <w:sz w:val="30"/>
          <w:szCs w:val="30"/>
        </w:rPr>
        <w:t xml:space="preserve">ленным </w:t>
      </w:r>
      <w:hyperlink w:anchor="P129">
        <w:r w:rsidRPr="003C39CA">
          <w:rPr>
            <w:rFonts w:ascii="Times New Roman" w:hAnsi="Times New Roman" w:cs="Times New Roman"/>
            <w:sz w:val="30"/>
            <w:szCs w:val="30"/>
          </w:rPr>
          <w:t>пунктом 15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Положения, проводится уполномоче</w:t>
      </w:r>
      <w:r w:rsidRPr="003C39CA">
        <w:rPr>
          <w:rFonts w:ascii="Times New Roman" w:hAnsi="Times New Roman" w:cs="Times New Roman"/>
          <w:sz w:val="30"/>
          <w:szCs w:val="30"/>
        </w:rPr>
        <w:t>н</w:t>
      </w:r>
      <w:r w:rsidRPr="003C39CA">
        <w:rPr>
          <w:rFonts w:ascii="Times New Roman" w:hAnsi="Times New Roman" w:cs="Times New Roman"/>
          <w:sz w:val="30"/>
          <w:szCs w:val="30"/>
        </w:rPr>
        <w:t>ным органом в порядке межведомственного информационного взаим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действия при проведении конкурса</w:t>
      </w:r>
      <w:r w:rsidR="00E770B1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w:anchor="P173">
        <w:r w:rsidRPr="003C39CA">
          <w:rPr>
            <w:rFonts w:ascii="Times New Roman" w:hAnsi="Times New Roman" w:cs="Times New Roman"/>
            <w:sz w:val="30"/>
            <w:szCs w:val="30"/>
          </w:rPr>
          <w:t>пунктом 2</w:t>
        </w:r>
        <w:r w:rsidR="00FC3543" w:rsidRPr="003C39CA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ящего Положения.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3" w:name="P259"/>
      <w:bookmarkEnd w:id="43"/>
      <w:r w:rsidRPr="003C39CA">
        <w:rPr>
          <w:rFonts w:ascii="Times New Roman" w:hAnsi="Times New Roman" w:cs="Times New Roman"/>
          <w:sz w:val="30"/>
          <w:szCs w:val="30"/>
        </w:rPr>
        <w:t xml:space="preserve">52. Обязательным условием предоставления гранта, включаемым </w:t>
      </w:r>
      <w:r w:rsidR="003C39CA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в договор гранта и в договоры, заключенные в целях исполнения обяз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>тельств по договору гранта, является согласие соответственно получ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теля гранта и лиц, получающих средства на основании договоров, </w:t>
      </w:r>
      <w:r w:rsidR="00E770B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C39CA">
        <w:rPr>
          <w:rFonts w:ascii="Times New Roman" w:hAnsi="Times New Roman" w:cs="Times New Roman"/>
          <w:sz w:val="30"/>
          <w:szCs w:val="30"/>
        </w:rPr>
        <w:t>заключенных в целях исполнения обязательств по договору гранта с п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лучателем гранта (за исключением государственных (муниципальных) унитарных предприятий, хозяйственных товариществ и обществ с уч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 xml:space="preserve">стием публично-правовых образований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уставных (складочных) </w:t>
      </w:r>
      <w:r w:rsidR="00E770B1"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 xml:space="preserve">капиталах, коммерческих организаций с участием таких товариществ </w:t>
      </w:r>
      <w:r w:rsidR="00E770B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C39CA">
        <w:rPr>
          <w:rFonts w:ascii="Times New Roman" w:hAnsi="Times New Roman" w:cs="Times New Roman"/>
          <w:sz w:val="30"/>
          <w:szCs w:val="30"/>
        </w:rPr>
        <w:t>и обществ в их уставных (складочных) капиталах),</w:t>
      </w:r>
      <w:r w:rsidR="00E770B1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 xml:space="preserve">на осуществление </w:t>
      </w:r>
      <w:r w:rsidR="00E770B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C39CA">
        <w:rPr>
          <w:rFonts w:ascii="Times New Roman" w:hAnsi="Times New Roman" w:cs="Times New Roman"/>
          <w:sz w:val="30"/>
          <w:szCs w:val="30"/>
        </w:rPr>
        <w:t>в отношении их проверки главным распорядителем соблюдения поря</w:t>
      </w:r>
      <w:r w:rsidRPr="003C39CA">
        <w:rPr>
          <w:rFonts w:ascii="Times New Roman" w:hAnsi="Times New Roman" w:cs="Times New Roman"/>
          <w:sz w:val="30"/>
          <w:szCs w:val="30"/>
        </w:rPr>
        <w:t>д</w:t>
      </w:r>
      <w:r w:rsidRPr="003C39CA">
        <w:rPr>
          <w:rFonts w:ascii="Times New Roman" w:hAnsi="Times New Roman" w:cs="Times New Roman"/>
          <w:sz w:val="30"/>
          <w:szCs w:val="30"/>
        </w:rPr>
        <w:t>ка и условий предоставления гранта, в том числе</w:t>
      </w:r>
      <w:r w:rsidR="00E770B1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в части достижения результата предоставления гранта, а также проверок органами муниц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>пального финансового контроля в соответствии</w:t>
      </w:r>
      <w:r w:rsidR="00E770B1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79">
        <w:r w:rsidRPr="003C39CA">
          <w:rPr>
            <w:rFonts w:ascii="Times New Roman" w:hAnsi="Times New Roman" w:cs="Times New Roman"/>
            <w:sz w:val="30"/>
            <w:szCs w:val="30"/>
          </w:rPr>
          <w:t>статьями 268.1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, </w:t>
      </w:r>
      <w:hyperlink r:id="rId80">
        <w:r w:rsidRPr="003C39CA">
          <w:rPr>
            <w:rFonts w:ascii="Times New Roman" w:hAnsi="Times New Roman" w:cs="Times New Roman"/>
            <w:sz w:val="30"/>
            <w:szCs w:val="30"/>
          </w:rPr>
          <w:t>269.2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Федерации.</w:t>
      </w:r>
      <w:proofErr w:type="gramEnd"/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53. В договор гранта включается условие о согласовании новых условий договора гранта или о расторжении договора гранта при нед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гранта получателю гранта в размере, определенном договором гранта.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4" w:name="P261"/>
      <w:bookmarkEnd w:id="44"/>
      <w:r w:rsidRPr="003C39CA">
        <w:rPr>
          <w:rFonts w:ascii="Times New Roman" w:hAnsi="Times New Roman" w:cs="Times New Roman"/>
          <w:sz w:val="30"/>
          <w:szCs w:val="30"/>
        </w:rPr>
        <w:t>54. В случае если договор гранта не заключен в сроки, устано</w:t>
      </w:r>
      <w:r w:rsidRPr="003C39CA">
        <w:rPr>
          <w:rFonts w:ascii="Times New Roman" w:hAnsi="Times New Roman" w:cs="Times New Roman"/>
          <w:sz w:val="30"/>
          <w:szCs w:val="30"/>
        </w:rPr>
        <w:t>в</w:t>
      </w:r>
      <w:r w:rsidRPr="003C39CA">
        <w:rPr>
          <w:rFonts w:ascii="Times New Roman" w:hAnsi="Times New Roman" w:cs="Times New Roman"/>
          <w:sz w:val="30"/>
          <w:szCs w:val="30"/>
        </w:rPr>
        <w:t xml:space="preserve">ленные </w:t>
      </w:r>
      <w:hyperlink w:anchor="P225">
        <w:r w:rsidRPr="003C39CA">
          <w:rPr>
            <w:rFonts w:ascii="Times New Roman" w:hAnsi="Times New Roman" w:cs="Times New Roman"/>
            <w:sz w:val="30"/>
            <w:szCs w:val="30"/>
          </w:rPr>
          <w:t>подпунктом 2 пункта 40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Положения, по вине поб</w:t>
      </w:r>
      <w:r w:rsidRPr="003C39CA">
        <w:rPr>
          <w:rFonts w:ascii="Times New Roman" w:hAnsi="Times New Roman" w:cs="Times New Roman"/>
          <w:sz w:val="30"/>
          <w:szCs w:val="30"/>
        </w:rPr>
        <w:t>е</w:t>
      </w:r>
      <w:r w:rsidRPr="003C39CA">
        <w:rPr>
          <w:rFonts w:ascii="Times New Roman" w:hAnsi="Times New Roman" w:cs="Times New Roman"/>
          <w:sz w:val="30"/>
          <w:szCs w:val="30"/>
        </w:rPr>
        <w:t>дителя конкурса (получателя гранта), грант не предоставляется, побед</w:t>
      </w:r>
      <w:r w:rsidRPr="003C39CA">
        <w:rPr>
          <w:rFonts w:ascii="Times New Roman" w:hAnsi="Times New Roman" w:cs="Times New Roman"/>
          <w:sz w:val="30"/>
          <w:szCs w:val="30"/>
        </w:rPr>
        <w:t>и</w:t>
      </w:r>
      <w:r w:rsidRPr="003C39CA">
        <w:rPr>
          <w:rFonts w:ascii="Times New Roman" w:hAnsi="Times New Roman" w:cs="Times New Roman"/>
          <w:sz w:val="30"/>
          <w:szCs w:val="30"/>
        </w:rPr>
        <w:t>тель конкурса (получатель гранта) признается уклонившимся</w:t>
      </w:r>
      <w:r w:rsidR="00402E59">
        <w:rPr>
          <w:rFonts w:ascii="Times New Roman" w:hAnsi="Times New Roman" w:cs="Times New Roman"/>
          <w:sz w:val="30"/>
          <w:szCs w:val="30"/>
        </w:rPr>
        <w:t xml:space="preserve"> </w:t>
      </w:r>
      <w:r w:rsidRPr="003C39CA">
        <w:rPr>
          <w:rFonts w:ascii="Times New Roman" w:hAnsi="Times New Roman" w:cs="Times New Roman"/>
          <w:sz w:val="30"/>
          <w:szCs w:val="30"/>
        </w:rPr>
        <w:t>от закл</w:t>
      </w:r>
      <w:r w:rsidRPr="003C39CA">
        <w:rPr>
          <w:rFonts w:ascii="Times New Roman" w:hAnsi="Times New Roman" w:cs="Times New Roman"/>
          <w:sz w:val="30"/>
          <w:szCs w:val="30"/>
        </w:rPr>
        <w:t>ю</w:t>
      </w:r>
      <w:r w:rsidRPr="003C39CA">
        <w:rPr>
          <w:rFonts w:ascii="Times New Roman" w:hAnsi="Times New Roman" w:cs="Times New Roman"/>
          <w:sz w:val="30"/>
          <w:szCs w:val="30"/>
        </w:rPr>
        <w:t>чения договора гранта. В правовой акт администрации города, указа</w:t>
      </w:r>
      <w:r w:rsidRPr="003C39CA">
        <w:rPr>
          <w:rFonts w:ascii="Times New Roman" w:hAnsi="Times New Roman" w:cs="Times New Roman"/>
          <w:sz w:val="30"/>
          <w:szCs w:val="30"/>
        </w:rPr>
        <w:t>н</w:t>
      </w:r>
      <w:r w:rsidRPr="003C39CA">
        <w:rPr>
          <w:rFonts w:ascii="Times New Roman" w:hAnsi="Times New Roman" w:cs="Times New Roman"/>
          <w:sz w:val="30"/>
          <w:szCs w:val="30"/>
        </w:rPr>
        <w:t xml:space="preserve">ный в </w:t>
      </w:r>
      <w:hyperlink w:anchor="P222">
        <w:r w:rsidRPr="003C39CA">
          <w:rPr>
            <w:rFonts w:ascii="Times New Roman" w:hAnsi="Times New Roman" w:cs="Times New Roman"/>
            <w:sz w:val="30"/>
            <w:szCs w:val="30"/>
          </w:rPr>
          <w:t>пункте 39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Положения, вносятся соответствующие </w:t>
      </w:r>
      <w:r w:rsidR="00402E59">
        <w:rPr>
          <w:rFonts w:ascii="Times New Roman" w:hAnsi="Times New Roman" w:cs="Times New Roman"/>
          <w:sz w:val="30"/>
          <w:szCs w:val="30"/>
        </w:rPr>
        <w:t xml:space="preserve">    </w:t>
      </w:r>
      <w:r w:rsidRPr="003C39CA">
        <w:rPr>
          <w:rFonts w:ascii="Times New Roman" w:hAnsi="Times New Roman" w:cs="Times New Roman"/>
          <w:sz w:val="30"/>
          <w:szCs w:val="30"/>
        </w:rPr>
        <w:t>изменения.</w:t>
      </w:r>
    </w:p>
    <w:p w:rsidR="002156BC" w:rsidRPr="003C39CA" w:rsidRDefault="002156BC" w:rsidP="003C39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5" w:name="P262"/>
      <w:bookmarkEnd w:id="45"/>
      <w:r w:rsidRPr="003C39CA">
        <w:rPr>
          <w:rFonts w:ascii="Times New Roman" w:hAnsi="Times New Roman" w:cs="Times New Roman"/>
          <w:sz w:val="30"/>
          <w:szCs w:val="30"/>
        </w:rPr>
        <w:t xml:space="preserve">55. Договор гранта подлежит регистрации в управлении делами администрации города в течение 1 рабочего дня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его подписания.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6" w:name="P263"/>
      <w:bookmarkEnd w:id="46"/>
      <w:r w:rsidRPr="003C39CA">
        <w:rPr>
          <w:rFonts w:ascii="Times New Roman" w:hAnsi="Times New Roman" w:cs="Times New Roman"/>
          <w:sz w:val="30"/>
          <w:szCs w:val="30"/>
        </w:rPr>
        <w:t xml:space="preserve">56.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Денежные средства по договору гранта в текущем финансовом году перечисляются главным распорядителем на расчетный или корр</w:t>
      </w:r>
      <w:r w:rsidRPr="003C39CA">
        <w:rPr>
          <w:rFonts w:ascii="Times New Roman" w:hAnsi="Times New Roman" w:cs="Times New Roman"/>
          <w:sz w:val="30"/>
          <w:szCs w:val="30"/>
        </w:rPr>
        <w:t>е</w:t>
      </w:r>
      <w:r w:rsidRPr="003C39CA">
        <w:rPr>
          <w:rFonts w:ascii="Times New Roman" w:hAnsi="Times New Roman" w:cs="Times New Roman"/>
          <w:sz w:val="30"/>
          <w:szCs w:val="30"/>
        </w:rPr>
        <w:t>спондентский счет, открытый получателем гранта в учреждениях Це</w:t>
      </w:r>
      <w:r w:rsidRPr="003C39CA">
        <w:rPr>
          <w:rFonts w:ascii="Times New Roman" w:hAnsi="Times New Roman" w:cs="Times New Roman"/>
          <w:sz w:val="30"/>
          <w:szCs w:val="30"/>
        </w:rPr>
        <w:t>н</w:t>
      </w:r>
      <w:r w:rsidRPr="003C39CA">
        <w:rPr>
          <w:rFonts w:ascii="Times New Roman" w:hAnsi="Times New Roman" w:cs="Times New Roman"/>
          <w:sz w:val="30"/>
          <w:szCs w:val="30"/>
        </w:rPr>
        <w:t xml:space="preserve">трального банка Российской Федерации или кредитных организациях, </w:t>
      </w:r>
      <w:r w:rsidR="00402E5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C39CA">
        <w:rPr>
          <w:rFonts w:ascii="Times New Roman" w:hAnsi="Times New Roman" w:cs="Times New Roman"/>
          <w:sz w:val="30"/>
          <w:szCs w:val="30"/>
        </w:rPr>
        <w:t>в соответствии с графиком (изменениями в график) перечисления гра</w:t>
      </w:r>
      <w:r w:rsidRPr="003C39CA">
        <w:rPr>
          <w:rFonts w:ascii="Times New Roman" w:hAnsi="Times New Roman" w:cs="Times New Roman"/>
          <w:sz w:val="30"/>
          <w:szCs w:val="30"/>
        </w:rPr>
        <w:t>н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та по форме, установленной в договоре гранта, на основании </w:t>
      </w:r>
      <w:hyperlink w:anchor="P2412">
        <w:r w:rsidRPr="003C39CA">
          <w:rPr>
            <w:rFonts w:ascii="Times New Roman" w:hAnsi="Times New Roman" w:cs="Times New Roman"/>
            <w:sz w:val="30"/>
            <w:szCs w:val="30"/>
          </w:rPr>
          <w:t>заявки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</w:t>
      </w:r>
      <w:r w:rsidR="00402E5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на финансирование по форме согласно приложению 7 к настоящему </w:t>
      </w:r>
      <w:r w:rsidRPr="003C39CA">
        <w:rPr>
          <w:rFonts w:ascii="Times New Roman" w:hAnsi="Times New Roman" w:cs="Times New Roman"/>
          <w:sz w:val="30"/>
          <w:szCs w:val="30"/>
        </w:rPr>
        <w:lastRenderedPageBreak/>
        <w:t>Положению с учетом положений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установленных</w:t>
      </w:r>
      <w:proofErr w:type="gramEnd"/>
      <w:r w:rsidRPr="003C39CA">
        <w:rPr>
          <w:rFonts w:ascii="Times New Roman" w:hAnsi="Times New Roman" w:cs="Times New Roman"/>
          <w:sz w:val="30"/>
          <w:szCs w:val="30"/>
        </w:rPr>
        <w:t xml:space="preserve"> бюджетным законод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График (изменения в график) перечисления гранта формируется </w:t>
      </w:r>
      <w:r w:rsidR="003C39CA">
        <w:rPr>
          <w:rFonts w:ascii="Times New Roman" w:hAnsi="Times New Roman" w:cs="Times New Roman"/>
          <w:sz w:val="30"/>
          <w:szCs w:val="30"/>
        </w:rPr>
        <w:t xml:space="preserve">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в соответствии с направлениями </w:t>
      </w:r>
      <w:r w:rsidR="00F82A67" w:rsidRPr="003C39CA">
        <w:rPr>
          <w:rFonts w:ascii="Times New Roman" w:hAnsi="Times New Roman" w:cs="Times New Roman"/>
          <w:sz w:val="30"/>
          <w:szCs w:val="30"/>
        </w:rPr>
        <w:t>расходов</w:t>
      </w:r>
      <w:r w:rsidRPr="003C39CA">
        <w:rPr>
          <w:rFonts w:ascii="Times New Roman" w:hAnsi="Times New Roman" w:cs="Times New Roman"/>
          <w:sz w:val="30"/>
          <w:szCs w:val="30"/>
        </w:rPr>
        <w:t xml:space="preserve">, предусмотренными </w:t>
      </w:r>
      <w:hyperlink w:anchor="P237">
        <w:proofErr w:type="spellStart"/>
        <w:r w:rsidRPr="003C39CA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Pr="003C39CA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D65AEB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D65AEB">
          <w:rPr>
            <w:rFonts w:ascii="Times New Roman" w:hAnsi="Times New Roman" w:cs="Times New Roman"/>
            <w:sz w:val="30"/>
            <w:szCs w:val="30"/>
          </w:rPr>
          <w:t xml:space="preserve">   </w:t>
        </w:r>
        <w:r w:rsidRPr="003C39CA">
          <w:rPr>
            <w:rFonts w:ascii="Times New Roman" w:hAnsi="Times New Roman" w:cs="Times New Roman"/>
            <w:sz w:val="30"/>
            <w:szCs w:val="30"/>
          </w:rPr>
          <w:t>том 44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Положения, в пределах величины гранта, устано</w:t>
      </w:r>
      <w:r w:rsidRPr="003C39CA">
        <w:rPr>
          <w:rFonts w:ascii="Times New Roman" w:hAnsi="Times New Roman" w:cs="Times New Roman"/>
          <w:sz w:val="30"/>
          <w:szCs w:val="30"/>
        </w:rPr>
        <w:t>в</w:t>
      </w:r>
      <w:r w:rsidRPr="003C39CA">
        <w:rPr>
          <w:rFonts w:ascii="Times New Roman" w:hAnsi="Times New Roman" w:cs="Times New Roman"/>
          <w:sz w:val="30"/>
          <w:szCs w:val="30"/>
        </w:rPr>
        <w:t>ленной договором гранта.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>Заявка на финансирование с договором гранта направляется упо</w:t>
      </w:r>
      <w:r w:rsidRPr="003C39CA">
        <w:rPr>
          <w:rFonts w:ascii="Times New Roman" w:hAnsi="Times New Roman" w:cs="Times New Roman"/>
          <w:sz w:val="30"/>
          <w:szCs w:val="30"/>
        </w:rPr>
        <w:t>л</w:t>
      </w:r>
      <w:r w:rsidRPr="003C39CA">
        <w:rPr>
          <w:rFonts w:ascii="Times New Roman" w:hAnsi="Times New Roman" w:cs="Times New Roman"/>
          <w:sz w:val="30"/>
          <w:szCs w:val="30"/>
        </w:rPr>
        <w:t>номоченным органом главному распорядителю не позднее одного раб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чего дня, следующего за датой регистрации договора гранта, устано</w:t>
      </w:r>
      <w:r w:rsidRPr="003C39CA">
        <w:rPr>
          <w:rFonts w:ascii="Times New Roman" w:hAnsi="Times New Roman" w:cs="Times New Roman"/>
          <w:sz w:val="30"/>
          <w:szCs w:val="30"/>
        </w:rPr>
        <w:t>в</w:t>
      </w:r>
      <w:r w:rsidRPr="003C39CA">
        <w:rPr>
          <w:rFonts w:ascii="Times New Roman" w:hAnsi="Times New Roman" w:cs="Times New Roman"/>
          <w:sz w:val="30"/>
          <w:szCs w:val="30"/>
        </w:rPr>
        <w:t xml:space="preserve">ленной </w:t>
      </w:r>
      <w:hyperlink w:anchor="P262">
        <w:r w:rsidRPr="003C39CA">
          <w:rPr>
            <w:rFonts w:ascii="Times New Roman" w:hAnsi="Times New Roman" w:cs="Times New Roman"/>
            <w:sz w:val="30"/>
            <w:szCs w:val="30"/>
          </w:rPr>
          <w:t>пунктом 55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7" w:name="P266"/>
      <w:bookmarkEnd w:id="47"/>
      <w:r w:rsidRPr="003C39CA">
        <w:rPr>
          <w:rFonts w:ascii="Times New Roman" w:hAnsi="Times New Roman" w:cs="Times New Roman"/>
          <w:sz w:val="30"/>
          <w:szCs w:val="30"/>
        </w:rPr>
        <w:t xml:space="preserve">57. Грант считается предоставленным в день списания средств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</w:t>
      </w:r>
      <w:r w:rsidRPr="003C39CA">
        <w:rPr>
          <w:rFonts w:ascii="Times New Roman" w:hAnsi="Times New Roman" w:cs="Times New Roman"/>
          <w:sz w:val="30"/>
          <w:szCs w:val="30"/>
        </w:rPr>
        <w:t>со счета главного распорядителя на расчетный или корреспондентский счет получателя гранта в размере, предусмотренном договором гранта.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58.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>В случае если по итогам года фактические расходы получателя гранта сложились меньше запланированных по договору гранта получ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 xml:space="preserve">тель гранта в течение первых 10 рабочих дней месяца, следующего </w:t>
      </w:r>
      <w:r w:rsidR="00107E8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C39CA">
        <w:rPr>
          <w:rFonts w:ascii="Times New Roman" w:hAnsi="Times New Roman" w:cs="Times New Roman"/>
          <w:sz w:val="30"/>
          <w:szCs w:val="30"/>
        </w:rPr>
        <w:t>за отчетным, возвращает разницу между ними на лицевой счет главного распорядителя.</w:t>
      </w:r>
      <w:proofErr w:type="gramEnd"/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В случае нарушения условий предоставления гранта получателю гранта и лицам, указанным в </w:t>
      </w:r>
      <w:hyperlink w:anchor="P259">
        <w:r w:rsidRPr="003C39CA">
          <w:rPr>
            <w:rFonts w:ascii="Times New Roman" w:hAnsi="Times New Roman" w:cs="Times New Roman"/>
            <w:sz w:val="30"/>
            <w:szCs w:val="30"/>
          </w:rPr>
          <w:t>пункте 52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Положения, уст</w:t>
      </w:r>
      <w:r w:rsidRPr="003C39CA">
        <w:rPr>
          <w:rFonts w:ascii="Times New Roman" w:hAnsi="Times New Roman" w:cs="Times New Roman"/>
          <w:sz w:val="30"/>
          <w:szCs w:val="30"/>
        </w:rPr>
        <w:t>а</w:t>
      </w:r>
      <w:r w:rsidRPr="003C39CA">
        <w:rPr>
          <w:rFonts w:ascii="Times New Roman" w:hAnsi="Times New Roman" w:cs="Times New Roman"/>
          <w:sz w:val="30"/>
          <w:szCs w:val="30"/>
        </w:rPr>
        <w:t>навливается мера ответственности о возврате в бюджет города Красн</w:t>
      </w:r>
      <w:r w:rsidRPr="003C39CA">
        <w:rPr>
          <w:rFonts w:ascii="Times New Roman" w:hAnsi="Times New Roman" w:cs="Times New Roman"/>
          <w:sz w:val="30"/>
          <w:szCs w:val="30"/>
        </w:rPr>
        <w:t>о</w:t>
      </w:r>
      <w:r w:rsidRPr="003C39CA">
        <w:rPr>
          <w:rFonts w:ascii="Times New Roman" w:hAnsi="Times New Roman" w:cs="Times New Roman"/>
          <w:sz w:val="30"/>
          <w:szCs w:val="30"/>
        </w:rPr>
        <w:t>ярска гранта и средств, полученных на основании договоров, заключе</w:t>
      </w:r>
      <w:r w:rsidRPr="003C39CA">
        <w:rPr>
          <w:rFonts w:ascii="Times New Roman" w:hAnsi="Times New Roman" w:cs="Times New Roman"/>
          <w:sz w:val="30"/>
          <w:szCs w:val="30"/>
        </w:rPr>
        <w:t>н</w:t>
      </w:r>
      <w:r w:rsidRPr="003C39CA">
        <w:rPr>
          <w:rFonts w:ascii="Times New Roman" w:hAnsi="Times New Roman" w:cs="Times New Roman"/>
          <w:sz w:val="30"/>
          <w:szCs w:val="30"/>
        </w:rPr>
        <w:t xml:space="preserve">ных с получателем гранта, в порядке и сроки, установленные </w:t>
      </w:r>
      <w:hyperlink w:anchor="P306">
        <w:r w:rsidRPr="003C39CA">
          <w:rPr>
            <w:rFonts w:ascii="Times New Roman" w:hAnsi="Times New Roman" w:cs="Times New Roman"/>
            <w:sz w:val="30"/>
            <w:szCs w:val="30"/>
          </w:rPr>
          <w:t>пункт</w:t>
        </w:r>
        <w:proofErr w:type="gramStart"/>
        <w:r w:rsidRPr="003C39CA">
          <w:rPr>
            <w:rFonts w:ascii="Times New Roman" w:hAnsi="Times New Roman" w:cs="Times New Roman"/>
            <w:sz w:val="30"/>
            <w:szCs w:val="30"/>
          </w:rPr>
          <w:t>а</w:t>
        </w:r>
        <w:r w:rsidR="00D65AEB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D65AEB">
          <w:rPr>
            <w:rFonts w:ascii="Times New Roman" w:hAnsi="Times New Roman" w:cs="Times New Roman"/>
            <w:sz w:val="30"/>
            <w:szCs w:val="30"/>
          </w:rPr>
          <w:t xml:space="preserve">             </w:t>
        </w:r>
        <w:r w:rsidRPr="003C39CA">
          <w:rPr>
            <w:rFonts w:ascii="Times New Roman" w:hAnsi="Times New Roman" w:cs="Times New Roman"/>
            <w:sz w:val="30"/>
            <w:szCs w:val="30"/>
          </w:rPr>
          <w:t>ми 6</w:t>
        </w:r>
        <w:r w:rsidR="00AF242A" w:rsidRPr="003C39CA">
          <w:rPr>
            <w:rFonts w:ascii="Times New Roman" w:hAnsi="Times New Roman" w:cs="Times New Roman"/>
            <w:sz w:val="30"/>
            <w:szCs w:val="30"/>
          </w:rPr>
          <w:t>7</w:t>
        </w:r>
      </w:hyperlink>
      <w:r w:rsidR="003C39CA">
        <w:rPr>
          <w:rFonts w:ascii="Times New Roman" w:hAnsi="Times New Roman" w:cs="Times New Roman"/>
          <w:sz w:val="30"/>
          <w:szCs w:val="30"/>
        </w:rPr>
        <w:t>–</w:t>
      </w:r>
      <w:hyperlink w:anchor="P316">
        <w:r w:rsidRPr="003C39CA">
          <w:rPr>
            <w:rFonts w:ascii="Times New Roman" w:hAnsi="Times New Roman" w:cs="Times New Roman"/>
            <w:sz w:val="30"/>
            <w:szCs w:val="30"/>
          </w:rPr>
          <w:t>7</w:t>
        </w:r>
        <w:r w:rsidR="00AF242A" w:rsidRPr="003C39CA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3C39CA" w:rsidRDefault="002156BC" w:rsidP="00285C5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9CA">
        <w:rPr>
          <w:rFonts w:ascii="Times New Roman" w:hAnsi="Times New Roman" w:cs="Times New Roman"/>
          <w:sz w:val="30"/>
          <w:szCs w:val="30"/>
        </w:rPr>
        <w:t xml:space="preserve">59. </w:t>
      </w:r>
      <w:proofErr w:type="gramStart"/>
      <w:r w:rsidRPr="003C39CA">
        <w:rPr>
          <w:rFonts w:ascii="Times New Roman" w:hAnsi="Times New Roman" w:cs="Times New Roman"/>
          <w:sz w:val="30"/>
          <w:szCs w:val="30"/>
        </w:rPr>
        <w:t xml:space="preserve">В целях ведения Единого реестра субъектов малого и среднего предпринимательства </w:t>
      </w:r>
      <w:r w:rsidR="003C39CA">
        <w:rPr>
          <w:rFonts w:ascii="Times New Roman" w:hAnsi="Times New Roman" w:cs="Times New Roman"/>
          <w:sz w:val="30"/>
          <w:szCs w:val="30"/>
        </w:rPr>
        <w:t>–</w:t>
      </w:r>
      <w:r w:rsidRPr="003C39CA">
        <w:rPr>
          <w:rFonts w:ascii="Times New Roman" w:hAnsi="Times New Roman" w:cs="Times New Roman"/>
          <w:sz w:val="30"/>
          <w:szCs w:val="30"/>
        </w:rPr>
        <w:t xml:space="preserve">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гранта в соответствии</w:t>
      </w:r>
      <w:r w:rsidR="00107E8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 с </w:t>
      </w:r>
      <w:hyperlink r:id="rId81">
        <w:r w:rsidRPr="003C39CA">
          <w:rPr>
            <w:rFonts w:ascii="Times New Roman" w:hAnsi="Times New Roman" w:cs="Times New Roman"/>
            <w:sz w:val="30"/>
            <w:szCs w:val="30"/>
          </w:rPr>
          <w:t>частью 5 статьи 8</w:t>
        </w:r>
      </w:hyperlink>
      <w:r w:rsidRPr="003C39CA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A37368" w:rsidRPr="003C39CA">
        <w:rPr>
          <w:rFonts w:ascii="Times New Roman" w:hAnsi="Times New Roman" w:cs="Times New Roman"/>
          <w:sz w:val="30"/>
          <w:szCs w:val="30"/>
        </w:rPr>
        <w:t>№</w:t>
      </w:r>
      <w:r w:rsidRPr="003C39CA">
        <w:rPr>
          <w:rFonts w:ascii="Times New Roman" w:hAnsi="Times New Roman" w:cs="Times New Roman"/>
          <w:sz w:val="30"/>
          <w:szCs w:val="30"/>
        </w:rPr>
        <w:t xml:space="preserve"> 209-ФЗ до 5-го числа мес</w:t>
      </w:r>
      <w:r w:rsidRPr="003C39CA">
        <w:rPr>
          <w:rFonts w:ascii="Times New Roman" w:hAnsi="Times New Roman" w:cs="Times New Roman"/>
          <w:sz w:val="30"/>
          <w:szCs w:val="30"/>
        </w:rPr>
        <w:t>я</w:t>
      </w:r>
      <w:r w:rsidRPr="003C39CA">
        <w:rPr>
          <w:rFonts w:ascii="Times New Roman" w:hAnsi="Times New Roman" w:cs="Times New Roman"/>
          <w:sz w:val="30"/>
          <w:szCs w:val="30"/>
        </w:rPr>
        <w:t xml:space="preserve">ца, следующего за месяцем принятия решения о предоставлении гранта, </w:t>
      </w:r>
      <w:r w:rsidR="003C39CA">
        <w:rPr>
          <w:rFonts w:ascii="Times New Roman" w:hAnsi="Times New Roman" w:cs="Times New Roman"/>
          <w:sz w:val="30"/>
          <w:szCs w:val="30"/>
        </w:rPr>
        <w:t xml:space="preserve">     </w:t>
      </w:r>
      <w:r w:rsidRPr="003C39C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AF242A" w:rsidRPr="003C39CA">
        <w:rPr>
          <w:rFonts w:ascii="Times New Roman" w:hAnsi="Times New Roman" w:cs="Times New Roman"/>
          <w:sz w:val="30"/>
          <w:szCs w:val="30"/>
        </w:rPr>
        <w:t xml:space="preserve">пунктом 39 </w:t>
      </w:r>
      <w:r w:rsidRPr="003C39CA">
        <w:rPr>
          <w:rFonts w:ascii="Times New Roman" w:hAnsi="Times New Roman" w:cs="Times New Roman"/>
          <w:sz w:val="30"/>
          <w:szCs w:val="30"/>
        </w:rPr>
        <w:t>настоящего Положения.</w:t>
      </w:r>
      <w:proofErr w:type="gramEnd"/>
    </w:p>
    <w:p w:rsidR="002156BC" w:rsidRPr="00785D3E" w:rsidRDefault="002156BC" w:rsidP="00285C5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EE529C" w:rsidRDefault="002156BC" w:rsidP="00285C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E529C">
        <w:rPr>
          <w:rFonts w:ascii="Times New Roman" w:hAnsi="Times New Roman" w:cs="Times New Roman"/>
          <w:b w:val="0"/>
          <w:sz w:val="30"/>
          <w:szCs w:val="30"/>
        </w:rPr>
        <w:t>IV. Т</w:t>
      </w:r>
      <w:r w:rsidR="00EE529C">
        <w:rPr>
          <w:rFonts w:ascii="Times New Roman" w:hAnsi="Times New Roman" w:cs="Times New Roman"/>
          <w:b w:val="0"/>
          <w:sz w:val="30"/>
          <w:szCs w:val="30"/>
        </w:rPr>
        <w:t>ребования к отчетности</w:t>
      </w:r>
    </w:p>
    <w:p w:rsidR="002156BC" w:rsidRPr="00EE529C" w:rsidRDefault="002156BC" w:rsidP="00285C5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60. Для осуществления уполномоченным органом контроля (мон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торинга) за соблюдением условий предоставления гранта, установле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 xml:space="preserve">ных </w:t>
      </w:r>
      <w:hyperlink w:anchor="P236">
        <w:r w:rsidRPr="00EE529C">
          <w:rPr>
            <w:rFonts w:ascii="Times New Roman" w:hAnsi="Times New Roman" w:cs="Times New Roman"/>
            <w:sz w:val="30"/>
            <w:szCs w:val="30"/>
          </w:rPr>
          <w:t>пунктами 43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37">
        <w:r w:rsidRPr="00EE529C">
          <w:rPr>
            <w:rFonts w:ascii="Times New Roman" w:hAnsi="Times New Roman" w:cs="Times New Roman"/>
            <w:sz w:val="30"/>
            <w:szCs w:val="30"/>
          </w:rPr>
          <w:t>44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в части подтверждения фактически произведенных </w:t>
      </w:r>
      <w:r w:rsidR="00F82A67" w:rsidRPr="00EE529C">
        <w:rPr>
          <w:rFonts w:ascii="Times New Roman" w:hAnsi="Times New Roman" w:cs="Times New Roman"/>
          <w:sz w:val="30"/>
          <w:szCs w:val="30"/>
        </w:rPr>
        <w:t>расходов</w:t>
      </w:r>
      <w:r w:rsidRPr="00EE529C">
        <w:rPr>
          <w:rFonts w:ascii="Times New Roman" w:hAnsi="Times New Roman" w:cs="Times New Roman"/>
          <w:sz w:val="30"/>
          <w:szCs w:val="30"/>
        </w:rPr>
        <w:t xml:space="preserve"> и уровня софинансирования пол</w:t>
      </w:r>
      <w:r w:rsidRPr="00EE529C">
        <w:rPr>
          <w:rFonts w:ascii="Times New Roman" w:hAnsi="Times New Roman" w:cs="Times New Roman"/>
          <w:sz w:val="30"/>
          <w:szCs w:val="30"/>
        </w:rPr>
        <w:t>у</w:t>
      </w:r>
      <w:r w:rsidRPr="00EE529C">
        <w:rPr>
          <w:rFonts w:ascii="Times New Roman" w:hAnsi="Times New Roman" w:cs="Times New Roman"/>
          <w:sz w:val="30"/>
          <w:szCs w:val="30"/>
        </w:rPr>
        <w:t>чателем гранта расходов на выполнение бизнес-плана, а также за в</w:t>
      </w:r>
      <w:r w:rsidRPr="00EE529C">
        <w:rPr>
          <w:rFonts w:ascii="Times New Roman" w:hAnsi="Times New Roman" w:cs="Times New Roman"/>
          <w:sz w:val="30"/>
          <w:szCs w:val="30"/>
        </w:rPr>
        <w:t>ы</w:t>
      </w:r>
      <w:r w:rsidRPr="00EE529C">
        <w:rPr>
          <w:rFonts w:ascii="Times New Roman" w:hAnsi="Times New Roman" w:cs="Times New Roman"/>
          <w:sz w:val="30"/>
          <w:szCs w:val="30"/>
        </w:rPr>
        <w:t>полнением бизнес-плана получатель гранта направляет в управление делами администрации города в сроки: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8" w:name="P274"/>
      <w:bookmarkEnd w:id="48"/>
      <w:proofErr w:type="gramStart"/>
      <w:r w:rsidRPr="00EE529C"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7F3A42" w:rsidRPr="00EE529C">
        <w:rPr>
          <w:rFonts w:ascii="Times New Roman" w:hAnsi="Times New Roman" w:cs="Times New Roman"/>
          <w:sz w:val="30"/>
          <w:szCs w:val="30"/>
        </w:rPr>
        <w:t>ежеквартально</w:t>
      </w:r>
      <w:r w:rsidR="00537430" w:rsidRPr="00EE529C">
        <w:rPr>
          <w:rFonts w:ascii="Times New Roman" w:hAnsi="Times New Roman" w:cs="Times New Roman"/>
          <w:sz w:val="30"/>
          <w:szCs w:val="30"/>
        </w:rPr>
        <w:t xml:space="preserve"> не позднее 5-го числа месяца, следующего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  </w:t>
      </w:r>
      <w:r w:rsidR="00537430" w:rsidRPr="00EE529C">
        <w:rPr>
          <w:rFonts w:ascii="Times New Roman" w:hAnsi="Times New Roman" w:cs="Times New Roman"/>
          <w:sz w:val="30"/>
          <w:szCs w:val="30"/>
        </w:rPr>
        <w:t>за отчетным кварталом</w:t>
      </w:r>
      <w:r w:rsidR="00D65AEB">
        <w:rPr>
          <w:rFonts w:ascii="Times New Roman" w:hAnsi="Times New Roman" w:cs="Times New Roman"/>
          <w:sz w:val="30"/>
          <w:szCs w:val="30"/>
        </w:rPr>
        <w:t>,</w:t>
      </w:r>
      <w:r w:rsidR="00537430" w:rsidRPr="00EE529C">
        <w:rPr>
          <w:rFonts w:ascii="Times New Roman" w:hAnsi="Times New Roman" w:cs="Times New Roman"/>
          <w:sz w:val="30"/>
          <w:szCs w:val="30"/>
        </w:rPr>
        <w:t xml:space="preserve"> по состоянию на 1-е число месяца, следующего за отчетным кварталом</w:t>
      </w:r>
      <w:r w:rsidR="00D65AEB">
        <w:rPr>
          <w:rFonts w:ascii="Times New Roman" w:hAnsi="Times New Roman" w:cs="Times New Roman"/>
          <w:sz w:val="30"/>
          <w:szCs w:val="30"/>
        </w:rPr>
        <w:t>,</w:t>
      </w:r>
      <w:r w:rsidR="00537430" w:rsidRPr="00EE529C">
        <w:rPr>
          <w:rFonts w:ascii="Times New Roman" w:hAnsi="Times New Roman" w:cs="Times New Roman"/>
          <w:sz w:val="30"/>
          <w:szCs w:val="30"/>
        </w:rPr>
        <w:t xml:space="preserve"> и не позднее 15-го числа месяца, следующего </w:t>
      </w:r>
      <w:r w:rsidR="00EE529C">
        <w:rPr>
          <w:rFonts w:ascii="Times New Roman" w:hAnsi="Times New Roman" w:cs="Times New Roman"/>
          <w:sz w:val="30"/>
          <w:szCs w:val="30"/>
        </w:rPr>
        <w:t xml:space="preserve">   </w:t>
      </w:r>
      <w:r w:rsidR="00E72B13">
        <w:rPr>
          <w:rFonts w:ascii="Times New Roman" w:hAnsi="Times New Roman" w:cs="Times New Roman"/>
          <w:sz w:val="30"/>
          <w:szCs w:val="30"/>
        </w:rPr>
        <w:t>за отчетным годом</w:t>
      </w:r>
      <w:r w:rsidR="00D65AEB">
        <w:rPr>
          <w:rFonts w:ascii="Times New Roman" w:hAnsi="Times New Roman" w:cs="Times New Roman"/>
          <w:sz w:val="30"/>
          <w:szCs w:val="30"/>
        </w:rPr>
        <w:t>,</w:t>
      </w:r>
      <w:r w:rsidR="00E72B13">
        <w:rPr>
          <w:rFonts w:ascii="Times New Roman" w:hAnsi="Times New Roman" w:cs="Times New Roman"/>
          <w:sz w:val="30"/>
          <w:szCs w:val="30"/>
        </w:rPr>
        <w:t xml:space="preserve"> по состоянию на 31 декабря </w:t>
      </w:r>
      <w:r w:rsidR="00537430" w:rsidRPr="00EE529C">
        <w:rPr>
          <w:rFonts w:ascii="Times New Roman" w:hAnsi="Times New Roman" w:cs="Times New Roman"/>
          <w:sz w:val="30"/>
          <w:szCs w:val="30"/>
        </w:rPr>
        <w:t xml:space="preserve">года предоставления гранта </w:t>
      </w:r>
      <w:r w:rsidRPr="00EE529C">
        <w:rPr>
          <w:rFonts w:ascii="Times New Roman" w:hAnsi="Times New Roman" w:cs="Times New Roman"/>
          <w:sz w:val="30"/>
          <w:szCs w:val="30"/>
        </w:rPr>
        <w:t>отчет о расходах, источником финансового обеспечения которых является грант по форме, определенной типовой формой договора, установленной департаментом финансов администрации города, а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также </w:t>
      </w:r>
      <w:hyperlink w:anchor="P2462">
        <w:r w:rsidRPr="00EE529C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о выполнении бизнес-плана на начало ведения предпринимател</w:t>
      </w:r>
      <w:r w:rsidRPr="00EE529C">
        <w:rPr>
          <w:rFonts w:ascii="Times New Roman" w:hAnsi="Times New Roman" w:cs="Times New Roman"/>
          <w:sz w:val="30"/>
          <w:szCs w:val="30"/>
        </w:rPr>
        <w:t>ь</w:t>
      </w:r>
      <w:r w:rsidRPr="00EE529C">
        <w:rPr>
          <w:rFonts w:ascii="Times New Roman" w:hAnsi="Times New Roman" w:cs="Times New Roman"/>
          <w:sz w:val="30"/>
          <w:szCs w:val="30"/>
        </w:rPr>
        <w:t>ской деятельности по форме, установленной</w:t>
      </w:r>
      <w:r w:rsidR="00E72B1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приложени</w:t>
      </w:r>
      <w:r w:rsidR="00D65AEB">
        <w:rPr>
          <w:rFonts w:ascii="Times New Roman" w:hAnsi="Times New Roman" w:cs="Times New Roman"/>
          <w:sz w:val="30"/>
          <w:szCs w:val="30"/>
        </w:rPr>
        <w:t>ем</w:t>
      </w:r>
      <w:r w:rsidRPr="00EE529C">
        <w:rPr>
          <w:rFonts w:ascii="Times New Roman" w:hAnsi="Times New Roman" w:cs="Times New Roman"/>
          <w:sz w:val="30"/>
          <w:szCs w:val="30"/>
        </w:rPr>
        <w:t xml:space="preserve"> 8 к насто</w:t>
      </w:r>
      <w:r w:rsidRPr="00EE529C">
        <w:rPr>
          <w:rFonts w:ascii="Times New Roman" w:hAnsi="Times New Roman" w:cs="Times New Roman"/>
          <w:sz w:val="30"/>
          <w:szCs w:val="30"/>
        </w:rPr>
        <w:t>я</w:t>
      </w:r>
      <w:r w:rsidRPr="00EE529C">
        <w:rPr>
          <w:rFonts w:ascii="Times New Roman" w:hAnsi="Times New Roman" w:cs="Times New Roman"/>
          <w:sz w:val="30"/>
          <w:szCs w:val="30"/>
        </w:rPr>
        <w:t>щему Положению, с приложением подтверждающих документов: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копий договоров (соглашений) с поставщиками (подрядчиками, исполнителями), заключенных с юридическими лицами и (или) индив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дуальными предпринимателями (за исключением договоров аренды (субаренды), безвозмездного пользования, о передаче прав</w:t>
      </w:r>
      <w:r w:rsidR="00E72B1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и обязанн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стей по договору аренды другому лицу);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>копий счетов-фактур (счетов) и (или) товарных накладных, и (или) универсальных передаточных документов, и (или) актов приема-передачи товаров, и (или) актов сверки, и (или) иных подтверждающих документов;</w:t>
      </w:r>
      <w:proofErr w:type="gramEnd"/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копий платежных документов, подтверждающих перечисление сре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дств гр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анта по заключенным договорам (соглашениям). В случае безналичного расчета </w:t>
      </w:r>
      <w:r w:rsidR="00F04203">
        <w:rPr>
          <w:rFonts w:ascii="Times New Roman" w:hAnsi="Times New Roman" w:cs="Times New Roman"/>
          <w:sz w:val="30"/>
          <w:szCs w:val="30"/>
        </w:rPr>
        <w:t>–</w:t>
      </w:r>
      <w:r w:rsidRPr="00EE529C">
        <w:rPr>
          <w:rFonts w:ascii="Times New Roman" w:hAnsi="Times New Roman" w:cs="Times New Roman"/>
          <w:sz w:val="30"/>
          <w:szCs w:val="30"/>
        </w:rPr>
        <w:t xml:space="preserve"> копии платежных поручений; в случае наличн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 xml:space="preserve">го расчета </w:t>
      </w:r>
      <w:r w:rsidR="00F04203">
        <w:rPr>
          <w:rFonts w:ascii="Times New Roman" w:hAnsi="Times New Roman" w:cs="Times New Roman"/>
          <w:sz w:val="30"/>
          <w:szCs w:val="30"/>
        </w:rPr>
        <w:t>–</w:t>
      </w:r>
      <w:r w:rsidRPr="00EE529C">
        <w:rPr>
          <w:rFonts w:ascii="Times New Roman" w:hAnsi="Times New Roman" w:cs="Times New Roman"/>
          <w:sz w:val="30"/>
          <w:szCs w:val="30"/>
        </w:rPr>
        <w:t xml:space="preserve"> копии кассовых (или товарных) чеков и (или) копии кв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танций к приходным кассовым ордерам, и (или) копии иных докуме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>тов, подтверждающих факт оплаты;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>в случае приобретения оборудования, мебели, оргтехники</w:t>
      </w:r>
      <w:r w:rsidR="00F04203">
        <w:rPr>
          <w:rFonts w:ascii="Times New Roman" w:hAnsi="Times New Roman" w:cs="Times New Roman"/>
          <w:sz w:val="30"/>
          <w:szCs w:val="30"/>
        </w:rPr>
        <w:t xml:space="preserve"> –</w:t>
      </w:r>
      <w:r w:rsidRPr="00EE529C">
        <w:rPr>
          <w:rFonts w:ascii="Times New Roman" w:hAnsi="Times New Roman" w:cs="Times New Roman"/>
          <w:sz w:val="30"/>
          <w:szCs w:val="30"/>
        </w:rPr>
        <w:t xml:space="preserve"> копий технического паспорта (паспорта) оборудования и (или) копий технич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>ской документации на оборудование, и (или) копии гарантийного тал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на, и (или) копии инструкции (руководства)</w:t>
      </w:r>
      <w:r w:rsidR="00A6341D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по эксплуатации оборуд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 xml:space="preserve">вания, и (или) копии паспорта транспортного средства с приложением копии свидетельства о регистрации транспортного средства и копии сертификата </w:t>
      </w:r>
      <w:r w:rsidR="008B1ABE" w:rsidRPr="00EE529C">
        <w:rPr>
          <w:rFonts w:ascii="Times New Roman" w:hAnsi="Times New Roman" w:cs="Times New Roman"/>
          <w:sz w:val="30"/>
          <w:szCs w:val="30"/>
        </w:rPr>
        <w:t>«</w:t>
      </w:r>
      <w:r w:rsidRPr="00EE529C">
        <w:rPr>
          <w:rFonts w:ascii="Times New Roman" w:hAnsi="Times New Roman" w:cs="Times New Roman"/>
          <w:sz w:val="30"/>
          <w:szCs w:val="30"/>
        </w:rPr>
        <w:t>Одобрение типа транспортного средства</w:t>
      </w:r>
      <w:r w:rsidR="008B1ABE" w:rsidRPr="00EE529C">
        <w:rPr>
          <w:rFonts w:ascii="Times New Roman" w:hAnsi="Times New Roman" w:cs="Times New Roman"/>
          <w:sz w:val="30"/>
          <w:szCs w:val="30"/>
        </w:rPr>
        <w:t>»</w:t>
      </w:r>
      <w:r w:rsidRPr="00EE529C">
        <w:rPr>
          <w:rFonts w:ascii="Times New Roman" w:hAnsi="Times New Roman" w:cs="Times New Roman"/>
          <w:sz w:val="30"/>
          <w:szCs w:val="30"/>
        </w:rPr>
        <w:t xml:space="preserve"> в случае ос</w:t>
      </w:r>
      <w:r w:rsidRPr="00EE529C">
        <w:rPr>
          <w:rFonts w:ascii="Times New Roman" w:hAnsi="Times New Roman" w:cs="Times New Roman"/>
          <w:sz w:val="30"/>
          <w:szCs w:val="30"/>
        </w:rPr>
        <w:t>у</w:t>
      </w:r>
      <w:r w:rsidRPr="00EE529C">
        <w:rPr>
          <w:rFonts w:ascii="Times New Roman" w:hAnsi="Times New Roman" w:cs="Times New Roman"/>
          <w:sz w:val="30"/>
          <w:szCs w:val="30"/>
        </w:rPr>
        <w:t xml:space="preserve">ществления </w:t>
      </w:r>
      <w:r w:rsidR="00F82A67" w:rsidRPr="00EE529C">
        <w:rPr>
          <w:rFonts w:ascii="Times New Roman" w:hAnsi="Times New Roman" w:cs="Times New Roman"/>
          <w:sz w:val="30"/>
          <w:szCs w:val="30"/>
        </w:rPr>
        <w:t>расходов</w:t>
      </w:r>
      <w:r w:rsidR="00A6341D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по приобретению транспортных средств.</w:t>
      </w:r>
      <w:proofErr w:type="gramEnd"/>
    </w:p>
    <w:p w:rsidR="002156BC" w:rsidRPr="00EE529C" w:rsidRDefault="00F04203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2156BC" w:rsidRPr="00EE529C">
        <w:rPr>
          <w:rFonts w:ascii="Times New Roman" w:hAnsi="Times New Roman" w:cs="Times New Roman"/>
          <w:sz w:val="30"/>
          <w:szCs w:val="30"/>
        </w:rPr>
        <w:t>обеспечени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 идентификации оборудования необходимо нал</w:t>
      </w:r>
      <w:r w:rsidR="002156BC" w:rsidRPr="00EE529C">
        <w:rPr>
          <w:rFonts w:ascii="Times New Roman" w:hAnsi="Times New Roman" w:cs="Times New Roman"/>
          <w:sz w:val="30"/>
          <w:szCs w:val="30"/>
        </w:rPr>
        <w:t>и</w:t>
      </w:r>
      <w:r w:rsidR="002156BC" w:rsidRPr="00EE529C">
        <w:rPr>
          <w:rFonts w:ascii="Times New Roman" w:hAnsi="Times New Roman" w:cs="Times New Roman"/>
          <w:sz w:val="30"/>
          <w:szCs w:val="30"/>
        </w:rPr>
        <w:t>чие сведений об основных характеристиках оборудования, его спец</w:t>
      </w:r>
      <w:r w:rsidR="002156BC" w:rsidRPr="00EE529C">
        <w:rPr>
          <w:rFonts w:ascii="Times New Roman" w:hAnsi="Times New Roman" w:cs="Times New Roman"/>
          <w:sz w:val="30"/>
          <w:szCs w:val="30"/>
        </w:rPr>
        <w:t>и</w:t>
      </w:r>
      <w:r w:rsidR="002156BC" w:rsidRPr="00EE529C">
        <w:rPr>
          <w:rFonts w:ascii="Times New Roman" w:hAnsi="Times New Roman" w:cs="Times New Roman"/>
          <w:sz w:val="30"/>
          <w:szCs w:val="30"/>
        </w:rPr>
        <w:t>фических параметрах: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наименование, марка, модель, год изготовления;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количество и единицы измерения;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общее описание и технические характеристики оборудования, его основное предназначение;</w:t>
      </w:r>
    </w:p>
    <w:p w:rsidR="002156BC" w:rsidRPr="00EE529C" w:rsidRDefault="002156BC" w:rsidP="009436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специфические параметры: о соответствии качества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и комплектн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сти оборудования требованиям государственных стандартов и технич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lastRenderedPageBreak/>
        <w:t>ским условиям на этот вид оборудования; о сроке эксплуатации обор</w:t>
      </w:r>
      <w:r w:rsidRPr="00EE529C">
        <w:rPr>
          <w:rFonts w:ascii="Times New Roman" w:hAnsi="Times New Roman" w:cs="Times New Roman"/>
          <w:sz w:val="30"/>
          <w:szCs w:val="30"/>
        </w:rPr>
        <w:t>у</w:t>
      </w:r>
      <w:r w:rsidRPr="00EE529C">
        <w:rPr>
          <w:rFonts w:ascii="Times New Roman" w:hAnsi="Times New Roman" w:cs="Times New Roman"/>
          <w:sz w:val="30"/>
          <w:szCs w:val="30"/>
        </w:rPr>
        <w:t>дования и (или) о гарантийном сроке эксплуатации оборудования и его отдельных комплектующих, запасных частей, узлов; о сертификатах с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 xml:space="preserve">ответствия или о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декларациях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о соответствии в случае обязательной сертификации оборудования; о технической документации, паспорте </w:t>
      </w:r>
      <w:r w:rsidR="007372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и руководстве по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эксплуатации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в случае если оборудованием является технически сложный агрегат;</w:t>
      </w:r>
    </w:p>
    <w:p w:rsidR="002156BC" w:rsidRPr="00EE529C" w:rsidRDefault="002156BC" w:rsidP="009436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в случае осуществления </w:t>
      </w:r>
      <w:r w:rsidR="00F82A67" w:rsidRPr="00EE529C">
        <w:rPr>
          <w:rFonts w:ascii="Times New Roman" w:hAnsi="Times New Roman" w:cs="Times New Roman"/>
          <w:sz w:val="30"/>
          <w:szCs w:val="30"/>
        </w:rPr>
        <w:t>расходов</w:t>
      </w:r>
      <w:r w:rsidRPr="00EE529C">
        <w:rPr>
          <w:rFonts w:ascii="Times New Roman" w:hAnsi="Times New Roman" w:cs="Times New Roman"/>
          <w:sz w:val="30"/>
          <w:szCs w:val="30"/>
        </w:rPr>
        <w:t xml:space="preserve"> на ремонт помещений, необх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димых для выполнения бизнес-плана и находящихся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у получателя гра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 xml:space="preserve">та на праве собственности или ином законном основании: копий актов 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EE529C">
        <w:rPr>
          <w:rFonts w:ascii="Times New Roman" w:hAnsi="Times New Roman" w:cs="Times New Roman"/>
          <w:sz w:val="30"/>
          <w:szCs w:val="30"/>
        </w:rPr>
        <w:t>о приемке выполненных работ и справок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о стоимости выполненных </w:t>
      </w:r>
      <w:r w:rsidR="00F0420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работ и </w:t>
      </w:r>
      <w:r w:rsidR="00F82A67" w:rsidRPr="00EE529C">
        <w:rPr>
          <w:rFonts w:ascii="Times New Roman" w:hAnsi="Times New Roman" w:cs="Times New Roman"/>
          <w:sz w:val="30"/>
          <w:szCs w:val="30"/>
        </w:rPr>
        <w:t>расходов</w:t>
      </w:r>
      <w:r w:rsidRPr="00EE529C">
        <w:rPr>
          <w:rFonts w:ascii="Times New Roman" w:hAnsi="Times New Roman" w:cs="Times New Roman"/>
          <w:sz w:val="30"/>
          <w:szCs w:val="30"/>
        </w:rPr>
        <w:t xml:space="preserve"> по унифицированным формам </w:t>
      </w:r>
      <w:r w:rsidR="00A37368" w:rsidRPr="00EE529C">
        <w:rPr>
          <w:rFonts w:ascii="Times New Roman" w:hAnsi="Times New Roman" w:cs="Times New Roman"/>
          <w:sz w:val="30"/>
          <w:szCs w:val="30"/>
        </w:rPr>
        <w:t>№</w:t>
      </w:r>
      <w:r w:rsidRPr="00EE529C">
        <w:rPr>
          <w:rFonts w:ascii="Times New Roman" w:hAnsi="Times New Roman" w:cs="Times New Roman"/>
          <w:sz w:val="30"/>
          <w:szCs w:val="30"/>
        </w:rPr>
        <w:t xml:space="preserve"> КС-2, </w:t>
      </w:r>
      <w:r w:rsidR="00A37368" w:rsidRPr="00EE529C">
        <w:rPr>
          <w:rFonts w:ascii="Times New Roman" w:hAnsi="Times New Roman" w:cs="Times New Roman"/>
          <w:sz w:val="30"/>
          <w:szCs w:val="30"/>
        </w:rPr>
        <w:t>№</w:t>
      </w:r>
      <w:r w:rsidRPr="00EE529C">
        <w:rPr>
          <w:rFonts w:ascii="Times New Roman" w:hAnsi="Times New Roman" w:cs="Times New Roman"/>
          <w:sz w:val="30"/>
          <w:szCs w:val="30"/>
        </w:rPr>
        <w:t xml:space="preserve"> КС-3 или иным формам в соответствии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с действующим законодательством, </w:t>
      </w:r>
      <w:r w:rsidR="00F0420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E529C">
        <w:rPr>
          <w:rFonts w:ascii="Times New Roman" w:hAnsi="Times New Roman" w:cs="Times New Roman"/>
          <w:sz w:val="30"/>
          <w:szCs w:val="30"/>
        </w:rPr>
        <w:t>подтверждающим принятие заказчиком (получателем гранта) перечня</w:t>
      </w:r>
      <w:r w:rsidR="00F0420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 и стоимости фактически выполненных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работ;</w:t>
      </w:r>
    </w:p>
    <w:p w:rsidR="002156BC" w:rsidRPr="00EE529C" w:rsidRDefault="002156BC" w:rsidP="009436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>2) не позднее 10-го рабочего дня после даты фактического заве</w:t>
      </w:r>
      <w:r w:rsidRPr="00EE529C">
        <w:rPr>
          <w:rFonts w:ascii="Times New Roman" w:hAnsi="Times New Roman" w:cs="Times New Roman"/>
          <w:sz w:val="30"/>
          <w:szCs w:val="30"/>
        </w:rPr>
        <w:t>р</w:t>
      </w:r>
      <w:r w:rsidRPr="00EE529C">
        <w:rPr>
          <w:rFonts w:ascii="Times New Roman" w:hAnsi="Times New Roman" w:cs="Times New Roman"/>
          <w:sz w:val="30"/>
          <w:szCs w:val="30"/>
        </w:rPr>
        <w:t>шения реализации бизнес-плана с учетом выхода на плановую мо</w:t>
      </w:r>
      <w:r w:rsidRPr="00EE529C">
        <w:rPr>
          <w:rFonts w:ascii="Times New Roman" w:hAnsi="Times New Roman" w:cs="Times New Roman"/>
          <w:sz w:val="30"/>
          <w:szCs w:val="30"/>
        </w:rPr>
        <w:t>щ</w:t>
      </w:r>
      <w:r w:rsidRPr="00EE529C">
        <w:rPr>
          <w:rFonts w:ascii="Times New Roman" w:hAnsi="Times New Roman" w:cs="Times New Roman"/>
          <w:sz w:val="30"/>
          <w:szCs w:val="30"/>
        </w:rPr>
        <w:t xml:space="preserve">ность, достигнутого значения результата предоставления гранта и </w:t>
      </w:r>
      <w:r w:rsidR="007F04E3" w:rsidRPr="00EE529C">
        <w:rPr>
          <w:rFonts w:ascii="Times New Roman" w:hAnsi="Times New Roman" w:cs="Times New Roman"/>
          <w:sz w:val="30"/>
          <w:szCs w:val="30"/>
        </w:rPr>
        <w:t>в</w:t>
      </w:r>
      <w:r w:rsidR="007F04E3" w:rsidRPr="00EE529C">
        <w:rPr>
          <w:rFonts w:ascii="Times New Roman" w:hAnsi="Times New Roman" w:cs="Times New Roman"/>
          <w:sz w:val="30"/>
          <w:szCs w:val="30"/>
        </w:rPr>
        <w:t>ы</w:t>
      </w:r>
      <w:r w:rsidR="007F04E3" w:rsidRPr="00EE529C">
        <w:rPr>
          <w:rFonts w:ascii="Times New Roman" w:hAnsi="Times New Roman" w:cs="Times New Roman"/>
          <w:sz w:val="30"/>
          <w:szCs w:val="30"/>
        </w:rPr>
        <w:t>полнения условия</w:t>
      </w:r>
      <w:r w:rsidRPr="00EE529C">
        <w:rPr>
          <w:rFonts w:ascii="Times New Roman" w:hAnsi="Times New Roman" w:cs="Times New Roman"/>
          <w:sz w:val="30"/>
          <w:szCs w:val="30"/>
        </w:rPr>
        <w:t xml:space="preserve">, установленных </w:t>
      </w:r>
      <w:hyperlink w:anchor="P245">
        <w:r w:rsidRPr="00EE529C">
          <w:rPr>
            <w:rFonts w:ascii="Times New Roman" w:hAnsi="Times New Roman" w:cs="Times New Roman"/>
            <w:sz w:val="30"/>
            <w:szCs w:val="30"/>
          </w:rPr>
          <w:t>пунктами 47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50">
        <w:r w:rsidRPr="00EE529C">
          <w:rPr>
            <w:rFonts w:ascii="Times New Roman" w:hAnsi="Times New Roman" w:cs="Times New Roman"/>
            <w:sz w:val="30"/>
            <w:szCs w:val="30"/>
          </w:rPr>
          <w:t>48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 xml:space="preserve">ния, </w:t>
      </w:r>
      <w:hyperlink w:anchor="P2462">
        <w:r w:rsidRPr="00EE529C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о выполнении бизнес-плана на начало ведения предприним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тельской деятельности по форме, установленной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приложени</w:t>
      </w:r>
      <w:r w:rsidR="00B8000E">
        <w:rPr>
          <w:rFonts w:ascii="Times New Roman" w:hAnsi="Times New Roman" w:cs="Times New Roman"/>
          <w:sz w:val="30"/>
          <w:szCs w:val="30"/>
        </w:rPr>
        <w:t>ем</w:t>
      </w:r>
      <w:r w:rsidRPr="00EE529C">
        <w:rPr>
          <w:rFonts w:ascii="Times New Roman" w:hAnsi="Times New Roman" w:cs="Times New Roman"/>
          <w:sz w:val="30"/>
          <w:szCs w:val="30"/>
        </w:rPr>
        <w:t xml:space="preserve"> 8 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EE529C">
        <w:rPr>
          <w:rFonts w:ascii="Times New Roman" w:hAnsi="Times New Roman" w:cs="Times New Roman"/>
          <w:sz w:val="30"/>
          <w:szCs w:val="30"/>
        </w:rPr>
        <w:t>к настоящему Положению, с приложением подтверждающих докуме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 xml:space="preserve">тов, установленных в </w:t>
      </w:r>
      <w:hyperlink w:anchor="P274">
        <w:r w:rsidRPr="00EE529C">
          <w:rPr>
            <w:rFonts w:ascii="Times New Roman" w:hAnsi="Times New Roman" w:cs="Times New Roman"/>
            <w:sz w:val="30"/>
            <w:szCs w:val="30"/>
          </w:rPr>
          <w:t>подпункте 1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  <w:proofErr w:type="gramEnd"/>
    </w:p>
    <w:p w:rsidR="002156BC" w:rsidRPr="00EE529C" w:rsidRDefault="002156BC" w:rsidP="009436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</w:t>
      </w:r>
      <w:r w:rsidR="00EE529C">
        <w:rPr>
          <w:rFonts w:ascii="Times New Roman" w:hAnsi="Times New Roman" w:cs="Times New Roman"/>
          <w:sz w:val="30"/>
          <w:szCs w:val="30"/>
        </w:rPr>
        <w:t>–</w:t>
      </w:r>
      <w:r w:rsidRPr="00EE529C">
        <w:rPr>
          <w:rFonts w:ascii="Times New Roman" w:hAnsi="Times New Roman" w:cs="Times New Roman"/>
          <w:sz w:val="30"/>
          <w:szCs w:val="30"/>
        </w:rPr>
        <w:t xml:space="preserve"> индивидуальный предприним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тель либо юридическое лицо, в котором одно и то же физическое лицо является единственным учредителем (участником) юридического лица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 и его руководителем, участвует в специальной военной операции</w:t>
      </w:r>
      <w:r w:rsidR="00307DE1" w:rsidRPr="00EE529C">
        <w:rPr>
          <w:rFonts w:ascii="Times New Roman" w:hAnsi="Times New Roman" w:cs="Times New Roman"/>
          <w:sz w:val="30"/>
          <w:szCs w:val="30"/>
        </w:rPr>
        <w:t>, пр</w:t>
      </w:r>
      <w:r w:rsidR="00307DE1" w:rsidRPr="00EE529C">
        <w:rPr>
          <w:rFonts w:ascii="Times New Roman" w:hAnsi="Times New Roman" w:cs="Times New Roman"/>
          <w:sz w:val="30"/>
          <w:szCs w:val="30"/>
        </w:rPr>
        <w:t>о</w:t>
      </w:r>
      <w:r w:rsidR="00307DE1" w:rsidRPr="00EE529C">
        <w:rPr>
          <w:rFonts w:ascii="Times New Roman" w:hAnsi="Times New Roman" w:cs="Times New Roman"/>
          <w:sz w:val="30"/>
          <w:szCs w:val="30"/>
        </w:rPr>
        <w:t>ходит военную службу по призыву</w:t>
      </w:r>
      <w:r w:rsidRPr="00EE529C">
        <w:rPr>
          <w:rFonts w:ascii="Times New Roman" w:hAnsi="Times New Roman" w:cs="Times New Roman"/>
          <w:sz w:val="30"/>
          <w:szCs w:val="30"/>
        </w:rPr>
        <w:t>, сроки представления отчетности, указанной в настоящем пункте, продлеваются на основании предста</w:t>
      </w:r>
      <w:r w:rsidRPr="00EE529C">
        <w:rPr>
          <w:rFonts w:ascii="Times New Roman" w:hAnsi="Times New Roman" w:cs="Times New Roman"/>
          <w:sz w:val="30"/>
          <w:szCs w:val="30"/>
        </w:rPr>
        <w:t>в</w:t>
      </w:r>
      <w:r w:rsidRPr="00EE529C">
        <w:rPr>
          <w:rFonts w:ascii="Times New Roman" w:hAnsi="Times New Roman" w:cs="Times New Roman"/>
          <w:sz w:val="30"/>
          <w:szCs w:val="30"/>
        </w:rPr>
        <w:t>ленных копий подтверждающих документов на период участия получ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теля гранта в специальной военной операции</w:t>
      </w:r>
      <w:proofErr w:type="gramEnd"/>
      <w:r w:rsidR="00307DE1" w:rsidRPr="00EE529C">
        <w:rPr>
          <w:rFonts w:ascii="Times New Roman" w:hAnsi="Times New Roman" w:cs="Times New Roman"/>
          <w:sz w:val="30"/>
          <w:szCs w:val="30"/>
        </w:rPr>
        <w:t>, прохождения военной службы по призыву</w:t>
      </w:r>
      <w:r w:rsidRPr="00EE529C">
        <w:rPr>
          <w:rFonts w:ascii="Times New Roman" w:hAnsi="Times New Roman" w:cs="Times New Roman"/>
          <w:sz w:val="30"/>
          <w:szCs w:val="30"/>
        </w:rPr>
        <w:t>.</w:t>
      </w:r>
    </w:p>
    <w:p w:rsidR="007F3A42" w:rsidRPr="00EE529C" w:rsidRDefault="007F3A42" w:rsidP="0094366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Документы (копии документов), указанные в настоящем пункте, </w:t>
      </w:r>
      <w:r w:rsidR="00EE529C">
        <w:rPr>
          <w:rFonts w:ascii="Times New Roman" w:hAnsi="Times New Roman" w:cs="Times New Roman"/>
          <w:sz w:val="30"/>
          <w:szCs w:val="30"/>
        </w:rPr>
        <w:t xml:space="preserve">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том числе составленные более чем на одном листе, не прошиваются, должны быть выполнены с использованием технических средств, 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E529C">
        <w:rPr>
          <w:rFonts w:ascii="Times New Roman" w:hAnsi="Times New Roman" w:cs="Times New Roman"/>
          <w:sz w:val="30"/>
          <w:szCs w:val="30"/>
        </w:rPr>
        <w:t>без приписок, подчисток, исправлений, помарок, неустановленных с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кращений, формулировок и повреждений, не позволяющих однозначно истолковывать их содержание, должны быть пронумерованы сквозной нумерацией и сопровождаться их описью. Копии документов, указа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="00943664">
        <w:rPr>
          <w:rFonts w:ascii="Times New Roman" w:hAnsi="Times New Roman" w:cs="Times New Roman"/>
          <w:sz w:val="30"/>
          <w:szCs w:val="30"/>
        </w:rPr>
        <w:t xml:space="preserve">ные </w:t>
      </w:r>
      <w:r w:rsidRPr="00EE529C">
        <w:rPr>
          <w:rFonts w:ascii="Times New Roman" w:hAnsi="Times New Roman" w:cs="Times New Roman"/>
          <w:sz w:val="30"/>
          <w:szCs w:val="30"/>
        </w:rPr>
        <w:t>в настоящем пункте, должны быть подписаны получателем субс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дии и заверены печатью (при наличии).</w:t>
      </w:r>
    </w:p>
    <w:p w:rsidR="005830D3" w:rsidRPr="00EE529C" w:rsidRDefault="002156BC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61.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Для осуществления уполномоченным органом контроля (мон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торинга) за достижением результата предоставления гранта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и </w:t>
      </w:r>
      <w:r w:rsidR="007F04E3" w:rsidRPr="00EE529C">
        <w:rPr>
          <w:rFonts w:ascii="Times New Roman" w:hAnsi="Times New Roman" w:cs="Times New Roman"/>
          <w:sz w:val="30"/>
          <w:szCs w:val="30"/>
        </w:rPr>
        <w:t>выполн</w:t>
      </w:r>
      <w:r w:rsidR="007F04E3" w:rsidRPr="00EE529C">
        <w:rPr>
          <w:rFonts w:ascii="Times New Roman" w:hAnsi="Times New Roman" w:cs="Times New Roman"/>
          <w:sz w:val="30"/>
          <w:szCs w:val="30"/>
        </w:rPr>
        <w:t>е</w:t>
      </w:r>
      <w:r w:rsidR="007F04E3" w:rsidRPr="00EE529C">
        <w:rPr>
          <w:rFonts w:ascii="Times New Roman" w:hAnsi="Times New Roman" w:cs="Times New Roman"/>
          <w:sz w:val="30"/>
          <w:szCs w:val="30"/>
        </w:rPr>
        <w:lastRenderedPageBreak/>
        <w:t>ния условия</w:t>
      </w:r>
      <w:r w:rsidRPr="00EE529C">
        <w:rPr>
          <w:rFonts w:ascii="Times New Roman" w:hAnsi="Times New Roman" w:cs="Times New Roman"/>
          <w:sz w:val="30"/>
          <w:szCs w:val="30"/>
        </w:rPr>
        <w:t xml:space="preserve">, установленных </w:t>
      </w:r>
      <w:hyperlink w:anchor="P245">
        <w:r w:rsidRPr="00EE529C">
          <w:rPr>
            <w:rFonts w:ascii="Times New Roman" w:hAnsi="Times New Roman" w:cs="Times New Roman"/>
            <w:sz w:val="30"/>
            <w:szCs w:val="30"/>
          </w:rPr>
          <w:t>пунктами 47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50">
        <w:r w:rsidRPr="00EE529C">
          <w:rPr>
            <w:rFonts w:ascii="Times New Roman" w:hAnsi="Times New Roman" w:cs="Times New Roman"/>
            <w:sz w:val="30"/>
            <w:szCs w:val="30"/>
          </w:rPr>
          <w:t>48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значения которых установлены в договоре гранта, получатель гранта направляет в управление делами администрации города </w:t>
      </w:r>
      <w:bookmarkStart w:id="49" w:name="P289"/>
      <w:bookmarkEnd w:id="49"/>
      <w:r w:rsidR="005830D3" w:rsidRPr="00EE529C">
        <w:rPr>
          <w:rFonts w:ascii="Times New Roman" w:hAnsi="Times New Roman" w:cs="Times New Roman"/>
          <w:sz w:val="30"/>
          <w:szCs w:val="30"/>
        </w:rPr>
        <w:t>в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12 календарных месяцев после даты получения гранта, установленной абзацем </w:t>
      </w:r>
      <w:r w:rsidR="005E3A40" w:rsidRPr="00EE529C">
        <w:rPr>
          <w:rFonts w:ascii="Times New Roman" w:hAnsi="Times New Roman" w:cs="Times New Roman"/>
          <w:sz w:val="30"/>
          <w:szCs w:val="30"/>
        </w:rPr>
        <w:t>четвертым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пункта 48 настоящего Положения, ежеквартально, не позднее 5-го числа месяца, следующего за отчетным кварталом</w:t>
      </w:r>
      <w:proofErr w:type="gramEnd"/>
      <w:r w:rsidR="00B74D27">
        <w:rPr>
          <w:rFonts w:ascii="Times New Roman" w:hAnsi="Times New Roman" w:cs="Times New Roman"/>
          <w:sz w:val="30"/>
          <w:szCs w:val="30"/>
        </w:rPr>
        <w:t>,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94366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52DCB" w:rsidRPr="00EE529C">
        <w:rPr>
          <w:rFonts w:ascii="Times New Roman" w:hAnsi="Times New Roman" w:cs="Times New Roman"/>
          <w:sz w:val="30"/>
          <w:szCs w:val="30"/>
        </w:rPr>
        <w:t>по состоянию на 1-е число месяца, следующего за отчетным кварталом</w:t>
      </w:r>
      <w:r w:rsidR="00B74D27">
        <w:rPr>
          <w:rFonts w:ascii="Times New Roman" w:hAnsi="Times New Roman" w:cs="Times New Roman"/>
          <w:sz w:val="30"/>
          <w:szCs w:val="30"/>
        </w:rPr>
        <w:t>,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и не позднее</w:t>
      </w:r>
      <w:r w:rsidR="005830D3" w:rsidRPr="00EE529C">
        <w:rPr>
          <w:rFonts w:ascii="Times New Roman" w:hAnsi="Times New Roman" w:cs="Times New Roman"/>
          <w:sz w:val="30"/>
          <w:szCs w:val="30"/>
        </w:rPr>
        <w:t xml:space="preserve"> 15-го числа месяца, следующего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за отчетным годом</w:t>
      </w:r>
      <w:r w:rsidR="00B74D27">
        <w:rPr>
          <w:rFonts w:ascii="Times New Roman" w:hAnsi="Times New Roman" w:cs="Times New Roman"/>
          <w:sz w:val="30"/>
          <w:szCs w:val="30"/>
        </w:rPr>
        <w:t>,</w:t>
      </w:r>
      <w:r w:rsidR="00C52DCB" w:rsidRPr="00EE529C">
        <w:rPr>
          <w:rFonts w:ascii="Times New Roman" w:hAnsi="Times New Roman" w:cs="Times New Roman"/>
          <w:sz w:val="30"/>
          <w:szCs w:val="30"/>
        </w:rPr>
        <w:t xml:space="preserve"> по с</w:t>
      </w:r>
      <w:r w:rsidR="00C52DCB" w:rsidRPr="00EE529C">
        <w:rPr>
          <w:rFonts w:ascii="Times New Roman" w:hAnsi="Times New Roman" w:cs="Times New Roman"/>
          <w:sz w:val="30"/>
          <w:szCs w:val="30"/>
        </w:rPr>
        <w:t>о</w:t>
      </w:r>
      <w:r w:rsidR="00C52DCB" w:rsidRPr="00EE529C">
        <w:rPr>
          <w:rFonts w:ascii="Times New Roman" w:hAnsi="Times New Roman" w:cs="Times New Roman"/>
          <w:sz w:val="30"/>
          <w:szCs w:val="30"/>
        </w:rPr>
        <w:t>стоянию на 31 декабря года предоставления суб</w:t>
      </w:r>
      <w:r w:rsidR="005830D3" w:rsidRPr="00EE529C">
        <w:rPr>
          <w:rFonts w:ascii="Times New Roman" w:hAnsi="Times New Roman" w:cs="Times New Roman"/>
          <w:sz w:val="30"/>
          <w:szCs w:val="30"/>
        </w:rPr>
        <w:t>сидии:</w:t>
      </w:r>
    </w:p>
    <w:p w:rsidR="005830D3" w:rsidRPr="00EE529C" w:rsidRDefault="00C52DCB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отчет о реализации плана мероприятий по достижению результата предоставления субсидии с указанием значений результата предоста</w:t>
      </w:r>
      <w:r w:rsidRPr="00EE529C">
        <w:rPr>
          <w:rFonts w:ascii="Times New Roman" w:hAnsi="Times New Roman" w:cs="Times New Roman"/>
          <w:sz w:val="30"/>
          <w:szCs w:val="30"/>
        </w:rPr>
        <w:t>в</w:t>
      </w:r>
      <w:r w:rsidRPr="00EE529C">
        <w:rPr>
          <w:rFonts w:ascii="Times New Roman" w:hAnsi="Times New Roman" w:cs="Times New Roman"/>
          <w:sz w:val="30"/>
          <w:szCs w:val="30"/>
        </w:rPr>
        <w:t>ления субсидии и контрольных точек по форме, установленной прав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вым актом администрации города</w:t>
      </w:r>
      <w:r w:rsidR="001B7240" w:rsidRPr="00EE529C">
        <w:rPr>
          <w:rFonts w:ascii="Times New Roman" w:hAnsi="Times New Roman" w:cs="Times New Roman"/>
          <w:sz w:val="30"/>
          <w:szCs w:val="30"/>
        </w:rPr>
        <w:t xml:space="preserve"> и включенной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1B7240" w:rsidRPr="00EE529C">
        <w:rPr>
          <w:rFonts w:ascii="Times New Roman" w:hAnsi="Times New Roman" w:cs="Times New Roman"/>
          <w:sz w:val="30"/>
          <w:szCs w:val="30"/>
        </w:rPr>
        <w:t>в договор гранта</w:t>
      </w:r>
      <w:r w:rsidR="005830D3" w:rsidRPr="00EE529C">
        <w:rPr>
          <w:rFonts w:ascii="Times New Roman" w:hAnsi="Times New Roman" w:cs="Times New Roman"/>
          <w:sz w:val="30"/>
          <w:szCs w:val="30"/>
        </w:rPr>
        <w:t>;</w:t>
      </w:r>
    </w:p>
    <w:p w:rsidR="001B7240" w:rsidRPr="00EE529C" w:rsidRDefault="001B7240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отчет о достижении значений результатов предоставления гранта </w:t>
      </w:r>
      <w:r w:rsidR="00EE529C">
        <w:rPr>
          <w:rFonts w:ascii="Times New Roman" w:hAnsi="Times New Roman" w:cs="Times New Roman"/>
          <w:sz w:val="30"/>
          <w:szCs w:val="30"/>
        </w:rPr>
        <w:t xml:space="preserve">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и характеристик по форме, определенной типовой формой договора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</w:t>
      </w:r>
      <w:r w:rsidRPr="00EE529C">
        <w:rPr>
          <w:rFonts w:ascii="Times New Roman" w:hAnsi="Times New Roman" w:cs="Times New Roman"/>
          <w:sz w:val="30"/>
          <w:szCs w:val="30"/>
        </w:rPr>
        <w:t>о предоставлении из бюджета города грантов в форме субсидий, уст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новленной департаментом финансов администрации города,</w:t>
      </w:r>
      <w:r w:rsidR="0094366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с прилож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>нием подтверждающих документов:</w:t>
      </w:r>
    </w:p>
    <w:p w:rsidR="002156BC" w:rsidRPr="00EE529C" w:rsidRDefault="005830D3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выписку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 из ЕГРЮЛ/ЕГРИП, которую получатель гранта вправе представить. В случае если получатель гранта не представил выписку 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из ЕГРЮЛ/ЕГРИП самостоятельно, уполномоченный орган запрашив</w:t>
      </w:r>
      <w:r w:rsidR="002156BC" w:rsidRPr="00EE529C">
        <w:rPr>
          <w:rFonts w:ascii="Times New Roman" w:hAnsi="Times New Roman" w:cs="Times New Roman"/>
          <w:sz w:val="30"/>
          <w:szCs w:val="30"/>
        </w:rPr>
        <w:t>а</w:t>
      </w:r>
      <w:r w:rsidR="002156BC" w:rsidRPr="00EE529C">
        <w:rPr>
          <w:rFonts w:ascii="Times New Roman" w:hAnsi="Times New Roman" w:cs="Times New Roman"/>
          <w:sz w:val="30"/>
          <w:szCs w:val="30"/>
        </w:rPr>
        <w:t>ет ее в порядке межведомственного информационного взаимодействия, в том числе посредством получения информации</w:t>
      </w:r>
      <w:r w:rsidR="009D42D5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с использованием пр</w:t>
      </w:r>
      <w:r w:rsidR="002156BC" w:rsidRPr="00EE529C">
        <w:rPr>
          <w:rFonts w:ascii="Times New Roman" w:hAnsi="Times New Roman" w:cs="Times New Roman"/>
          <w:sz w:val="30"/>
          <w:szCs w:val="30"/>
        </w:rPr>
        <w:t>о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граммного обеспечения и (или) посредством сети </w:t>
      </w:r>
      <w:r w:rsidR="00B74D27">
        <w:rPr>
          <w:rFonts w:ascii="Times New Roman" w:hAnsi="Times New Roman" w:cs="Times New Roman"/>
          <w:sz w:val="30"/>
          <w:szCs w:val="30"/>
        </w:rPr>
        <w:t>«</w:t>
      </w:r>
      <w:r w:rsidR="002156BC" w:rsidRPr="00EE529C">
        <w:rPr>
          <w:rFonts w:ascii="Times New Roman" w:hAnsi="Times New Roman" w:cs="Times New Roman"/>
          <w:sz w:val="30"/>
          <w:szCs w:val="30"/>
        </w:rPr>
        <w:t>Интернет</w:t>
      </w:r>
      <w:r w:rsidR="00B74D27">
        <w:rPr>
          <w:rFonts w:ascii="Times New Roman" w:hAnsi="Times New Roman" w:cs="Times New Roman"/>
          <w:sz w:val="30"/>
          <w:szCs w:val="30"/>
        </w:rPr>
        <w:t>»</w:t>
      </w:r>
      <w:r w:rsidR="002156BC" w:rsidRPr="00EE529C">
        <w:rPr>
          <w:rFonts w:ascii="Times New Roman" w:hAnsi="Times New Roman" w:cs="Times New Roman"/>
          <w:sz w:val="30"/>
          <w:szCs w:val="30"/>
        </w:rPr>
        <w:t>;</w:t>
      </w:r>
    </w:p>
    <w:p w:rsidR="002156BC" w:rsidRPr="00EE529C" w:rsidRDefault="005830D3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копии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 действующего в отчетном периоде штатного расписания, включая изменения штатной численности работников (для субъекта </w:t>
      </w:r>
      <w:r w:rsidR="009D42D5">
        <w:rPr>
          <w:rFonts w:ascii="Times New Roman" w:hAnsi="Times New Roman" w:cs="Times New Roman"/>
          <w:sz w:val="30"/>
          <w:szCs w:val="30"/>
        </w:rPr>
        <w:t xml:space="preserve">   </w:t>
      </w:r>
      <w:r w:rsidR="002156BC" w:rsidRPr="00EE529C">
        <w:rPr>
          <w:rFonts w:ascii="Times New Roman" w:hAnsi="Times New Roman" w:cs="Times New Roman"/>
          <w:sz w:val="30"/>
          <w:szCs w:val="30"/>
        </w:rPr>
        <w:t>малого и среднего предпринимательства, имеющего работников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и я</w:t>
      </w:r>
      <w:r w:rsidR="002156BC" w:rsidRPr="00EE529C">
        <w:rPr>
          <w:rFonts w:ascii="Times New Roman" w:hAnsi="Times New Roman" w:cs="Times New Roman"/>
          <w:sz w:val="30"/>
          <w:szCs w:val="30"/>
        </w:rPr>
        <w:t>в</w:t>
      </w:r>
      <w:r w:rsidR="002156BC" w:rsidRPr="00EE529C">
        <w:rPr>
          <w:rFonts w:ascii="Times New Roman" w:hAnsi="Times New Roman" w:cs="Times New Roman"/>
          <w:sz w:val="30"/>
          <w:szCs w:val="30"/>
        </w:rPr>
        <w:t>ляющегося работодателем);</w:t>
      </w:r>
    </w:p>
    <w:p w:rsidR="002156BC" w:rsidRPr="00EE529C" w:rsidRDefault="002156BC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справк</w:t>
      </w:r>
      <w:r w:rsidR="005830D3" w:rsidRPr="00EE529C">
        <w:rPr>
          <w:rFonts w:ascii="Times New Roman" w:hAnsi="Times New Roman" w:cs="Times New Roman"/>
          <w:sz w:val="30"/>
          <w:szCs w:val="30"/>
        </w:rPr>
        <w:t>у</w:t>
      </w:r>
      <w:r w:rsidRPr="00EE529C">
        <w:rPr>
          <w:rFonts w:ascii="Times New Roman" w:hAnsi="Times New Roman" w:cs="Times New Roman"/>
          <w:sz w:val="30"/>
          <w:szCs w:val="30"/>
        </w:rPr>
        <w:t xml:space="preserve"> (сведени</w:t>
      </w:r>
      <w:r w:rsidR="005830D3" w:rsidRPr="00EE529C">
        <w:rPr>
          <w:rFonts w:ascii="Times New Roman" w:hAnsi="Times New Roman" w:cs="Times New Roman"/>
          <w:sz w:val="30"/>
          <w:szCs w:val="30"/>
        </w:rPr>
        <w:t>я</w:t>
      </w:r>
      <w:r w:rsidRPr="00EE529C">
        <w:rPr>
          <w:rFonts w:ascii="Times New Roman" w:hAnsi="Times New Roman" w:cs="Times New Roman"/>
          <w:sz w:val="30"/>
          <w:szCs w:val="30"/>
        </w:rPr>
        <w:t>) о количестве списочной (фактической) числе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>ности работников (для субъекта малого и среднего предпринимател</w:t>
      </w:r>
      <w:r w:rsidRPr="00EE529C">
        <w:rPr>
          <w:rFonts w:ascii="Times New Roman" w:hAnsi="Times New Roman" w:cs="Times New Roman"/>
          <w:sz w:val="30"/>
          <w:szCs w:val="30"/>
        </w:rPr>
        <w:t>ь</w:t>
      </w:r>
      <w:r w:rsidRPr="00EE529C">
        <w:rPr>
          <w:rFonts w:ascii="Times New Roman" w:hAnsi="Times New Roman" w:cs="Times New Roman"/>
          <w:sz w:val="30"/>
          <w:szCs w:val="30"/>
        </w:rPr>
        <w:t>ства, имеющего работник</w:t>
      </w:r>
      <w:r w:rsidR="005830D3" w:rsidRPr="00EE529C">
        <w:rPr>
          <w:rFonts w:ascii="Times New Roman" w:hAnsi="Times New Roman" w:cs="Times New Roman"/>
          <w:sz w:val="30"/>
          <w:szCs w:val="30"/>
        </w:rPr>
        <w:t>ов и являющегося работодателем).</w:t>
      </w:r>
    </w:p>
    <w:p w:rsidR="002156BC" w:rsidRPr="00EE529C" w:rsidRDefault="002156BC" w:rsidP="00B74D2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не представил выписку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       и</w:t>
      </w:r>
      <w:r w:rsidRPr="00EE529C">
        <w:rPr>
          <w:rFonts w:ascii="Times New Roman" w:hAnsi="Times New Roman" w:cs="Times New Roman"/>
          <w:sz w:val="30"/>
          <w:szCs w:val="30"/>
        </w:rPr>
        <w:t>з ЕГРЮЛ/ ЕГРИП самостоятельно, уполномоченный орган запрашив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 xml:space="preserve">ет ее в порядке межведомственного информационного взаимодействия, в том числе посредством сети </w:t>
      </w:r>
      <w:r w:rsidR="00B74D27">
        <w:rPr>
          <w:rFonts w:ascii="Times New Roman" w:hAnsi="Times New Roman" w:cs="Times New Roman"/>
          <w:sz w:val="30"/>
          <w:szCs w:val="30"/>
        </w:rPr>
        <w:t>«</w:t>
      </w:r>
      <w:r w:rsidRPr="00EE529C">
        <w:rPr>
          <w:rFonts w:ascii="Times New Roman" w:hAnsi="Times New Roman" w:cs="Times New Roman"/>
          <w:sz w:val="30"/>
          <w:szCs w:val="30"/>
        </w:rPr>
        <w:t>Интернет</w:t>
      </w:r>
      <w:r w:rsidR="00B74D27">
        <w:rPr>
          <w:rFonts w:ascii="Times New Roman" w:hAnsi="Times New Roman" w:cs="Times New Roman"/>
          <w:sz w:val="30"/>
          <w:szCs w:val="30"/>
        </w:rPr>
        <w:t>»</w:t>
      </w:r>
      <w:r w:rsidRPr="00EE529C">
        <w:rPr>
          <w:rFonts w:ascii="Times New Roman" w:hAnsi="Times New Roman" w:cs="Times New Roman"/>
          <w:sz w:val="30"/>
          <w:szCs w:val="30"/>
        </w:rPr>
        <w:t>, посредством получения и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>формации с использованием программного обеспечения.</w:t>
      </w:r>
    </w:p>
    <w:p w:rsidR="00A248D6" w:rsidRPr="00EE529C" w:rsidRDefault="00A248D6" w:rsidP="009B22F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В случае если получатель гранта </w:t>
      </w:r>
      <w:r w:rsidR="00EE529C">
        <w:rPr>
          <w:rFonts w:ascii="Times New Roman" w:hAnsi="Times New Roman" w:cs="Times New Roman"/>
          <w:sz w:val="30"/>
          <w:szCs w:val="30"/>
        </w:rPr>
        <w:t>–</w:t>
      </w:r>
      <w:r w:rsidRPr="00EE529C">
        <w:rPr>
          <w:rFonts w:ascii="Times New Roman" w:hAnsi="Times New Roman" w:cs="Times New Roman"/>
          <w:sz w:val="30"/>
          <w:szCs w:val="30"/>
        </w:rPr>
        <w:t xml:space="preserve"> индивидуальный предприним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 xml:space="preserve">тель либо юридическое лицо, в котором одно и то же физическое лицо является единственным учредителем (участником) юридического лица </w:t>
      </w:r>
      <w:r w:rsidR="009C03B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E529C">
        <w:rPr>
          <w:rFonts w:ascii="Times New Roman" w:hAnsi="Times New Roman" w:cs="Times New Roman"/>
          <w:sz w:val="30"/>
          <w:szCs w:val="30"/>
        </w:rPr>
        <w:t>и его руководителем, участвует в специальной военной операции или проходит военную службу по призыву, сроки представления отчетн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lastRenderedPageBreak/>
        <w:t>сти, указанной в настоящем пункте, продлеваются на основании пре</w:t>
      </w:r>
      <w:r w:rsidRPr="00EE529C">
        <w:rPr>
          <w:rFonts w:ascii="Times New Roman" w:hAnsi="Times New Roman" w:cs="Times New Roman"/>
          <w:sz w:val="30"/>
          <w:szCs w:val="30"/>
        </w:rPr>
        <w:t>д</w:t>
      </w:r>
      <w:r w:rsidRPr="00EE529C">
        <w:rPr>
          <w:rFonts w:ascii="Times New Roman" w:hAnsi="Times New Roman" w:cs="Times New Roman"/>
          <w:sz w:val="30"/>
          <w:szCs w:val="30"/>
        </w:rPr>
        <w:t xml:space="preserve">ставленных копий подтверждающих документов на период участия </w:t>
      </w:r>
      <w:r w:rsidR="006F6E9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E529C">
        <w:rPr>
          <w:rFonts w:ascii="Times New Roman" w:hAnsi="Times New Roman" w:cs="Times New Roman"/>
          <w:sz w:val="30"/>
          <w:szCs w:val="30"/>
        </w:rPr>
        <w:t>получателя гранта в специальной военной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операции, прохождения </w:t>
      </w:r>
      <w:r w:rsidR="006F6E9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E529C">
        <w:rPr>
          <w:rFonts w:ascii="Times New Roman" w:hAnsi="Times New Roman" w:cs="Times New Roman"/>
          <w:sz w:val="30"/>
          <w:szCs w:val="30"/>
        </w:rPr>
        <w:t>военной службы по призыву.</w:t>
      </w:r>
    </w:p>
    <w:p w:rsidR="00174180" w:rsidRPr="00EE529C" w:rsidRDefault="00174180" w:rsidP="009B22FC">
      <w:pPr>
        <w:widowControl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Документы (копии документов), указанные в настоящем пункте, </w:t>
      </w:r>
      <w:r w:rsid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том числе составленные более чем на одном листе, не прошиваются, должны быть выполнены с использованием технических средств, без приписок, подчисток, исправлений, помарок, неустановленных сокр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щений, формулировок и повреждений, не позволяющих однозначно </w:t>
      </w:r>
      <w:r w:rsidR="006F6E9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истолковывать их содержание, должны быть пронумерованы сквозной нумерацией и сопровождаться их описью. Копии документов, указа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</w:t>
      </w:r>
      <w:r w:rsidR="00D527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ные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настоящем пункте, должны быть подписаны получателем субс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дии и заверены печатью (при наличии).</w:t>
      </w:r>
    </w:p>
    <w:p w:rsidR="002156BC" w:rsidRPr="00EE529C" w:rsidRDefault="002156BC" w:rsidP="009B22F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62. Главный распорядитель вправе устанавливать в договоре гра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>та сроки и формы представления получателем гранта дополнительной отчетности.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63. Уполномоченный орган осуществляет документарную прове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ку комплектности, содержания представленной получателем гранта о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четности (дополнительной отчетности) в соответствии</w:t>
      </w:r>
      <w:r w:rsidR="006F6E9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пунктами 60–62 настоящего Положения (далее – отчетность</w:t>
      </w:r>
      <w:r w:rsidR="006B0E98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Получатель гранта несет ответственность за достоверность док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у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ментов, представленных в составе отчетности, в соответствии с де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ствующим законодательством Российской Федерации.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Получатель гранта несет ответственность за достоверность свед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ний, указанных в представленной отчетности.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Отчетность, представленная получателем субсидии, в том числе зарегистрированная после окончания сроков представления отчетности, установленных пунктами </w:t>
      </w:r>
      <w:r w:rsid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60</w:t>
      </w:r>
      <w:r w:rsidR="00D527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61 настоящего Положения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(или) 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ром 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получателю 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возвращается.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Проверка уполномоченным органом представленной получателем 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отчетности осуществляется в течение 64 рабочих дней, 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леду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щих после сроков представления отчетности, установленных пункт</w:t>
      </w:r>
      <w:proofErr w:type="gramStart"/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D5274C">
        <w:rPr>
          <w:rFonts w:ascii="Times New Roman" w:eastAsiaTheme="minorEastAsia" w:hAnsi="Times New Roman" w:cs="Times New Roman"/>
          <w:sz w:val="30"/>
          <w:szCs w:val="30"/>
          <w:lang w:eastAsia="ru-RU"/>
        </w:rPr>
        <w:t>-</w:t>
      </w:r>
      <w:proofErr w:type="gramEnd"/>
      <w:r w:rsidR="00D527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ми 6</w:t>
      </w:r>
      <w:r w:rsidR="00555EB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0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–62 настоящего Положения.</w:t>
      </w:r>
    </w:p>
    <w:p w:rsidR="007846CC" w:rsidRPr="00EE529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Принятая уполномоченным органом отчетность получателю</w:t>
      </w:r>
      <w:r w:rsidR="001B354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</w:t>
      </w:r>
      <w:r w:rsidR="00F91C7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возвращается, получатель </w:t>
      </w:r>
      <w:r w:rsidR="003864BA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уведомляется.</w:t>
      </w:r>
    </w:p>
    <w:p w:rsidR="007846CC" w:rsidRDefault="007846CC" w:rsidP="009B22F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выявления в результате документарной проверки отче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ности факта нарушения получателем субсидии условий предоставления субсидии, в том числе в части достижения результата предоставления субсидии, получателю субсидии устанавливается мера ответственности о возврате в бюджет города Красноярска субсидии в порядке и сроки, установленные пунктами 67–72 настоящего Положения.</w:t>
      </w:r>
    </w:p>
    <w:p w:rsidR="00D5274C" w:rsidRDefault="00D5274C" w:rsidP="00EE529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E529C" w:rsidRDefault="002156BC" w:rsidP="00EE529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E529C">
        <w:rPr>
          <w:rFonts w:ascii="Times New Roman" w:hAnsi="Times New Roman" w:cs="Times New Roman"/>
          <w:b w:val="0"/>
          <w:sz w:val="30"/>
          <w:szCs w:val="30"/>
        </w:rPr>
        <w:lastRenderedPageBreak/>
        <w:t>V. Т</w:t>
      </w:r>
      <w:r w:rsidR="00EE529C">
        <w:rPr>
          <w:rFonts w:ascii="Times New Roman" w:hAnsi="Times New Roman" w:cs="Times New Roman"/>
          <w:b w:val="0"/>
          <w:sz w:val="30"/>
          <w:szCs w:val="30"/>
        </w:rPr>
        <w:t xml:space="preserve">ребования об осуществлении контроля (мониторинга) </w:t>
      </w:r>
    </w:p>
    <w:p w:rsidR="00EE529C" w:rsidRDefault="00EE529C" w:rsidP="00EE529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за соблюдением условий и порядка предоставления гранта </w:t>
      </w:r>
    </w:p>
    <w:p w:rsidR="002156BC" w:rsidRPr="00EE529C" w:rsidRDefault="00EE529C" w:rsidP="00EE529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 ответственность за их нарушение</w:t>
      </w:r>
    </w:p>
    <w:p w:rsidR="002156BC" w:rsidRPr="00EE529C" w:rsidRDefault="002156BC" w:rsidP="00EE52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4</w:t>
      </w:r>
      <w:r w:rsidRPr="00EE529C">
        <w:rPr>
          <w:rFonts w:ascii="Times New Roman" w:hAnsi="Times New Roman" w:cs="Times New Roman"/>
          <w:sz w:val="30"/>
          <w:szCs w:val="30"/>
        </w:rPr>
        <w:t>. Контроль (мониторинг) за соблюдением условий и порядка предоставления гранта осуществляют главный распорядитель и органы муниципального финансового контроля.</w:t>
      </w:r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5</w:t>
      </w:r>
      <w:r w:rsidRPr="00EE529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Главный распорядитель осуществляет проверки соблюдения получателями гранта и лицами, указанными в </w:t>
      </w:r>
      <w:hyperlink w:anchor="P259">
        <w:r w:rsidRPr="00EE529C">
          <w:rPr>
            <w:rFonts w:ascii="Times New Roman" w:hAnsi="Times New Roman" w:cs="Times New Roman"/>
            <w:sz w:val="30"/>
            <w:szCs w:val="30"/>
          </w:rPr>
          <w:t>пункте 52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порядка и условий предоставления гранта, в том числе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части достижения результата предоставления гранта, в соответствии </w:t>
      </w:r>
      <w:r w:rsidR="00EE529C">
        <w:rPr>
          <w:rFonts w:ascii="Times New Roman" w:hAnsi="Times New Roman" w:cs="Times New Roman"/>
          <w:sz w:val="30"/>
          <w:szCs w:val="30"/>
        </w:rPr>
        <w:t xml:space="preserve">  </w:t>
      </w:r>
      <w:r w:rsidRPr="00EE529C">
        <w:rPr>
          <w:rFonts w:ascii="Times New Roman" w:hAnsi="Times New Roman" w:cs="Times New Roman"/>
          <w:sz w:val="30"/>
          <w:szCs w:val="30"/>
        </w:rPr>
        <w:t xml:space="preserve">с </w:t>
      </w:r>
      <w:hyperlink r:id="rId82">
        <w:r w:rsidR="00A10BE7">
          <w:rPr>
            <w:rFonts w:ascii="Times New Roman" w:hAnsi="Times New Roman" w:cs="Times New Roman"/>
            <w:sz w:val="30"/>
            <w:szCs w:val="30"/>
          </w:rPr>
          <w:t>п</w:t>
        </w:r>
        <w:r w:rsidRPr="00EE529C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администрации города от 17.02.2016 </w:t>
      </w:r>
      <w:r w:rsidR="00A37368" w:rsidRPr="00EE529C">
        <w:rPr>
          <w:rFonts w:ascii="Times New Roman" w:hAnsi="Times New Roman" w:cs="Times New Roman"/>
          <w:sz w:val="30"/>
          <w:szCs w:val="30"/>
        </w:rPr>
        <w:t>№</w:t>
      </w:r>
      <w:r w:rsidRPr="00EE529C">
        <w:rPr>
          <w:rFonts w:ascii="Times New Roman" w:hAnsi="Times New Roman" w:cs="Times New Roman"/>
          <w:sz w:val="30"/>
          <w:szCs w:val="30"/>
        </w:rPr>
        <w:t xml:space="preserve"> 91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B1ABE" w:rsidRPr="00EE529C">
        <w:rPr>
          <w:rFonts w:ascii="Times New Roman" w:hAnsi="Times New Roman" w:cs="Times New Roman"/>
          <w:sz w:val="30"/>
          <w:szCs w:val="30"/>
        </w:rPr>
        <w:t>«</w:t>
      </w:r>
      <w:r w:rsidRPr="00EE529C">
        <w:rPr>
          <w:rFonts w:ascii="Times New Roman" w:hAnsi="Times New Roman" w:cs="Times New Roman"/>
          <w:sz w:val="30"/>
          <w:szCs w:val="30"/>
        </w:rPr>
        <w:t>О порядке проведения проверки главным распорядителем бюджетных средств, предоставляющим субсидию, в том числе грант в форме субс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дии,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в целях финансового обеспечения и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(или) возмещения части затрат, соблюдения условий и порядка предоставления субсидий,</w:t>
      </w:r>
      <w:r w:rsidR="001611AF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том числе грантов в </w:t>
      </w:r>
      <w:r w:rsidR="008B1ABE" w:rsidRPr="00EE529C">
        <w:rPr>
          <w:rFonts w:ascii="Times New Roman" w:hAnsi="Times New Roman" w:cs="Times New Roman"/>
          <w:sz w:val="30"/>
          <w:szCs w:val="30"/>
        </w:rPr>
        <w:t>форме субсидий, их получателями»</w:t>
      </w:r>
      <w:r w:rsidRPr="00EE529C">
        <w:rPr>
          <w:rFonts w:ascii="Times New Roman" w:hAnsi="Times New Roman" w:cs="Times New Roman"/>
          <w:sz w:val="30"/>
          <w:szCs w:val="30"/>
        </w:rPr>
        <w:t>.</w:t>
      </w:r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Органы муниципального финансового контроля осуществляют проверки в соответствии со </w:t>
      </w:r>
      <w:hyperlink r:id="rId83">
        <w:r w:rsidRPr="00EE529C">
          <w:rPr>
            <w:rFonts w:ascii="Times New Roman" w:hAnsi="Times New Roman" w:cs="Times New Roman"/>
            <w:sz w:val="30"/>
            <w:szCs w:val="30"/>
          </w:rPr>
          <w:t>статьями 268.1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, </w:t>
      </w:r>
      <w:hyperlink r:id="rId84">
        <w:r w:rsidRPr="00EE529C">
          <w:rPr>
            <w:rFonts w:ascii="Times New Roman" w:hAnsi="Times New Roman" w:cs="Times New Roman"/>
            <w:sz w:val="30"/>
            <w:szCs w:val="30"/>
          </w:rPr>
          <w:t>269.2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Федерации.</w:t>
      </w:r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6</w:t>
      </w:r>
      <w:r w:rsidRPr="00EE529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Проведение уполномоченным органом мониторинга достиж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>ния получателем гранта результата предоставления гранта исходя из д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стижения значений результата предоставления гранта, определенных договором гранта, и событий, отражающих факт завершения соотве</w:t>
      </w:r>
      <w:r w:rsidRPr="00EE529C">
        <w:rPr>
          <w:rFonts w:ascii="Times New Roman" w:hAnsi="Times New Roman" w:cs="Times New Roman"/>
          <w:sz w:val="30"/>
          <w:szCs w:val="30"/>
        </w:rPr>
        <w:t>т</w:t>
      </w:r>
      <w:r w:rsidRPr="00EE529C">
        <w:rPr>
          <w:rFonts w:ascii="Times New Roman" w:hAnsi="Times New Roman" w:cs="Times New Roman"/>
          <w:sz w:val="30"/>
          <w:szCs w:val="30"/>
        </w:rPr>
        <w:t>ствующего мероприятия по получению результата предоставления гранта (контрольная точка), осуществляется</w:t>
      </w:r>
      <w:r w:rsidR="00556D3A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C03175" w:rsidRPr="00EE529C">
        <w:rPr>
          <w:rFonts w:ascii="Times New Roman" w:hAnsi="Times New Roman" w:cs="Times New Roman"/>
          <w:sz w:val="30"/>
          <w:szCs w:val="30"/>
        </w:rPr>
        <w:t>с порядком проведения мониторинга достижения результата предоставления субс</w:t>
      </w:r>
      <w:r w:rsidR="00C03175" w:rsidRPr="00EE529C">
        <w:rPr>
          <w:rFonts w:ascii="Times New Roman" w:hAnsi="Times New Roman" w:cs="Times New Roman"/>
          <w:sz w:val="30"/>
          <w:szCs w:val="30"/>
        </w:rPr>
        <w:t>и</w:t>
      </w:r>
      <w:r w:rsidR="00C03175" w:rsidRPr="00EE529C">
        <w:rPr>
          <w:rFonts w:ascii="Times New Roman" w:hAnsi="Times New Roman" w:cs="Times New Roman"/>
          <w:sz w:val="30"/>
          <w:szCs w:val="30"/>
        </w:rPr>
        <w:t>дии, установленным Министерством финансов Российской Федерации</w:t>
      </w:r>
      <w:r w:rsidR="00556D3A">
        <w:rPr>
          <w:rFonts w:ascii="Times New Roman" w:hAnsi="Times New Roman" w:cs="Times New Roman"/>
          <w:sz w:val="30"/>
          <w:szCs w:val="30"/>
        </w:rPr>
        <w:t xml:space="preserve">         </w:t>
      </w:r>
      <w:r w:rsidR="00C03175" w:rsidRPr="00EE529C">
        <w:rPr>
          <w:rFonts w:ascii="Times New Roman" w:hAnsi="Times New Roman" w:cs="Times New Roman"/>
          <w:sz w:val="30"/>
          <w:szCs w:val="30"/>
        </w:rPr>
        <w:t xml:space="preserve"> и правовыми актами администрации города</w:t>
      </w:r>
      <w:r w:rsidRPr="00EE529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0" w:name="P306"/>
      <w:bookmarkEnd w:id="50"/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7</w:t>
      </w:r>
      <w:r w:rsidRPr="00EE529C">
        <w:rPr>
          <w:rFonts w:ascii="Times New Roman" w:hAnsi="Times New Roman" w:cs="Times New Roman"/>
          <w:sz w:val="30"/>
          <w:szCs w:val="30"/>
        </w:rPr>
        <w:t xml:space="preserve">. За нарушение условий предоставления гранта,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выявленных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том числе по фактам проверок, проведенных главным распорядителем и (или) органом муниципального финансового контроля, а также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случае недостижения результата предоставления гранта, указанного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245">
        <w:r w:rsidRPr="00EE529C">
          <w:rPr>
            <w:rFonts w:ascii="Times New Roman" w:hAnsi="Times New Roman" w:cs="Times New Roman"/>
            <w:sz w:val="30"/>
            <w:szCs w:val="30"/>
          </w:rPr>
          <w:t>пункте 47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получателю гранта и лицам, ук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 xml:space="preserve">занным в </w:t>
      </w:r>
      <w:hyperlink w:anchor="P259">
        <w:r w:rsidRPr="00EE529C">
          <w:rPr>
            <w:rFonts w:ascii="Times New Roman" w:hAnsi="Times New Roman" w:cs="Times New Roman"/>
            <w:sz w:val="30"/>
            <w:szCs w:val="30"/>
          </w:rPr>
          <w:t>пункте 52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устанавливается мера о</w:t>
      </w:r>
      <w:r w:rsidRPr="00EE529C">
        <w:rPr>
          <w:rFonts w:ascii="Times New Roman" w:hAnsi="Times New Roman" w:cs="Times New Roman"/>
          <w:sz w:val="30"/>
          <w:szCs w:val="30"/>
        </w:rPr>
        <w:t>т</w:t>
      </w:r>
      <w:r w:rsidRPr="00EE529C">
        <w:rPr>
          <w:rFonts w:ascii="Times New Roman" w:hAnsi="Times New Roman" w:cs="Times New Roman"/>
          <w:sz w:val="30"/>
          <w:szCs w:val="30"/>
        </w:rPr>
        <w:t>ветственности о возврате гранта и средств, полученных на основании договоров, заключенных в целях исполнения обязательств по догов</w:t>
      </w:r>
      <w:r w:rsidR="001D7DF2" w:rsidRPr="00EE529C">
        <w:rPr>
          <w:rFonts w:ascii="Times New Roman" w:hAnsi="Times New Roman" w:cs="Times New Roman"/>
          <w:sz w:val="30"/>
          <w:szCs w:val="30"/>
        </w:rPr>
        <w:t>ору гранта с получателем гранта</w:t>
      </w:r>
      <w:r w:rsidRPr="00EE529C">
        <w:rPr>
          <w:rFonts w:ascii="Times New Roman" w:hAnsi="Times New Roman" w:cs="Times New Roman"/>
          <w:sz w:val="30"/>
          <w:szCs w:val="30"/>
        </w:rPr>
        <w:t>.</w:t>
      </w:r>
    </w:p>
    <w:p w:rsidR="002156BC" w:rsidRPr="00EE529C" w:rsidRDefault="002156BC" w:rsidP="00556D3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1" w:name="P307"/>
      <w:bookmarkEnd w:id="51"/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8</w:t>
      </w:r>
      <w:r w:rsidRPr="00EE529C">
        <w:rPr>
          <w:rFonts w:ascii="Times New Roman" w:hAnsi="Times New Roman" w:cs="Times New Roman"/>
          <w:sz w:val="30"/>
          <w:szCs w:val="30"/>
        </w:rPr>
        <w:t xml:space="preserve">. Возврат гранта в бюджет города осуществляется </w:t>
      </w:r>
      <w:r w:rsidR="0003065E" w:rsidRPr="00EE529C">
        <w:rPr>
          <w:rFonts w:ascii="Times New Roman" w:hAnsi="Times New Roman" w:cs="Times New Roman"/>
          <w:sz w:val="30"/>
          <w:szCs w:val="30"/>
        </w:rPr>
        <w:t>в следующих случаях и размерах</w:t>
      </w:r>
      <w:r w:rsidRPr="00EE529C">
        <w:rPr>
          <w:rFonts w:ascii="Times New Roman" w:hAnsi="Times New Roman" w:cs="Times New Roman"/>
          <w:sz w:val="30"/>
          <w:szCs w:val="30"/>
        </w:rPr>
        <w:t>:</w:t>
      </w:r>
    </w:p>
    <w:p w:rsidR="002156BC" w:rsidRPr="00EE529C" w:rsidRDefault="002156BC" w:rsidP="00556D3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1) получателем гранта представлены недостоверные сведения </w:t>
      </w:r>
      <w:r w:rsid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документы</w:t>
      </w:r>
      <w:r w:rsidR="00EB03C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</w:t>
      </w:r>
      <w:r w:rsidR="0003065E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возврат гранта в полном объеме, указанном в договоре 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2156BC" w:rsidRPr="00EE529C" w:rsidRDefault="002156BC" w:rsidP="0055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2) в текущем финансовом году в отношении получателя гранта было принято решение об оказании аналогичной поддержки</w:t>
      </w:r>
      <w:r w:rsidR="00A432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</w:t>
      </w:r>
      <w:r w:rsidR="0003065E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возврат гранта в полном объеме, указанном в договоре гранта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2156BC" w:rsidRPr="00EE529C" w:rsidRDefault="002156BC" w:rsidP="00556D3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3) получателем гранта нарушены условия, установленные при предоставлении гранта,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выявленные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в том числе по результатам пров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>рок, проведенных главным распорядителем и</w:t>
      </w:r>
      <w:r w:rsidR="006540A9" w:rsidRPr="00EE529C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EE529C">
        <w:rPr>
          <w:rFonts w:ascii="Times New Roman" w:hAnsi="Times New Roman" w:cs="Times New Roman"/>
          <w:sz w:val="30"/>
          <w:szCs w:val="30"/>
        </w:rPr>
        <w:t xml:space="preserve"> органом муниц</w:t>
      </w:r>
      <w:r w:rsidRPr="00EE529C">
        <w:rPr>
          <w:rFonts w:ascii="Times New Roman" w:hAnsi="Times New Roman" w:cs="Times New Roman"/>
          <w:sz w:val="30"/>
          <w:szCs w:val="30"/>
        </w:rPr>
        <w:t>и</w:t>
      </w:r>
      <w:r w:rsidRPr="00EE529C">
        <w:rPr>
          <w:rFonts w:ascii="Times New Roman" w:hAnsi="Times New Roman" w:cs="Times New Roman"/>
          <w:sz w:val="30"/>
          <w:szCs w:val="30"/>
        </w:rPr>
        <w:t>пального финансового контроля</w:t>
      </w:r>
      <w:r w:rsidR="00A432AB">
        <w:rPr>
          <w:rFonts w:ascii="Times New Roman" w:hAnsi="Times New Roman" w:cs="Times New Roman"/>
          <w:sz w:val="30"/>
          <w:szCs w:val="30"/>
        </w:rPr>
        <w:t xml:space="preserve"> –</w:t>
      </w:r>
      <w:r w:rsidR="0003065E" w:rsidRPr="00EE529C">
        <w:rPr>
          <w:rFonts w:ascii="Times New Roman" w:hAnsi="Times New Roman" w:cs="Times New Roman"/>
          <w:sz w:val="30"/>
          <w:szCs w:val="30"/>
        </w:rPr>
        <w:t xml:space="preserve"> возврат гранта</w:t>
      </w:r>
      <w:r w:rsidR="001D7DF2" w:rsidRPr="00EE529C">
        <w:rPr>
          <w:rFonts w:ascii="Times New Roman" w:hAnsi="Times New Roman" w:cs="Times New Roman"/>
          <w:sz w:val="30"/>
          <w:szCs w:val="30"/>
        </w:rPr>
        <w:t xml:space="preserve"> в размере расходов, </w:t>
      </w:r>
      <w:r w:rsidR="0070141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D7DF2" w:rsidRPr="00EE529C">
        <w:rPr>
          <w:rFonts w:ascii="Times New Roman" w:hAnsi="Times New Roman" w:cs="Times New Roman"/>
          <w:sz w:val="30"/>
          <w:szCs w:val="30"/>
        </w:rPr>
        <w:t>в отношении которых нарушены условия</w:t>
      </w:r>
      <w:r w:rsidRPr="00EE529C">
        <w:rPr>
          <w:rFonts w:ascii="Times New Roman" w:hAnsi="Times New Roman" w:cs="Times New Roman"/>
          <w:sz w:val="30"/>
          <w:szCs w:val="30"/>
        </w:rPr>
        <w:t>;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4) получателем гранта не представлены документы, указанные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274">
        <w:r w:rsidRPr="00EE529C">
          <w:rPr>
            <w:rFonts w:ascii="Times New Roman" w:hAnsi="Times New Roman" w:cs="Times New Roman"/>
            <w:sz w:val="30"/>
            <w:szCs w:val="30"/>
          </w:rPr>
          <w:t>подпункте 1 пункта 60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и (или) в </w:t>
      </w:r>
      <w:hyperlink w:anchor="P289">
        <w:r w:rsidRPr="00EE529C">
          <w:rPr>
            <w:rFonts w:ascii="Times New Roman" w:hAnsi="Times New Roman" w:cs="Times New Roman"/>
            <w:sz w:val="30"/>
            <w:szCs w:val="30"/>
          </w:rPr>
          <w:t>подпункте 1 пункта 61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которые получатель гранта должен представить самосто</w:t>
      </w:r>
      <w:r w:rsidRPr="00EE529C">
        <w:rPr>
          <w:rFonts w:ascii="Times New Roman" w:hAnsi="Times New Roman" w:cs="Times New Roman"/>
          <w:sz w:val="30"/>
          <w:szCs w:val="30"/>
        </w:rPr>
        <w:t>я</w:t>
      </w:r>
      <w:r w:rsidRPr="00EE529C">
        <w:rPr>
          <w:rFonts w:ascii="Times New Roman" w:hAnsi="Times New Roman" w:cs="Times New Roman"/>
          <w:sz w:val="30"/>
          <w:szCs w:val="30"/>
        </w:rPr>
        <w:t>тельно,</w:t>
      </w:r>
      <w:r w:rsidR="00484956" w:rsidRPr="00EE529C">
        <w:rPr>
          <w:rFonts w:ascii="Times New Roman" w:hAnsi="Times New Roman" w:cs="Times New Roman"/>
          <w:sz w:val="30"/>
          <w:szCs w:val="30"/>
        </w:rPr>
        <w:t xml:space="preserve"> в сроки, установленные пунктами 60, 61 настоящего Полож</w:t>
      </w:r>
      <w:r w:rsidR="00484956" w:rsidRPr="00EE529C">
        <w:rPr>
          <w:rFonts w:ascii="Times New Roman" w:hAnsi="Times New Roman" w:cs="Times New Roman"/>
          <w:sz w:val="30"/>
          <w:szCs w:val="30"/>
        </w:rPr>
        <w:t>е</w:t>
      </w:r>
      <w:r w:rsidR="00484956" w:rsidRPr="00EE529C">
        <w:rPr>
          <w:rFonts w:ascii="Times New Roman" w:hAnsi="Times New Roman" w:cs="Times New Roman"/>
          <w:sz w:val="30"/>
          <w:szCs w:val="30"/>
        </w:rPr>
        <w:t>ния,</w:t>
      </w:r>
      <w:r w:rsidRP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307DE1" w:rsidRPr="00EE529C">
        <w:rPr>
          <w:rFonts w:ascii="Times New Roman" w:hAnsi="Times New Roman" w:cs="Times New Roman"/>
          <w:sz w:val="30"/>
          <w:szCs w:val="30"/>
        </w:rPr>
        <w:t xml:space="preserve">возврат гранта в размере расходов, в отношении которых 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="00307DE1" w:rsidRPr="00EE529C">
        <w:rPr>
          <w:rFonts w:ascii="Times New Roman" w:hAnsi="Times New Roman" w:cs="Times New Roman"/>
          <w:sz w:val="30"/>
          <w:szCs w:val="30"/>
        </w:rPr>
        <w:t>не пре</w:t>
      </w:r>
      <w:r w:rsidR="00307DE1" w:rsidRPr="00EE529C">
        <w:rPr>
          <w:rFonts w:ascii="Times New Roman" w:hAnsi="Times New Roman" w:cs="Times New Roman"/>
          <w:sz w:val="30"/>
          <w:szCs w:val="30"/>
        </w:rPr>
        <w:t>д</w:t>
      </w:r>
      <w:r w:rsidR="00307DE1" w:rsidRPr="00EE529C">
        <w:rPr>
          <w:rFonts w:ascii="Times New Roman" w:hAnsi="Times New Roman" w:cs="Times New Roman"/>
          <w:sz w:val="30"/>
          <w:szCs w:val="30"/>
        </w:rPr>
        <w:t xml:space="preserve">ставлены документы, </w:t>
      </w:r>
      <w:r w:rsidRPr="00EE529C">
        <w:rPr>
          <w:rFonts w:ascii="Times New Roman" w:hAnsi="Times New Roman" w:cs="Times New Roman"/>
          <w:sz w:val="30"/>
          <w:szCs w:val="30"/>
        </w:rPr>
        <w:t>за исключением продления на основании пре</w:t>
      </w:r>
      <w:r w:rsidRPr="00EE529C">
        <w:rPr>
          <w:rFonts w:ascii="Times New Roman" w:hAnsi="Times New Roman" w:cs="Times New Roman"/>
          <w:sz w:val="30"/>
          <w:szCs w:val="30"/>
        </w:rPr>
        <w:t>д</w:t>
      </w:r>
      <w:r w:rsidRPr="00EE529C">
        <w:rPr>
          <w:rFonts w:ascii="Times New Roman" w:hAnsi="Times New Roman" w:cs="Times New Roman"/>
          <w:sz w:val="30"/>
          <w:szCs w:val="30"/>
        </w:rPr>
        <w:t>ставленных копий подтверждающих документов сроков представления отчетности на период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участия получателя гранта</w:t>
      </w:r>
      <w:r w:rsidR="0070141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в специальной военной операции</w:t>
      </w:r>
      <w:r w:rsidR="00307DE1" w:rsidRPr="00EE529C">
        <w:rPr>
          <w:rFonts w:ascii="Times New Roman" w:hAnsi="Times New Roman" w:cs="Times New Roman"/>
          <w:sz w:val="30"/>
          <w:szCs w:val="30"/>
        </w:rPr>
        <w:t>, прохождения военной службы</w:t>
      </w:r>
      <w:r w:rsidR="00701413">
        <w:rPr>
          <w:rFonts w:ascii="Times New Roman" w:hAnsi="Times New Roman" w:cs="Times New Roman"/>
          <w:sz w:val="30"/>
          <w:szCs w:val="30"/>
        </w:rPr>
        <w:t xml:space="preserve"> </w:t>
      </w:r>
      <w:r w:rsidR="00307DE1" w:rsidRPr="00EE529C">
        <w:rPr>
          <w:rFonts w:ascii="Times New Roman" w:hAnsi="Times New Roman" w:cs="Times New Roman"/>
          <w:sz w:val="30"/>
          <w:szCs w:val="30"/>
        </w:rPr>
        <w:t>по призыву</w:t>
      </w:r>
      <w:r w:rsidRPr="00EE529C">
        <w:rPr>
          <w:rFonts w:ascii="Times New Roman" w:hAnsi="Times New Roman" w:cs="Times New Roman"/>
          <w:sz w:val="30"/>
          <w:szCs w:val="30"/>
        </w:rPr>
        <w:t>;</w:t>
      </w:r>
    </w:p>
    <w:p w:rsidR="0003065E" w:rsidRPr="00EE529C" w:rsidRDefault="002156BC" w:rsidP="00EE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>5) получателем гранта по состоянию на конец года, под бюдже</w:t>
      </w:r>
      <w:r w:rsidRPr="00EE529C">
        <w:rPr>
          <w:rFonts w:ascii="Times New Roman" w:hAnsi="Times New Roman" w:cs="Times New Roman"/>
          <w:sz w:val="30"/>
          <w:szCs w:val="30"/>
        </w:rPr>
        <w:t>т</w:t>
      </w:r>
      <w:r w:rsidRPr="00EE529C">
        <w:rPr>
          <w:rFonts w:ascii="Times New Roman" w:hAnsi="Times New Roman" w:cs="Times New Roman"/>
          <w:sz w:val="30"/>
          <w:szCs w:val="30"/>
        </w:rPr>
        <w:t>ные ассигнования которого заключен договор гранта,</w:t>
      </w:r>
      <w:r w:rsidR="0070141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не достигнуто значение результата предоставления гранта, указанного</w:t>
      </w:r>
      <w:r w:rsidR="0070141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245">
        <w:r w:rsidRPr="00EE529C">
          <w:rPr>
            <w:rFonts w:ascii="Times New Roman" w:hAnsi="Times New Roman" w:cs="Times New Roman"/>
            <w:sz w:val="30"/>
            <w:szCs w:val="30"/>
          </w:rPr>
          <w:t>пункте 47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307DE1" w:rsidRPr="00EE529C">
        <w:rPr>
          <w:rFonts w:ascii="Times New Roman" w:hAnsi="Times New Roman" w:cs="Times New Roman"/>
          <w:sz w:val="30"/>
          <w:szCs w:val="30"/>
        </w:rPr>
        <w:t xml:space="preserve">возврат гранта в полном объеме, указанном </w:t>
      </w:r>
      <w:r w:rsidR="0070141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07DE1" w:rsidRPr="00EE529C">
        <w:rPr>
          <w:rFonts w:ascii="Times New Roman" w:hAnsi="Times New Roman" w:cs="Times New Roman"/>
          <w:sz w:val="30"/>
          <w:szCs w:val="30"/>
        </w:rPr>
        <w:t xml:space="preserve">в договоре гранта, </w:t>
      </w:r>
      <w:r w:rsidRPr="00EE529C">
        <w:rPr>
          <w:rFonts w:ascii="Times New Roman" w:hAnsi="Times New Roman" w:cs="Times New Roman"/>
          <w:sz w:val="30"/>
          <w:szCs w:val="30"/>
        </w:rPr>
        <w:t>за исключением продления на основании предста</w:t>
      </w:r>
      <w:r w:rsidRPr="00EE529C">
        <w:rPr>
          <w:rFonts w:ascii="Times New Roman" w:hAnsi="Times New Roman" w:cs="Times New Roman"/>
          <w:sz w:val="30"/>
          <w:szCs w:val="30"/>
        </w:rPr>
        <w:t>в</w:t>
      </w:r>
      <w:r w:rsidRPr="00EE529C">
        <w:rPr>
          <w:rFonts w:ascii="Times New Roman" w:hAnsi="Times New Roman" w:cs="Times New Roman"/>
          <w:sz w:val="30"/>
          <w:szCs w:val="30"/>
        </w:rPr>
        <w:t>ленных копий подтверждающих документов срока достижения знач</w:t>
      </w:r>
      <w:r w:rsidRPr="00EE529C">
        <w:rPr>
          <w:rFonts w:ascii="Times New Roman" w:hAnsi="Times New Roman" w:cs="Times New Roman"/>
          <w:sz w:val="30"/>
          <w:szCs w:val="30"/>
        </w:rPr>
        <w:t>е</w:t>
      </w:r>
      <w:r w:rsidRPr="00EE529C">
        <w:rPr>
          <w:rFonts w:ascii="Times New Roman" w:hAnsi="Times New Roman" w:cs="Times New Roman"/>
          <w:sz w:val="30"/>
          <w:szCs w:val="30"/>
        </w:rPr>
        <w:t>ния результата предоставления гранта на период участия получателя гранта в специальной военной операции</w:t>
      </w:r>
      <w:proofErr w:type="gramEnd"/>
      <w:r w:rsidR="00307DE1" w:rsidRPr="00EE529C">
        <w:rPr>
          <w:rFonts w:ascii="Times New Roman" w:hAnsi="Times New Roman" w:cs="Times New Roman"/>
          <w:sz w:val="30"/>
          <w:szCs w:val="30"/>
        </w:rPr>
        <w:t>, прохождения военной службы по призыву,</w:t>
      </w:r>
      <w:r w:rsidRPr="00EE529C">
        <w:rPr>
          <w:rFonts w:ascii="Times New Roman" w:hAnsi="Times New Roman" w:cs="Times New Roman"/>
          <w:sz w:val="30"/>
          <w:szCs w:val="30"/>
        </w:rPr>
        <w:t xml:space="preserve"> либо корректировки в сторону уменьшения до значения </w:t>
      </w:r>
      <w:r w:rsidR="0070141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E529C">
        <w:rPr>
          <w:rFonts w:ascii="Times New Roman" w:hAnsi="Times New Roman" w:cs="Times New Roman"/>
          <w:sz w:val="30"/>
          <w:szCs w:val="30"/>
        </w:rPr>
        <w:t>результата предоставления гранта на дату подачи получателем гранта пакета документов</w:t>
      </w:r>
      <w:r w:rsidR="0003065E" w:rsidRPr="00EE529C">
        <w:rPr>
          <w:rFonts w:ascii="Times New Roman" w:hAnsi="Times New Roman" w:cs="Times New Roman"/>
          <w:sz w:val="30"/>
          <w:szCs w:val="30"/>
        </w:rPr>
        <w:t>;</w:t>
      </w:r>
    </w:p>
    <w:p w:rsidR="0054668B" w:rsidRPr="00EE529C" w:rsidRDefault="000657F5" w:rsidP="00EE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 xml:space="preserve">6) </w:t>
      </w:r>
      <w:r w:rsidR="0054668B" w:rsidRPr="00EE529C">
        <w:rPr>
          <w:rFonts w:ascii="Times New Roman" w:hAnsi="Times New Roman" w:cs="Times New Roman"/>
          <w:sz w:val="30"/>
          <w:szCs w:val="30"/>
        </w:rPr>
        <w:t>средства гранта не использованы в полном объеме или испол</w:t>
      </w:r>
      <w:r w:rsidR="0054668B" w:rsidRPr="00EE529C">
        <w:rPr>
          <w:rFonts w:ascii="Times New Roman" w:hAnsi="Times New Roman" w:cs="Times New Roman"/>
          <w:sz w:val="30"/>
          <w:szCs w:val="30"/>
        </w:rPr>
        <w:t>ь</w:t>
      </w:r>
      <w:r w:rsidR="0054668B" w:rsidRPr="00EE529C">
        <w:rPr>
          <w:rFonts w:ascii="Times New Roman" w:hAnsi="Times New Roman" w:cs="Times New Roman"/>
          <w:sz w:val="30"/>
          <w:szCs w:val="30"/>
        </w:rPr>
        <w:t>зованы не по целевому назначению (расходы получателя не соот</w:t>
      </w:r>
      <w:r w:rsidR="00D225F1" w:rsidRPr="00EE529C">
        <w:rPr>
          <w:rFonts w:ascii="Times New Roman" w:hAnsi="Times New Roman" w:cs="Times New Roman"/>
          <w:sz w:val="30"/>
          <w:szCs w:val="30"/>
        </w:rPr>
        <w:t>в</w:t>
      </w:r>
      <w:r w:rsidR="0054668B" w:rsidRPr="00EE529C">
        <w:rPr>
          <w:rFonts w:ascii="Times New Roman" w:hAnsi="Times New Roman" w:cs="Times New Roman"/>
          <w:sz w:val="30"/>
          <w:szCs w:val="30"/>
        </w:rPr>
        <w:t>е</w:t>
      </w:r>
      <w:r w:rsidR="0054668B" w:rsidRPr="00EE529C">
        <w:rPr>
          <w:rFonts w:ascii="Times New Roman" w:hAnsi="Times New Roman" w:cs="Times New Roman"/>
          <w:sz w:val="30"/>
          <w:szCs w:val="30"/>
        </w:rPr>
        <w:t>т</w:t>
      </w:r>
      <w:r w:rsidR="0054668B" w:rsidRPr="00EE529C">
        <w:rPr>
          <w:rFonts w:ascii="Times New Roman" w:hAnsi="Times New Roman" w:cs="Times New Roman"/>
          <w:sz w:val="30"/>
          <w:szCs w:val="30"/>
        </w:rPr>
        <w:t xml:space="preserve">ствуют направлениям, установленным </w:t>
      </w:r>
      <w:hyperlink w:anchor="P237">
        <w:r w:rsidR="0054668B" w:rsidRPr="00EE529C">
          <w:rPr>
            <w:rFonts w:ascii="Times New Roman" w:hAnsi="Times New Roman" w:cs="Times New Roman"/>
            <w:sz w:val="30"/>
            <w:szCs w:val="30"/>
          </w:rPr>
          <w:t>пунктом 44</w:t>
        </w:r>
      </w:hyperlink>
      <w:r w:rsidR="0054668B" w:rsidRPr="00EE529C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="0054668B" w:rsidRPr="00EE529C">
        <w:rPr>
          <w:rFonts w:ascii="Times New Roman" w:hAnsi="Times New Roman" w:cs="Times New Roman"/>
          <w:sz w:val="30"/>
          <w:szCs w:val="30"/>
        </w:rPr>
        <w:t>е</w:t>
      </w:r>
      <w:r w:rsidR="0054668B" w:rsidRPr="00EE529C">
        <w:rPr>
          <w:rFonts w:ascii="Times New Roman" w:hAnsi="Times New Roman" w:cs="Times New Roman"/>
          <w:sz w:val="30"/>
          <w:szCs w:val="30"/>
        </w:rPr>
        <w:t>ния)</w:t>
      </w:r>
      <w:r w:rsidR="00A432AB">
        <w:rPr>
          <w:rFonts w:ascii="Times New Roman" w:hAnsi="Times New Roman" w:cs="Times New Roman"/>
          <w:sz w:val="30"/>
          <w:szCs w:val="30"/>
        </w:rPr>
        <w:t xml:space="preserve"> –</w:t>
      </w:r>
      <w:r w:rsidR="0054668B" w:rsidRPr="00EE529C">
        <w:rPr>
          <w:rFonts w:ascii="Times New Roman" w:hAnsi="Times New Roman" w:cs="Times New Roman"/>
          <w:sz w:val="30"/>
          <w:szCs w:val="30"/>
        </w:rPr>
        <w:t xml:space="preserve"> возврат в размере неиспользованных или использованных </w:t>
      </w:r>
      <w:r w:rsidR="0070141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54668B" w:rsidRPr="00EE529C">
        <w:rPr>
          <w:rFonts w:ascii="Times New Roman" w:hAnsi="Times New Roman" w:cs="Times New Roman"/>
          <w:sz w:val="30"/>
          <w:szCs w:val="30"/>
        </w:rPr>
        <w:t>не по целевому назначению сре</w:t>
      </w:r>
      <w:proofErr w:type="gramStart"/>
      <w:r w:rsidR="0054668B" w:rsidRPr="00EE529C">
        <w:rPr>
          <w:rFonts w:ascii="Times New Roman" w:hAnsi="Times New Roman" w:cs="Times New Roman"/>
          <w:sz w:val="30"/>
          <w:szCs w:val="30"/>
        </w:rPr>
        <w:t>дств гр</w:t>
      </w:r>
      <w:proofErr w:type="gramEnd"/>
      <w:r w:rsidR="0054668B" w:rsidRPr="00EE529C">
        <w:rPr>
          <w:rFonts w:ascii="Times New Roman" w:hAnsi="Times New Roman" w:cs="Times New Roman"/>
          <w:sz w:val="30"/>
          <w:szCs w:val="30"/>
        </w:rPr>
        <w:t>анта</w:t>
      </w:r>
      <w:r w:rsidR="00D225F1" w:rsidRPr="00EE529C">
        <w:rPr>
          <w:rFonts w:ascii="Times New Roman" w:hAnsi="Times New Roman" w:cs="Times New Roman"/>
          <w:sz w:val="30"/>
          <w:szCs w:val="30"/>
        </w:rPr>
        <w:t>;</w:t>
      </w:r>
    </w:p>
    <w:p w:rsidR="000657F5" w:rsidRPr="00EE529C" w:rsidRDefault="0054668B" w:rsidP="00EE5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 xml:space="preserve">7) </w:t>
      </w:r>
      <w:r w:rsidR="000657F5" w:rsidRPr="00EE529C">
        <w:rPr>
          <w:rFonts w:ascii="Times New Roman" w:hAnsi="Times New Roman" w:cs="Times New Roman"/>
          <w:sz w:val="30"/>
          <w:szCs w:val="30"/>
        </w:rPr>
        <w:t>предельные размеры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расчетов получателя гранта наличными деньгами в Российской Федерации в рамках одного договора, закл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ченного в целях исполнения обязательств по договору гранта</w:t>
      </w:r>
      <w:r w:rsidR="0070141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юрид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ческим лицом, с гражданином, осуществляющим предпринимательскую деятельность без образования юридического лица, с индивидуальным предпринимателем, превышают предельные размеры расчетов нали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ч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ными деньгами в Российской Федерации, установленные Центральным банком Российской Федерации</w:t>
      </w:r>
      <w:r w:rsidR="001D7DF2" w:rsidRPr="00EE529C">
        <w:rPr>
          <w:rFonts w:ascii="Times New Roman" w:hAnsi="Times New Roman" w:cs="Times New Roman"/>
          <w:sz w:val="30"/>
          <w:szCs w:val="30"/>
        </w:rPr>
        <w:t>,</w:t>
      </w:r>
      <w:r w:rsidR="001D7DF2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432A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03065E" w:rsidRPr="00EE529C">
        <w:rPr>
          <w:rFonts w:ascii="Times New Roman" w:hAnsi="Times New Roman" w:cs="Times New Roman"/>
          <w:sz w:val="30"/>
          <w:szCs w:val="30"/>
        </w:rPr>
        <w:t xml:space="preserve">возврат гранта </w:t>
      </w:r>
      <w:r w:rsidR="001D7DF2" w:rsidRPr="00EE529C">
        <w:rPr>
          <w:rFonts w:ascii="Times New Roman" w:hAnsi="Times New Roman" w:cs="Times New Roman"/>
          <w:sz w:val="30"/>
          <w:szCs w:val="30"/>
        </w:rPr>
        <w:t>в размере расходов</w:t>
      </w:r>
      <w:r w:rsidR="0013275D" w:rsidRPr="00EE529C">
        <w:rPr>
          <w:rFonts w:ascii="Times New Roman" w:hAnsi="Times New Roman" w:cs="Times New Roman"/>
          <w:sz w:val="30"/>
          <w:szCs w:val="30"/>
        </w:rPr>
        <w:t xml:space="preserve">, </w:t>
      </w:r>
      <w:r w:rsidR="0070141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3275D" w:rsidRPr="00EE529C">
        <w:rPr>
          <w:rFonts w:ascii="Times New Roman" w:hAnsi="Times New Roman" w:cs="Times New Roman"/>
          <w:sz w:val="30"/>
          <w:szCs w:val="30"/>
        </w:rPr>
        <w:lastRenderedPageBreak/>
        <w:t>в отношении которых</w:t>
      </w:r>
      <w:proofErr w:type="gramEnd"/>
      <w:r w:rsidR="0013275D" w:rsidRPr="00EE529C">
        <w:rPr>
          <w:rFonts w:ascii="Times New Roman" w:hAnsi="Times New Roman" w:cs="Times New Roman"/>
          <w:sz w:val="30"/>
          <w:szCs w:val="30"/>
        </w:rPr>
        <w:t xml:space="preserve"> нарушены </w:t>
      </w:r>
      <w:r w:rsidR="0013275D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предельные размеры расчетов нали</w:t>
      </w:r>
      <w:r w:rsidR="0013275D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ч</w:t>
      </w:r>
      <w:r w:rsidR="0013275D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ными деньгами</w:t>
      </w:r>
      <w:r w:rsidR="000657F5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6</w:t>
      </w:r>
      <w:r w:rsidR="0003065E" w:rsidRPr="00EE529C">
        <w:rPr>
          <w:rFonts w:ascii="Times New Roman" w:hAnsi="Times New Roman" w:cs="Times New Roman"/>
          <w:sz w:val="30"/>
          <w:szCs w:val="30"/>
        </w:rPr>
        <w:t>9</w:t>
      </w:r>
      <w:r w:rsidRPr="00EE529C">
        <w:rPr>
          <w:rFonts w:ascii="Times New Roman" w:hAnsi="Times New Roman" w:cs="Times New Roman"/>
          <w:sz w:val="30"/>
          <w:szCs w:val="30"/>
        </w:rPr>
        <w:t xml:space="preserve">. Уполномоченный орган в течение </w:t>
      </w:r>
      <w:r w:rsidR="001B1F9B" w:rsidRPr="00EE529C">
        <w:rPr>
          <w:rFonts w:ascii="Times New Roman" w:hAnsi="Times New Roman" w:cs="Times New Roman"/>
          <w:sz w:val="30"/>
          <w:szCs w:val="30"/>
        </w:rPr>
        <w:t>45</w:t>
      </w:r>
      <w:r w:rsidRPr="00EE529C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Pr="00EE529C">
        <w:rPr>
          <w:rFonts w:ascii="Times New Roman" w:hAnsi="Times New Roman" w:cs="Times New Roman"/>
          <w:sz w:val="30"/>
          <w:szCs w:val="30"/>
        </w:rPr>
        <w:t>с даты в</w:t>
      </w:r>
      <w:r w:rsidRPr="00EE529C">
        <w:rPr>
          <w:rFonts w:ascii="Times New Roman" w:hAnsi="Times New Roman" w:cs="Times New Roman"/>
          <w:sz w:val="30"/>
          <w:szCs w:val="30"/>
        </w:rPr>
        <w:t>ы</w:t>
      </w:r>
      <w:r w:rsidRPr="00EE529C">
        <w:rPr>
          <w:rFonts w:ascii="Times New Roman" w:hAnsi="Times New Roman" w:cs="Times New Roman"/>
          <w:sz w:val="30"/>
          <w:szCs w:val="30"/>
        </w:rPr>
        <w:t>явления</w:t>
      </w:r>
      <w:proofErr w:type="gramEnd"/>
      <w:r w:rsidRPr="00EE529C">
        <w:rPr>
          <w:rFonts w:ascii="Times New Roman" w:hAnsi="Times New Roman" w:cs="Times New Roman"/>
          <w:sz w:val="30"/>
          <w:szCs w:val="30"/>
        </w:rPr>
        <w:t xml:space="preserve"> случаев, указанных в </w:t>
      </w:r>
      <w:r w:rsidR="00555EBB" w:rsidRPr="00EE529C">
        <w:rPr>
          <w:rFonts w:ascii="Times New Roman" w:hAnsi="Times New Roman" w:cs="Times New Roman"/>
          <w:sz w:val="30"/>
          <w:szCs w:val="30"/>
        </w:rPr>
        <w:t>пункте 6</w:t>
      </w:r>
      <w:hyperlink w:anchor="P307">
        <w:r w:rsidR="0003065E" w:rsidRPr="00EE529C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гот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вит решение о возврате в бюджет города полученного гранта</w:t>
      </w:r>
      <w:r w:rsidR="00DD44B4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 xml:space="preserve">в размере, установленном </w:t>
      </w:r>
      <w:hyperlink w:anchor="P306">
        <w:r w:rsidR="0003065E" w:rsidRPr="00EE529C">
          <w:rPr>
            <w:rFonts w:ascii="Times New Roman" w:hAnsi="Times New Roman" w:cs="Times New Roman"/>
            <w:sz w:val="30"/>
            <w:szCs w:val="30"/>
          </w:rPr>
          <w:t>пунктом</w:t>
        </w:r>
      </w:hyperlink>
      <w:r w:rsidR="0003065E" w:rsidRPr="00EE529C">
        <w:rPr>
          <w:rFonts w:ascii="Times New Roman" w:hAnsi="Times New Roman" w:cs="Times New Roman"/>
          <w:sz w:val="30"/>
          <w:szCs w:val="30"/>
        </w:rPr>
        <w:t xml:space="preserve"> 68</w:t>
      </w:r>
      <w:r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2156BC" w:rsidRPr="00EE529C" w:rsidRDefault="0003065E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70</w:t>
      </w:r>
      <w:r w:rsidR="002156BC" w:rsidRPr="00EE529C">
        <w:rPr>
          <w:rFonts w:ascii="Times New Roman" w:hAnsi="Times New Roman" w:cs="Times New Roman"/>
          <w:sz w:val="30"/>
          <w:szCs w:val="30"/>
        </w:rPr>
        <w:t>. Решение о возврате гранта оформляется правовым актом а</w:t>
      </w:r>
      <w:r w:rsidR="002156BC" w:rsidRPr="00EE529C">
        <w:rPr>
          <w:rFonts w:ascii="Times New Roman" w:hAnsi="Times New Roman" w:cs="Times New Roman"/>
          <w:sz w:val="30"/>
          <w:szCs w:val="30"/>
        </w:rPr>
        <w:t>д</w:t>
      </w:r>
      <w:r w:rsidR="002156BC" w:rsidRPr="00EE529C">
        <w:rPr>
          <w:rFonts w:ascii="Times New Roman" w:hAnsi="Times New Roman" w:cs="Times New Roman"/>
          <w:sz w:val="30"/>
          <w:szCs w:val="30"/>
        </w:rPr>
        <w:t>министрации города.</w:t>
      </w:r>
    </w:p>
    <w:p w:rsidR="002156BC" w:rsidRPr="00EE529C" w:rsidRDefault="0003065E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2" w:name="P315"/>
      <w:bookmarkEnd w:id="52"/>
      <w:r w:rsidRPr="00EE529C">
        <w:rPr>
          <w:rFonts w:ascii="Times New Roman" w:hAnsi="Times New Roman" w:cs="Times New Roman"/>
          <w:sz w:val="30"/>
          <w:szCs w:val="30"/>
        </w:rPr>
        <w:t>71</w:t>
      </w:r>
      <w:r w:rsidR="002156BC" w:rsidRPr="00EE529C">
        <w:rPr>
          <w:rFonts w:ascii="Times New Roman" w:hAnsi="Times New Roman" w:cs="Times New Roman"/>
          <w:sz w:val="30"/>
          <w:szCs w:val="30"/>
        </w:rPr>
        <w:t>. Уполномоченный орган в течение 5 рабочих дней, следующих за датой подписания правового акта администрации города, содержащ</w:t>
      </w:r>
      <w:r w:rsidR="002156BC" w:rsidRPr="00EE529C">
        <w:rPr>
          <w:rFonts w:ascii="Times New Roman" w:hAnsi="Times New Roman" w:cs="Times New Roman"/>
          <w:sz w:val="30"/>
          <w:szCs w:val="30"/>
        </w:rPr>
        <w:t>е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го решение о возврате гранта, письменно почтовым отправлением </w:t>
      </w:r>
      <w:r w:rsidR="003C19E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156BC" w:rsidRPr="00EE529C">
        <w:rPr>
          <w:rFonts w:ascii="Times New Roman" w:hAnsi="Times New Roman" w:cs="Times New Roman"/>
          <w:sz w:val="30"/>
          <w:szCs w:val="30"/>
        </w:rPr>
        <w:t>с уведомлением о вручении по адресу, указанному</w:t>
      </w:r>
      <w:r w:rsidR="003C19E3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в договоре гранта, уведомляет получателя гранта о возврате гранта</w:t>
      </w:r>
      <w:r w:rsidR="003C19E3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на основании принят</w:t>
      </w:r>
      <w:r w:rsidR="002156BC" w:rsidRPr="00EE529C">
        <w:rPr>
          <w:rFonts w:ascii="Times New Roman" w:hAnsi="Times New Roman" w:cs="Times New Roman"/>
          <w:sz w:val="30"/>
          <w:szCs w:val="30"/>
        </w:rPr>
        <w:t>о</w:t>
      </w:r>
      <w:r w:rsidR="002156BC" w:rsidRPr="00EE529C">
        <w:rPr>
          <w:rFonts w:ascii="Times New Roman" w:hAnsi="Times New Roman" w:cs="Times New Roman"/>
          <w:sz w:val="30"/>
          <w:szCs w:val="30"/>
        </w:rPr>
        <w:t>го решения о возврате гранта с приложением</w:t>
      </w:r>
      <w:r w:rsidR="003C19E3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>его копии.</w:t>
      </w:r>
    </w:p>
    <w:p w:rsidR="002156BC" w:rsidRPr="00EE529C" w:rsidRDefault="0003065E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3" w:name="P316"/>
      <w:bookmarkEnd w:id="53"/>
      <w:r w:rsidRPr="00EE529C">
        <w:rPr>
          <w:rFonts w:ascii="Times New Roman" w:hAnsi="Times New Roman" w:cs="Times New Roman"/>
          <w:sz w:val="30"/>
          <w:szCs w:val="30"/>
        </w:rPr>
        <w:t>72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. Получатель гранта в течение 20 рабочих дней, следующих </w:t>
      </w:r>
      <w:r w:rsidR="00EE529C">
        <w:rPr>
          <w:rFonts w:ascii="Times New Roman" w:hAnsi="Times New Roman" w:cs="Times New Roman"/>
          <w:sz w:val="30"/>
          <w:szCs w:val="30"/>
        </w:rPr>
        <w:t xml:space="preserve">     </w:t>
      </w:r>
      <w:r w:rsidR="002156BC" w:rsidRPr="00EE529C">
        <w:rPr>
          <w:rFonts w:ascii="Times New Roman" w:hAnsi="Times New Roman" w:cs="Times New Roman"/>
          <w:sz w:val="30"/>
          <w:szCs w:val="30"/>
        </w:rPr>
        <w:t>за датой отправки письменного уведомления о возврате гранта, указа</w:t>
      </w:r>
      <w:r w:rsidR="002156BC" w:rsidRPr="00EE529C">
        <w:rPr>
          <w:rFonts w:ascii="Times New Roman" w:hAnsi="Times New Roman" w:cs="Times New Roman"/>
          <w:sz w:val="30"/>
          <w:szCs w:val="30"/>
        </w:rPr>
        <w:t>н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ной в </w:t>
      </w:r>
      <w:r w:rsidR="0088778B" w:rsidRPr="00EE529C">
        <w:rPr>
          <w:rFonts w:ascii="Times New Roman" w:hAnsi="Times New Roman" w:cs="Times New Roman"/>
          <w:sz w:val="30"/>
          <w:szCs w:val="30"/>
        </w:rPr>
        <w:t>7</w:t>
      </w:r>
      <w:hyperlink w:anchor="P315">
        <w:r w:rsidR="0088778B" w:rsidRPr="00EE529C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156BC" w:rsidRPr="00EE529C">
        <w:rPr>
          <w:rFonts w:ascii="Times New Roman" w:hAnsi="Times New Roman" w:cs="Times New Roman"/>
          <w:sz w:val="30"/>
          <w:szCs w:val="30"/>
        </w:rPr>
        <w:t xml:space="preserve"> настоящего Положения, обязан произвести возврат полученн</w:t>
      </w:r>
      <w:r w:rsidR="002156BC" w:rsidRPr="00EE529C">
        <w:rPr>
          <w:rFonts w:ascii="Times New Roman" w:hAnsi="Times New Roman" w:cs="Times New Roman"/>
          <w:sz w:val="30"/>
          <w:szCs w:val="30"/>
        </w:rPr>
        <w:t>о</w:t>
      </w:r>
      <w:r w:rsidR="002156BC" w:rsidRPr="00EE529C">
        <w:rPr>
          <w:rFonts w:ascii="Times New Roman" w:hAnsi="Times New Roman" w:cs="Times New Roman"/>
          <w:sz w:val="30"/>
          <w:szCs w:val="30"/>
        </w:rPr>
        <w:t>го гранта на лицевой счет главного распорядителя.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29C">
        <w:rPr>
          <w:rFonts w:ascii="Times New Roman" w:hAnsi="Times New Roman" w:cs="Times New Roman"/>
          <w:sz w:val="30"/>
          <w:szCs w:val="30"/>
        </w:rPr>
        <w:t>В случае если получатель гранта не возвратил грант</w:t>
      </w:r>
      <w:r w:rsidR="00EE529C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в установле</w:t>
      </w:r>
      <w:r w:rsidRPr="00EE529C">
        <w:rPr>
          <w:rFonts w:ascii="Times New Roman" w:hAnsi="Times New Roman" w:cs="Times New Roman"/>
          <w:sz w:val="30"/>
          <w:szCs w:val="30"/>
        </w:rPr>
        <w:t>н</w:t>
      </w:r>
      <w:r w:rsidRPr="00EE529C">
        <w:rPr>
          <w:rFonts w:ascii="Times New Roman" w:hAnsi="Times New Roman" w:cs="Times New Roman"/>
          <w:sz w:val="30"/>
          <w:szCs w:val="30"/>
        </w:rPr>
        <w:t>ный срок или возвратил его не в полном объеме, главный распорядитель в течение 23 рабочих дней с даты истечения срока, установленного п</w:t>
      </w:r>
      <w:r w:rsidRPr="00EE529C">
        <w:rPr>
          <w:rFonts w:ascii="Times New Roman" w:hAnsi="Times New Roman" w:cs="Times New Roman"/>
          <w:sz w:val="30"/>
          <w:szCs w:val="30"/>
        </w:rPr>
        <w:t>о</w:t>
      </w:r>
      <w:r w:rsidRPr="00EE529C">
        <w:rPr>
          <w:rFonts w:ascii="Times New Roman" w:hAnsi="Times New Roman" w:cs="Times New Roman"/>
          <w:sz w:val="30"/>
          <w:szCs w:val="30"/>
        </w:rPr>
        <w:t>лучателю для возврата гранта, обращается в суд</w:t>
      </w:r>
      <w:r w:rsidR="003C19E3">
        <w:rPr>
          <w:rFonts w:ascii="Times New Roman" w:hAnsi="Times New Roman" w:cs="Times New Roman"/>
          <w:sz w:val="30"/>
          <w:szCs w:val="30"/>
        </w:rPr>
        <w:t xml:space="preserve"> </w:t>
      </w:r>
      <w:r w:rsidRPr="00EE529C">
        <w:rPr>
          <w:rFonts w:ascii="Times New Roman" w:hAnsi="Times New Roman" w:cs="Times New Roman"/>
          <w:sz w:val="30"/>
          <w:szCs w:val="30"/>
        </w:rPr>
        <w:t>с заявлением о взыск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нии перечисленных средств гранта в бюджет города в соответствии</w:t>
      </w:r>
      <w:r w:rsidR="003C19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E529C">
        <w:rPr>
          <w:rFonts w:ascii="Times New Roman" w:hAnsi="Times New Roman" w:cs="Times New Roman"/>
          <w:sz w:val="30"/>
          <w:szCs w:val="30"/>
        </w:rPr>
        <w:t xml:space="preserve"> с законодательством Российской Федерации.</w:t>
      </w:r>
      <w:proofErr w:type="gramEnd"/>
    </w:p>
    <w:p w:rsidR="002156BC" w:rsidRPr="00EE529C" w:rsidRDefault="002156B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При отказе получателя гранта от возврата суммы полученного гранта в бюджет города взыскание производится в судебном порядке, установленном действующим законодательством Российской Федер</w:t>
      </w:r>
      <w:r w:rsidRPr="00EE529C">
        <w:rPr>
          <w:rFonts w:ascii="Times New Roman" w:hAnsi="Times New Roman" w:cs="Times New Roman"/>
          <w:sz w:val="30"/>
          <w:szCs w:val="30"/>
        </w:rPr>
        <w:t>а</w:t>
      </w:r>
      <w:r w:rsidRPr="00EE529C">
        <w:rPr>
          <w:rFonts w:ascii="Times New Roman" w:hAnsi="Times New Roman" w:cs="Times New Roman"/>
          <w:sz w:val="30"/>
          <w:szCs w:val="30"/>
        </w:rPr>
        <w:t>ции.</w:t>
      </w:r>
    </w:p>
    <w:p w:rsidR="002A5BDB" w:rsidRPr="00EE529C" w:rsidRDefault="002156BC" w:rsidP="00EE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Договор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гранта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должен содержать положения о неприменении требований, установленных пунктами </w:t>
      </w:r>
      <w:r w:rsidR="0088778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67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–7</w:t>
      </w:r>
      <w:r w:rsidR="0088778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настоящего Положения, при следующих обстоятельствах непреодолимой силы, вследствие во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никновения которых соблюдение условий предоставления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гранта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B20FB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том числе исполнение обязательств по достижению результата предоставл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ния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гранта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является невозможным: пожар, стихийные бедствия, война, военные действия, военные операции любого характера, блокады, заб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стовки, гражданские волнения, массовые беспорядки, революции, з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держки вследствие аварии или неблагоприятных погодных</w:t>
      </w:r>
      <w:proofErr w:type="gramEnd"/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условий, эпидемии, пандемии, чрезвычайные ситуации, в том числе в сфере здр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воохранения, действия органов государственной власти, вступление</w:t>
      </w:r>
      <w:r w:rsidR="00B20FB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 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действие законодательных актов и распоряжений государственных </w:t>
      </w:r>
      <w:r w:rsidR="00B20FB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органов, прямо или косвенно запрещающих указанные в договоре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</w:t>
      </w:r>
      <w:r w:rsidR="002A5BDB" w:rsidRPr="00EE529C">
        <w:rPr>
          <w:rFonts w:ascii="Times New Roman" w:hAnsi="Times New Roman" w:cs="Times New Roman"/>
          <w:sz w:val="30"/>
          <w:szCs w:val="30"/>
        </w:rPr>
        <w:t>н</w:t>
      </w:r>
      <w:r w:rsidR="002A5BDB" w:rsidRPr="00EE529C">
        <w:rPr>
          <w:rFonts w:ascii="Times New Roman" w:hAnsi="Times New Roman" w:cs="Times New Roman"/>
          <w:sz w:val="30"/>
          <w:szCs w:val="30"/>
        </w:rPr>
        <w:t>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виды деятельности и (или) препятствующих осуществлению получ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телем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гранта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своих обязательств по договору </w:t>
      </w:r>
      <w:r w:rsidR="002A5BDB" w:rsidRPr="00EE529C">
        <w:rPr>
          <w:rFonts w:ascii="Times New Roman" w:hAnsi="Times New Roman" w:cs="Times New Roman"/>
          <w:sz w:val="30"/>
          <w:szCs w:val="30"/>
        </w:rPr>
        <w:t>гранта</w:t>
      </w:r>
      <w:r w:rsidR="002A5BDB" w:rsidRPr="00EE529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EE529C" w:rsidRDefault="002A5BDB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29C">
        <w:rPr>
          <w:rFonts w:ascii="Times New Roman" w:hAnsi="Times New Roman" w:cs="Times New Roman"/>
          <w:sz w:val="30"/>
          <w:szCs w:val="30"/>
        </w:rPr>
        <w:t>74.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 Иная ответственность за нарушение условий и порядка пред</w:t>
      </w:r>
      <w:r w:rsidR="002156BC" w:rsidRPr="00EE529C">
        <w:rPr>
          <w:rFonts w:ascii="Times New Roman" w:hAnsi="Times New Roman" w:cs="Times New Roman"/>
          <w:sz w:val="30"/>
          <w:szCs w:val="30"/>
        </w:rPr>
        <w:t>о</w:t>
      </w:r>
      <w:r w:rsidR="002156BC" w:rsidRPr="00EE529C">
        <w:rPr>
          <w:rFonts w:ascii="Times New Roman" w:hAnsi="Times New Roman" w:cs="Times New Roman"/>
          <w:sz w:val="30"/>
          <w:szCs w:val="30"/>
        </w:rPr>
        <w:t>ставления гранта получателем гранта устанавливается</w:t>
      </w:r>
      <w:r w:rsidR="00B20FB6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EE529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B20FB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156BC" w:rsidRPr="00EE529C">
        <w:rPr>
          <w:rFonts w:ascii="Times New Roman" w:hAnsi="Times New Roman" w:cs="Times New Roman"/>
          <w:sz w:val="30"/>
          <w:szCs w:val="30"/>
        </w:rPr>
        <w:t>с законодательством Российской Федерации.</w:t>
      </w:r>
    </w:p>
    <w:p w:rsidR="00EE529C" w:rsidRDefault="00EE529C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529C" w:rsidRDefault="00EE529C" w:rsidP="00DF0FB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92FBD" w:rsidRPr="00785D3E" w:rsidRDefault="00DF0FB1" w:rsidP="00EE52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-12120</wp:posOffset>
                </wp:positionH>
                <wp:positionV relativeFrom="paragraph">
                  <wp:posOffset>16068</wp:posOffset>
                </wp:positionV>
                <wp:extent cx="5868062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.25pt" to="46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" strokecolor="black [3040]"/>
            </w:pict>
          </mc:Fallback>
        </mc:AlternateContent>
      </w:r>
      <w:r w:rsidR="00792FBD"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EE529C" w:rsidRPr="00EE529C" w:rsidRDefault="00EE529C" w:rsidP="00F85070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1 </w:t>
      </w:r>
    </w:p>
    <w:p w:rsidR="00EE529C" w:rsidRPr="00EE529C" w:rsidRDefault="00EE529C" w:rsidP="00EE529C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EE529C" w:rsidRPr="00EE529C" w:rsidRDefault="00EE529C" w:rsidP="00EE529C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EE529C" w:rsidRPr="00EE529C" w:rsidRDefault="00EE529C" w:rsidP="00EE529C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EE529C" w:rsidRPr="00EE529C" w:rsidRDefault="00EE529C" w:rsidP="00EE529C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EE529C" w:rsidRPr="00EE529C" w:rsidRDefault="00EE529C" w:rsidP="00EE529C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EE529C" w:rsidRPr="00EE529C" w:rsidRDefault="00EE529C" w:rsidP="00EE529C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E529C" w:rsidRPr="00EE529C" w:rsidRDefault="00EE529C" w:rsidP="00EE529C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EE529C" w:rsidRPr="00EE529C" w:rsidRDefault="00EE529C" w:rsidP="00EE529C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EE529C" w:rsidRPr="00EE529C" w:rsidRDefault="00EE529C" w:rsidP="00EE529C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EE529C" w:rsidRPr="00EE529C" w:rsidRDefault="00EE529C" w:rsidP="00EE529C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EE529C" w:rsidRPr="00EE529C" w:rsidRDefault="00EE529C" w:rsidP="00E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529C" w:rsidRDefault="00EE529C" w:rsidP="00E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9619D" w:rsidRPr="00EE529C" w:rsidRDefault="00F9619D" w:rsidP="00E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529C" w:rsidRPr="00EE529C" w:rsidRDefault="00EE529C" w:rsidP="00EE529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ЗАЯВКА</w:t>
      </w:r>
    </w:p>
    <w:p w:rsidR="00EE529C" w:rsidRPr="00EE529C" w:rsidRDefault="00EE529C" w:rsidP="00EE529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на предоставление гранта в форме субсидии</w:t>
      </w:r>
    </w:p>
    <w:p w:rsidR="00EE529C" w:rsidRPr="00EE529C" w:rsidRDefault="00EE529C" w:rsidP="00E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EE529C" w:rsidRPr="00EE529C" w:rsidRDefault="00EE529C" w:rsidP="00E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2156BC" w:rsidRPr="00785D3E" w:rsidRDefault="002156BC" w:rsidP="00DC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Прошу предоставить грант в форме субсидии в целях финансового обеспечения части затрат на начало ведения предпринимательской де</w:t>
      </w:r>
      <w:r w:rsidRPr="00785D3E">
        <w:rPr>
          <w:rFonts w:ascii="Times New Roman" w:hAnsi="Times New Roman" w:cs="Times New Roman"/>
          <w:sz w:val="30"/>
          <w:szCs w:val="30"/>
        </w:rPr>
        <w:t>я</w:t>
      </w:r>
      <w:r w:rsidRPr="00785D3E">
        <w:rPr>
          <w:rFonts w:ascii="Times New Roman" w:hAnsi="Times New Roman" w:cs="Times New Roman"/>
          <w:sz w:val="30"/>
          <w:szCs w:val="30"/>
        </w:rPr>
        <w:t xml:space="preserve">тельности (далее </w:t>
      </w:r>
      <w:r w:rsidR="00DC7F48">
        <w:rPr>
          <w:rFonts w:ascii="Times New Roman" w:hAnsi="Times New Roman" w:cs="Times New Roman"/>
          <w:sz w:val="30"/>
          <w:szCs w:val="30"/>
        </w:rPr>
        <w:t>–</w:t>
      </w:r>
      <w:r w:rsidRPr="00785D3E">
        <w:rPr>
          <w:rFonts w:ascii="Times New Roman" w:hAnsi="Times New Roman" w:cs="Times New Roman"/>
          <w:sz w:val="30"/>
          <w:szCs w:val="30"/>
        </w:rPr>
        <w:t xml:space="preserve"> грант).</w:t>
      </w:r>
    </w:p>
    <w:p w:rsidR="002156BC" w:rsidRPr="00785D3E" w:rsidRDefault="002156BC" w:rsidP="00DC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и предоставления гранта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>озн</w:t>
      </w:r>
      <w:r w:rsidRPr="00785D3E">
        <w:rPr>
          <w:rFonts w:ascii="Times New Roman" w:hAnsi="Times New Roman" w:cs="Times New Roman"/>
          <w:sz w:val="30"/>
          <w:szCs w:val="30"/>
        </w:rPr>
        <w:t>а</w:t>
      </w:r>
      <w:r w:rsidRPr="00785D3E">
        <w:rPr>
          <w:rFonts w:ascii="Times New Roman" w:hAnsi="Times New Roman" w:cs="Times New Roman"/>
          <w:sz w:val="30"/>
          <w:szCs w:val="30"/>
        </w:rPr>
        <w:t>комлен</w:t>
      </w:r>
      <w:proofErr w:type="gramEnd"/>
      <w:r w:rsidRPr="00785D3E">
        <w:rPr>
          <w:rFonts w:ascii="Times New Roman" w:hAnsi="Times New Roman" w:cs="Times New Roman"/>
          <w:sz w:val="30"/>
          <w:szCs w:val="30"/>
        </w:rPr>
        <w:t xml:space="preserve"> и согласен.</w:t>
      </w:r>
    </w:p>
    <w:p w:rsidR="002156BC" w:rsidRPr="00785D3E" w:rsidRDefault="002156BC" w:rsidP="00DC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Размер испрашиваемого гранта __________________________ руб.</w:t>
      </w:r>
    </w:p>
    <w:p w:rsidR="002156BC" w:rsidRPr="00785D3E" w:rsidRDefault="002156BC" w:rsidP="00DC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 w:rsidP="00DC7F48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1. Информация о заявителе</w:t>
      </w:r>
    </w:p>
    <w:p w:rsidR="00DC7F48" w:rsidRPr="00DC7F48" w:rsidRDefault="00DC7F48" w:rsidP="00DC7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DC7F48" w:rsidRPr="00DC7F48" w:rsidTr="00DC7F48">
        <w:tc>
          <w:tcPr>
            <w:tcW w:w="5812" w:type="dxa"/>
            <w:hideMark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  <w:hideMark/>
          </w:tcPr>
          <w:p w:rsidR="00DC7F48" w:rsidRPr="00DC7F48" w:rsidRDefault="00DC7F48" w:rsidP="006D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ю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лиц</w:t>
            </w:r>
            <w:r w:rsidR="006D2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места ведения предпринимательской деятельности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  <w:hideMark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(телефон, e-</w:t>
            </w:r>
            <w:proofErr w:type="spell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постановки на налоговый учет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фактического начала ведения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Default="00DC7F48" w:rsidP="00DC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 деятельности (ОКВЭД)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осуществляемый на территории города Красноярска, для реал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бизнес-плана</w:t>
            </w:r>
          </w:p>
          <w:p w:rsidR="00F9619D" w:rsidRPr="00DC7F48" w:rsidRDefault="00F9619D" w:rsidP="00DC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Дата окончания прохождения обучения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предпринимательства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лице, имеющем право </w:t>
            </w:r>
            <w:proofErr w:type="gram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gramEnd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доверенности действовать от имени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rPr>
          <w:trHeight w:val="62"/>
        </w:trPr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rPr>
          <w:trHeight w:val="62"/>
        </w:trPr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rPr>
          <w:trHeight w:val="62"/>
        </w:trPr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участниках (учредителях)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DC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членах коллегиального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тельного органа (единоличного исполнител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органа) юридического лица: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главном бухгалтере юридического лица: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DC7F48">
        <w:tc>
          <w:tcPr>
            <w:tcW w:w="5812" w:type="dxa"/>
          </w:tcPr>
          <w:p w:rsid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3686" w:type="dxa"/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7F48" w:rsidRPr="00DC7F48" w:rsidRDefault="00DC7F48" w:rsidP="00DC7F4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7F48" w:rsidRPr="00DC7F48" w:rsidRDefault="00DC7F48" w:rsidP="00DC7F4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F4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2. </w:t>
      </w:r>
      <w:r w:rsidR="00465820" w:rsidRPr="00785D3E">
        <w:rPr>
          <w:rFonts w:ascii="Times New Roman" w:hAnsi="Times New Roman" w:cs="Times New Roman"/>
          <w:sz w:val="30"/>
          <w:szCs w:val="30"/>
        </w:rPr>
        <w:t>Планируемый результат предоставления гранта</w:t>
      </w:r>
      <w:r w:rsidR="004658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7F48" w:rsidRPr="00DC7F48" w:rsidRDefault="00465820" w:rsidP="00DC7F4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и условия предоставления гранта</w:t>
      </w:r>
    </w:p>
    <w:p w:rsidR="00DC7F48" w:rsidRPr="00952FB1" w:rsidRDefault="00DC7F48" w:rsidP="00DC7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4"/>
        <w:gridCol w:w="1985"/>
      </w:tblGrid>
      <w:tr w:rsidR="00DC7F48" w:rsidRPr="00DC7F48" w:rsidTr="00465820">
        <w:tc>
          <w:tcPr>
            <w:tcW w:w="708" w:type="dxa"/>
            <w:vMerge w:val="restart"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21" w:type="dxa"/>
            <w:vMerge w:val="restart"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Значение:</w:t>
            </w:r>
          </w:p>
        </w:tc>
      </w:tr>
      <w:tr w:rsidR="00DC7F48" w:rsidRPr="00DC7F48" w:rsidTr="00465820">
        <w:tc>
          <w:tcPr>
            <w:tcW w:w="708" w:type="dxa"/>
            <w:vMerge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текущем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финансовом году по сост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янию на дату </w:t>
            </w:r>
            <w:proofErr w:type="gramEnd"/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подачи пакета документов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(факт)</w:t>
            </w:r>
          </w:p>
          <w:p w:rsid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7F6124" w:rsidRPr="00DC7F48" w:rsidRDefault="007F6124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конец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года в случае получения гранта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(план)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</w:tbl>
    <w:p w:rsidR="00DC7F48" w:rsidRPr="00DC7F48" w:rsidRDefault="00DC7F48" w:rsidP="00DC7F48">
      <w:pPr>
        <w:widowControl w:val="0"/>
        <w:spacing w:after="0" w:line="1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4"/>
        <w:gridCol w:w="1985"/>
      </w:tblGrid>
      <w:tr w:rsidR="00DC7F48" w:rsidRPr="00DC7F48" w:rsidTr="0046582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C7F48" w:rsidRPr="00DC7F48" w:rsidTr="00465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созданных</w:t>
            </w:r>
            <w:proofErr w:type="gramEnd"/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(или) </w:t>
            </w:r>
          </w:p>
          <w:p w:rsidR="00DC7F48" w:rsidRPr="00465820" w:rsidRDefault="00DC7F48" w:rsidP="006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сохраненных рабочих мест, включая индивидуальных предпринимателей (единиц)</w:t>
            </w:r>
            <w:hyperlink w:anchor="P456">
              <w:r w:rsidR="0063292F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F48" w:rsidRPr="00DC7F48" w:rsidTr="00465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(непрекращение) </w:t>
            </w:r>
          </w:p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(да)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8" w:rsidRPr="00DC7F48" w:rsidRDefault="00DC7F48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7F48" w:rsidRPr="003F1A54" w:rsidRDefault="00DC7F48" w:rsidP="00632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465820" w:rsidRPr="006D48AF" w:rsidRDefault="00465820" w:rsidP="0063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F">
        <w:rPr>
          <w:rFonts w:ascii="Times New Roman" w:hAnsi="Times New Roman" w:cs="Times New Roman"/>
          <w:sz w:val="28"/>
          <w:szCs w:val="28"/>
        </w:rPr>
        <w:t xml:space="preserve">* Значение в </w:t>
      </w:r>
      <w:hyperlink w:anchor="P444">
        <w:r w:rsidRPr="006D48AF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6D48AF">
        <w:rPr>
          <w:rFonts w:ascii="Times New Roman" w:hAnsi="Times New Roman" w:cs="Times New Roman"/>
          <w:sz w:val="28"/>
          <w:szCs w:val="28"/>
        </w:rPr>
        <w:t xml:space="preserve"> должно соответствовать: количеству списочной (фактической) численности работников (для субъекта малого</w:t>
      </w:r>
      <w:r w:rsidR="006D48AF">
        <w:rPr>
          <w:rFonts w:ascii="Times New Roman" w:hAnsi="Times New Roman" w:cs="Times New Roman"/>
          <w:sz w:val="28"/>
          <w:szCs w:val="28"/>
        </w:rPr>
        <w:t xml:space="preserve"> </w:t>
      </w:r>
      <w:r w:rsidRPr="006D48AF">
        <w:rPr>
          <w:rFonts w:ascii="Times New Roman" w:hAnsi="Times New Roman" w:cs="Times New Roman"/>
          <w:sz w:val="28"/>
          <w:szCs w:val="28"/>
        </w:rPr>
        <w:t>и среднего предпринимательства, имеющего работников и являющегося работодателем); «1» единице (для индивидуального предпринимателя, не имеющего работн</w:t>
      </w:r>
      <w:r w:rsidRPr="006D48AF">
        <w:rPr>
          <w:rFonts w:ascii="Times New Roman" w:hAnsi="Times New Roman" w:cs="Times New Roman"/>
          <w:sz w:val="28"/>
          <w:szCs w:val="28"/>
        </w:rPr>
        <w:t>и</w:t>
      </w:r>
      <w:r w:rsidRPr="006D48AF">
        <w:rPr>
          <w:rFonts w:ascii="Times New Roman" w:hAnsi="Times New Roman" w:cs="Times New Roman"/>
          <w:sz w:val="28"/>
          <w:szCs w:val="28"/>
        </w:rPr>
        <w:t>ков и не являющегося работодателем). Значение</w:t>
      </w:r>
      <w:r w:rsidR="006D48AF">
        <w:rPr>
          <w:rFonts w:ascii="Times New Roman" w:hAnsi="Times New Roman" w:cs="Times New Roman"/>
          <w:sz w:val="28"/>
          <w:szCs w:val="28"/>
        </w:rPr>
        <w:t xml:space="preserve"> </w:t>
      </w:r>
      <w:r w:rsidRPr="006D48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5">
        <w:r w:rsidRPr="006D48A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6D48AF">
        <w:rPr>
          <w:rFonts w:ascii="Times New Roman" w:hAnsi="Times New Roman" w:cs="Times New Roman"/>
          <w:sz w:val="28"/>
          <w:szCs w:val="28"/>
        </w:rPr>
        <w:t xml:space="preserve"> не должно быть меньше значения в </w:t>
      </w:r>
      <w:hyperlink w:anchor="P444">
        <w:r w:rsidRPr="006D48AF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6D48AF">
        <w:rPr>
          <w:rFonts w:ascii="Times New Roman" w:hAnsi="Times New Roman" w:cs="Times New Roman"/>
          <w:sz w:val="28"/>
          <w:szCs w:val="28"/>
        </w:rPr>
        <w:t>.</w:t>
      </w:r>
    </w:p>
    <w:p w:rsidR="00465820" w:rsidRPr="00785D3E" w:rsidRDefault="00465820" w:rsidP="003F1A5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C7F48" w:rsidRPr="00DC7F48" w:rsidRDefault="00DC7F48" w:rsidP="003F1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F48">
        <w:rPr>
          <w:rFonts w:ascii="Times New Roman" w:hAnsi="Times New Roman" w:cs="Times New Roman"/>
          <w:color w:val="000000" w:themeColor="text1"/>
          <w:sz w:val="30"/>
          <w:szCs w:val="30"/>
        </w:rPr>
        <w:t>3. Финансово-экономические показатели деятельности заявителя</w:t>
      </w:r>
    </w:p>
    <w:p w:rsidR="00DC7F48" w:rsidRPr="00DC7F48" w:rsidRDefault="00DC7F48" w:rsidP="003F1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985"/>
        <w:gridCol w:w="1842"/>
      </w:tblGrid>
      <w:tr w:rsidR="00465820" w:rsidRPr="00465820" w:rsidTr="00465820">
        <w:tc>
          <w:tcPr>
            <w:tcW w:w="708" w:type="dxa"/>
            <w:vMerge w:val="restart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показателя:</w:t>
            </w:r>
          </w:p>
        </w:tc>
      </w:tr>
      <w:tr w:rsidR="00465820" w:rsidRPr="00465820" w:rsidTr="00465820">
        <w:tc>
          <w:tcPr>
            <w:tcW w:w="708" w:type="dxa"/>
            <w:vMerge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текущем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финансовом году по сост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янию на дату подачи пакета документов </w:t>
            </w:r>
            <w:proofErr w:type="gramEnd"/>
          </w:p>
          <w:p w:rsid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(факт)</w:t>
            </w:r>
          </w:p>
          <w:p w:rsidR="007F6124" w:rsidRPr="007F6124" w:rsidRDefault="007F6124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конец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года в случае получения гранта </w:t>
            </w:r>
          </w:p>
          <w:p w:rsidR="00465820" w:rsidRPr="00465820" w:rsidRDefault="00465820" w:rsidP="004658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(план)</w:t>
            </w:r>
          </w:p>
        </w:tc>
      </w:tr>
    </w:tbl>
    <w:p w:rsidR="00465820" w:rsidRPr="00465820" w:rsidRDefault="00465820" w:rsidP="00465820">
      <w:pPr>
        <w:widowControl w:val="0"/>
        <w:spacing w:after="0" w:line="1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985"/>
        <w:gridCol w:w="1842"/>
      </w:tblGrid>
      <w:tr w:rsidR="00465820" w:rsidRPr="00465820" w:rsidTr="0046582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820" w:rsidRPr="00465820" w:rsidTr="00BE0685">
        <w:trPr>
          <w:trHeight w:val="4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Доходы, 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 (стр. 1.1 + стр. 1.2)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BE0685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выручка от реализации товаров,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работ, услуг без учета НДС,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BE0685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доходы,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BE0685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 (убыток),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BE0685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46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Рентабельность, % </w:t>
            </w:r>
            <w:r w:rsidR="00BE0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стр. 2 / стр. 1.1 * 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1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налогов, сборов, страховых взносов, процентов, уплаченных </w:t>
            </w:r>
          </w:p>
          <w:p w:rsidR="006749E5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действующим зак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нодательством о налогах и сборах,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Собственные средства,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Заемные средства, тыс. руб. (стр. 6.1 + стр. 6.2)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долгосрочные кредиты и займы,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краткосрочные кредиты и займы,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Кредиторская задолженность,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5820" w:rsidRPr="00465820" w:rsidTr="00F9619D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46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Дебиторская задолженность,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56BC" w:rsidRPr="00465820" w:rsidRDefault="002156BC" w:rsidP="00F96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820" w:rsidRPr="00465820" w:rsidRDefault="00465820" w:rsidP="00F96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5820">
        <w:rPr>
          <w:rFonts w:ascii="Times New Roman" w:hAnsi="Times New Roman" w:cs="Times New Roman"/>
          <w:color w:val="000000" w:themeColor="text1"/>
          <w:sz w:val="30"/>
          <w:szCs w:val="30"/>
        </w:rPr>
        <w:t>4. Сведения об имуществе заявителя</w:t>
      </w:r>
    </w:p>
    <w:p w:rsidR="00465820" w:rsidRPr="001A606D" w:rsidRDefault="00465820" w:rsidP="00F961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984"/>
      </w:tblGrid>
      <w:tr w:rsidR="00465820" w:rsidRPr="00465820" w:rsidTr="001A606D">
        <w:tc>
          <w:tcPr>
            <w:tcW w:w="708" w:type="dxa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с указанием в скобках количества единиц по каждому наименованию по основаниям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владения (пользования)</w:t>
            </w:r>
          </w:p>
        </w:tc>
        <w:tc>
          <w:tcPr>
            <w:tcW w:w="1985" w:type="dxa"/>
            <w:tcBorders>
              <w:bottom w:val="nil"/>
            </w:tcBorders>
          </w:tcPr>
          <w:p w:rsidR="00465820" w:rsidRPr="001A606D" w:rsidRDefault="00465820" w:rsidP="001A606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приобр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тения в со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ственность или год пер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дачи в пол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мость (размер платы в месяц за пользов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ние) по кажд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наименов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нию, 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</w:tbl>
    <w:p w:rsidR="00465820" w:rsidRPr="00465820" w:rsidRDefault="00465820" w:rsidP="00465820">
      <w:pPr>
        <w:widowControl w:val="0"/>
        <w:spacing w:after="0" w:line="14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985"/>
        <w:gridCol w:w="1984"/>
      </w:tblGrid>
      <w:tr w:rsidR="00465820" w:rsidRPr="00465820" w:rsidTr="001A606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820" w:rsidRPr="00465820" w:rsidTr="001A60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законные основания: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465820" w:rsidRPr="00465820" w:rsidTr="001A606D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65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0" w:rsidRPr="00465820" w:rsidRDefault="00465820" w:rsidP="0093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2156BC" w:rsidRPr="00465820" w:rsidRDefault="002156BC" w:rsidP="00F9619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 w:rsidP="00F9619D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5. Заявитель в случае получения гранта обязуется:</w:t>
      </w:r>
    </w:p>
    <w:p w:rsidR="002156BC" w:rsidRPr="00785D3E" w:rsidRDefault="002156BC" w:rsidP="00F9619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1A606D" w:rsidRDefault="002156BC" w:rsidP="00F9619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5.1. Заключать в целях выполнения бизнес-плана договоры (с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>глашения) с юридическими лицами и (или) индивидуальными предпр</w:t>
      </w:r>
      <w:r w:rsidRPr="001A606D">
        <w:rPr>
          <w:rFonts w:ascii="Times New Roman" w:hAnsi="Times New Roman" w:cs="Times New Roman"/>
          <w:sz w:val="30"/>
          <w:szCs w:val="30"/>
        </w:rPr>
        <w:t>и</w:t>
      </w:r>
      <w:r w:rsidRPr="001A606D">
        <w:rPr>
          <w:rFonts w:ascii="Times New Roman" w:hAnsi="Times New Roman" w:cs="Times New Roman"/>
          <w:sz w:val="30"/>
          <w:szCs w:val="30"/>
        </w:rPr>
        <w:t>нимателями (за исключением договоров аренды (субаренды), безво</w:t>
      </w:r>
      <w:r w:rsidRPr="001A606D">
        <w:rPr>
          <w:rFonts w:ascii="Times New Roman" w:hAnsi="Times New Roman" w:cs="Times New Roman"/>
          <w:sz w:val="30"/>
          <w:szCs w:val="30"/>
        </w:rPr>
        <w:t>з</w:t>
      </w:r>
      <w:r w:rsidRPr="001A606D">
        <w:rPr>
          <w:rFonts w:ascii="Times New Roman" w:hAnsi="Times New Roman" w:cs="Times New Roman"/>
          <w:sz w:val="30"/>
          <w:szCs w:val="30"/>
        </w:rPr>
        <w:t>мездного пользования, согласно договору о передаче прав и обязанн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>стей п</w:t>
      </w:r>
      <w:r w:rsidR="001A606D" w:rsidRPr="001A606D">
        <w:rPr>
          <w:rFonts w:ascii="Times New Roman" w:hAnsi="Times New Roman" w:cs="Times New Roman"/>
          <w:sz w:val="30"/>
          <w:szCs w:val="30"/>
        </w:rPr>
        <w:t>о договору аренды другому лицу).</w:t>
      </w:r>
    </w:p>
    <w:p w:rsidR="002156BC" w:rsidRPr="001A606D" w:rsidRDefault="002156BC" w:rsidP="00F9619D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lastRenderedPageBreak/>
        <w:t xml:space="preserve">5.2. 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Включать в договоры (соглашения), заключенные в целях и</w:t>
      </w:r>
      <w:r w:rsidRPr="001A606D">
        <w:rPr>
          <w:rFonts w:ascii="Times New Roman" w:hAnsi="Times New Roman" w:cs="Times New Roman"/>
          <w:sz w:val="30"/>
          <w:szCs w:val="30"/>
        </w:rPr>
        <w:t>с</w:t>
      </w:r>
      <w:r w:rsidRPr="001A606D">
        <w:rPr>
          <w:rFonts w:ascii="Times New Roman" w:hAnsi="Times New Roman" w:cs="Times New Roman"/>
          <w:sz w:val="30"/>
          <w:szCs w:val="30"/>
        </w:rPr>
        <w:t>полнения обязательств по договору о предоставлении гранта, условие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 о согласии лиц, являющихся поставщиками (подрядчиками, исполнит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лями) по указанным договорам (соглашениям)</w:t>
      </w:r>
      <w:r w:rsidR="00F2116E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(за исключением гос</w:t>
      </w:r>
      <w:r w:rsidRPr="001A606D">
        <w:rPr>
          <w:rFonts w:ascii="Times New Roman" w:hAnsi="Times New Roman" w:cs="Times New Roman"/>
          <w:sz w:val="30"/>
          <w:szCs w:val="30"/>
        </w:rPr>
        <w:t>у</w:t>
      </w:r>
      <w:r w:rsidRPr="001A606D">
        <w:rPr>
          <w:rFonts w:ascii="Times New Roman" w:hAnsi="Times New Roman" w:cs="Times New Roman"/>
          <w:sz w:val="30"/>
          <w:szCs w:val="30"/>
        </w:rPr>
        <w:t xml:space="preserve">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A606D">
        <w:rPr>
          <w:rFonts w:ascii="Times New Roman" w:hAnsi="Times New Roman" w:cs="Times New Roman"/>
          <w:sz w:val="30"/>
          <w:szCs w:val="30"/>
        </w:rPr>
        <w:t>в их уставных (складочных) капиталах, коммерческих организаций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 с участием таких товариществ</w:t>
      </w:r>
      <w:r w:rsidR="00F2116E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и обществ в их уставных (складочных) капиталах), на осуществление</w:t>
      </w:r>
      <w:proofErr w:type="gramEnd"/>
      <w:r w:rsidR="00F2116E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в отношении их проверки главным ра</w:t>
      </w:r>
      <w:r w:rsidRPr="001A606D">
        <w:rPr>
          <w:rFonts w:ascii="Times New Roman" w:hAnsi="Times New Roman" w:cs="Times New Roman"/>
          <w:sz w:val="30"/>
          <w:szCs w:val="30"/>
        </w:rPr>
        <w:t>с</w:t>
      </w:r>
      <w:r w:rsidRPr="001A606D">
        <w:rPr>
          <w:rFonts w:ascii="Times New Roman" w:hAnsi="Times New Roman" w:cs="Times New Roman"/>
          <w:sz w:val="30"/>
          <w:szCs w:val="30"/>
        </w:rPr>
        <w:t xml:space="preserve">порядителем соблюдения порядка и условий предоставления гранта,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в том числе в части достижения результата предоставления гранта,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а также проверки органами муниципального финансового контроля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соблюдения порядка и условий предоставления гранта в соответствии со </w:t>
      </w:r>
      <w:hyperlink r:id="rId85">
        <w:r w:rsidRPr="001A606D">
          <w:rPr>
            <w:rFonts w:ascii="Times New Roman" w:hAnsi="Times New Roman" w:cs="Times New Roman"/>
            <w:sz w:val="30"/>
            <w:szCs w:val="30"/>
          </w:rPr>
          <w:t>статьями 268.1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86">
        <w:r w:rsidRPr="001A606D">
          <w:rPr>
            <w:rFonts w:ascii="Times New Roman" w:hAnsi="Times New Roman" w:cs="Times New Roman"/>
            <w:sz w:val="30"/>
            <w:szCs w:val="30"/>
          </w:rPr>
          <w:t>269.2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 Бюджетно</w:t>
      </w:r>
      <w:r w:rsidR="00306E2D" w:rsidRPr="001A606D">
        <w:rPr>
          <w:rFonts w:ascii="Times New Roman" w:hAnsi="Times New Roman" w:cs="Times New Roman"/>
          <w:sz w:val="30"/>
          <w:szCs w:val="30"/>
        </w:rPr>
        <w:t>го кодекса Российской Федерации</w:t>
      </w:r>
      <w:r w:rsidR="001A606D">
        <w:rPr>
          <w:rFonts w:ascii="Times New Roman" w:hAnsi="Times New Roman" w:cs="Times New Roman"/>
          <w:sz w:val="30"/>
          <w:szCs w:val="30"/>
        </w:rPr>
        <w:t>.</w:t>
      </w:r>
    </w:p>
    <w:p w:rsidR="00306E2D" w:rsidRPr="001A606D" w:rsidRDefault="002156BC" w:rsidP="00F9619D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5.3.</w:t>
      </w:r>
      <w:r w:rsidR="00306E2D" w:rsidRPr="001A606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06E2D" w:rsidRPr="001A606D">
        <w:rPr>
          <w:rFonts w:ascii="Times New Roman" w:hAnsi="Times New Roman" w:cs="Times New Roman"/>
          <w:sz w:val="30"/>
          <w:szCs w:val="30"/>
        </w:rPr>
        <w:t>Включать в договоры (соглашения), заключенные в целях и</w:t>
      </w:r>
      <w:r w:rsidR="00306E2D" w:rsidRPr="001A606D">
        <w:rPr>
          <w:rFonts w:ascii="Times New Roman" w:hAnsi="Times New Roman" w:cs="Times New Roman"/>
          <w:sz w:val="30"/>
          <w:szCs w:val="30"/>
        </w:rPr>
        <w:t>с</w:t>
      </w:r>
      <w:r w:rsidR="00306E2D" w:rsidRPr="001A606D">
        <w:rPr>
          <w:rFonts w:ascii="Times New Roman" w:hAnsi="Times New Roman" w:cs="Times New Roman"/>
          <w:sz w:val="30"/>
          <w:szCs w:val="30"/>
        </w:rPr>
        <w:t xml:space="preserve">полнения обязательств по договору о предоставлении гранта, условие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06E2D" w:rsidRPr="001A606D">
        <w:rPr>
          <w:rFonts w:ascii="Times New Roman" w:hAnsi="Times New Roman" w:cs="Times New Roman"/>
          <w:sz w:val="30"/>
          <w:szCs w:val="30"/>
        </w:rPr>
        <w:t xml:space="preserve">о запрете приобретения юридическими лицами, получающими средства на основании договоров, заключенных с получателем гранта, за счет полученных из бюджета города Красноярска средств иностранной 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06E2D" w:rsidRPr="001A606D">
        <w:rPr>
          <w:rFonts w:ascii="Times New Roman" w:hAnsi="Times New Roman" w:cs="Times New Roman"/>
          <w:sz w:val="30"/>
          <w:szCs w:val="30"/>
        </w:rPr>
        <w:t xml:space="preserve">валюты, за исключением операций, осуществляемых в соответствии </w:t>
      </w:r>
      <w:r w:rsidR="001A606D">
        <w:rPr>
          <w:rFonts w:ascii="Times New Roman" w:hAnsi="Times New Roman" w:cs="Times New Roman"/>
          <w:sz w:val="30"/>
          <w:szCs w:val="30"/>
        </w:rPr>
        <w:t xml:space="preserve">      </w:t>
      </w:r>
      <w:r w:rsidR="00306E2D" w:rsidRPr="001A606D">
        <w:rPr>
          <w:rFonts w:ascii="Times New Roman" w:hAnsi="Times New Roman" w:cs="Times New Roman"/>
          <w:sz w:val="30"/>
          <w:szCs w:val="30"/>
        </w:rPr>
        <w:t>с валютным законодательством Российской Федерации при закупке (п</w:t>
      </w:r>
      <w:r w:rsidR="00306E2D" w:rsidRPr="001A606D">
        <w:rPr>
          <w:rFonts w:ascii="Times New Roman" w:hAnsi="Times New Roman" w:cs="Times New Roman"/>
          <w:sz w:val="30"/>
          <w:szCs w:val="30"/>
        </w:rPr>
        <w:t>о</w:t>
      </w:r>
      <w:r w:rsidR="00306E2D" w:rsidRPr="001A606D">
        <w:rPr>
          <w:rFonts w:ascii="Times New Roman" w:hAnsi="Times New Roman" w:cs="Times New Roman"/>
          <w:sz w:val="30"/>
          <w:szCs w:val="30"/>
        </w:rPr>
        <w:t>ставке) высокотехнологичного импортного оборудования, сырья</w:t>
      </w:r>
      <w:r w:rsidR="00F2116E">
        <w:rPr>
          <w:rFonts w:ascii="Times New Roman" w:hAnsi="Times New Roman" w:cs="Times New Roman"/>
          <w:sz w:val="30"/>
          <w:szCs w:val="30"/>
        </w:rPr>
        <w:t xml:space="preserve"> </w:t>
      </w:r>
      <w:r w:rsidR="00306E2D" w:rsidRPr="001A606D">
        <w:rPr>
          <w:rFonts w:ascii="Times New Roman" w:hAnsi="Times New Roman" w:cs="Times New Roman"/>
          <w:sz w:val="30"/>
          <w:szCs w:val="30"/>
        </w:rPr>
        <w:t>и ко</w:t>
      </w:r>
      <w:r w:rsidR="00306E2D" w:rsidRPr="001A606D">
        <w:rPr>
          <w:rFonts w:ascii="Times New Roman" w:hAnsi="Times New Roman" w:cs="Times New Roman"/>
          <w:sz w:val="30"/>
          <w:szCs w:val="30"/>
        </w:rPr>
        <w:t>м</w:t>
      </w:r>
      <w:r w:rsidR="00306E2D" w:rsidRPr="001A606D">
        <w:rPr>
          <w:rFonts w:ascii="Times New Roman" w:hAnsi="Times New Roman" w:cs="Times New Roman"/>
          <w:sz w:val="30"/>
          <w:szCs w:val="30"/>
        </w:rPr>
        <w:t>плектующих изделий</w:t>
      </w:r>
      <w:proofErr w:type="gramEnd"/>
      <w:r w:rsidR="00306E2D" w:rsidRPr="001A606D">
        <w:rPr>
          <w:rFonts w:ascii="Times New Roman" w:hAnsi="Times New Roman" w:cs="Times New Roman"/>
          <w:sz w:val="30"/>
          <w:szCs w:val="30"/>
        </w:rPr>
        <w:t xml:space="preserve">, а также связанных с достижением результатов предоставления этих средств, определенных </w:t>
      </w:r>
      <w:hyperlink w:anchor="P237">
        <w:r w:rsidR="00306E2D" w:rsidRPr="001A606D">
          <w:rPr>
            <w:rFonts w:ascii="Times New Roman" w:hAnsi="Times New Roman" w:cs="Times New Roman"/>
            <w:sz w:val="30"/>
            <w:szCs w:val="30"/>
          </w:rPr>
          <w:t>пунктом 44</w:t>
        </w:r>
      </w:hyperlink>
      <w:r w:rsidR="00306E2D" w:rsidRPr="001A606D">
        <w:rPr>
          <w:rFonts w:ascii="Times New Roman" w:hAnsi="Times New Roman" w:cs="Times New Roman"/>
          <w:sz w:val="30"/>
          <w:szCs w:val="30"/>
        </w:rPr>
        <w:t xml:space="preserve"> Положения</w:t>
      </w:r>
      <w:r w:rsidR="00F2116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06E2D" w:rsidRPr="001A606D">
        <w:rPr>
          <w:rFonts w:ascii="Times New Roman" w:hAnsi="Times New Roman" w:cs="Times New Roman"/>
          <w:sz w:val="30"/>
          <w:szCs w:val="30"/>
        </w:rPr>
        <w:t xml:space="preserve"> о порядке предоставления грантов в форме субсидий</w:t>
      </w:r>
      <w:r w:rsidR="00F2116E">
        <w:rPr>
          <w:rFonts w:ascii="Times New Roman" w:hAnsi="Times New Roman" w:cs="Times New Roman"/>
          <w:sz w:val="30"/>
          <w:szCs w:val="30"/>
        </w:rPr>
        <w:t xml:space="preserve"> </w:t>
      </w:r>
      <w:r w:rsidR="00306E2D" w:rsidRPr="001A606D">
        <w:rPr>
          <w:rFonts w:ascii="Times New Roman" w:hAnsi="Times New Roman" w:cs="Times New Roman"/>
          <w:sz w:val="30"/>
          <w:szCs w:val="30"/>
        </w:rPr>
        <w:t>в целях финанс</w:t>
      </w:r>
      <w:r w:rsidR="00306E2D" w:rsidRPr="001A606D">
        <w:rPr>
          <w:rFonts w:ascii="Times New Roman" w:hAnsi="Times New Roman" w:cs="Times New Roman"/>
          <w:sz w:val="30"/>
          <w:szCs w:val="30"/>
        </w:rPr>
        <w:t>о</w:t>
      </w:r>
      <w:r w:rsidR="00306E2D" w:rsidRPr="001A606D">
        <w:rPr>
          <w:rFonts w:ascii="Times New Roman" w:hAnsi="Times New Roman" w:cs="Times New Roman"/>
          <w:sz w:val="30"/>
          <w:szCs w:val="30"/>
        </w:rPr>
        <w:t>вого обеспечения части затрат на начало ведения предпринимательской деятельности (далее – Положение)</w:t>
      </w:r>
      <w:r w:rsidR="001A606D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A606D" w:rsidRDefault="00306E2D" w:rsidP="00F9619D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5.4.</w:t>
      </w:r>
      <w:r w:rsidR="002156BC" w:rsidRPr="001A606D">
        <w:rPr>
          <w:rFonts w:ascii="Times New Roman" w:hAnsi="Times New Roman" w:cs="Times New Roman"/>
          <w:sz w:val="30"/>
          <w:szCs w:val="30"/>
        </w:rPr>
        <w:t xml:space="preserve"> Не прекращать осуществление предпринимательской деятел</w:t>
      </w:r>
      <w:r w:rsidR="002156BC" w:rsidRPr="001A606D">
        <w:rPr>
          <w:rFonts w:ascii="Times New Roman" w:hAnsi="Times New Roman" w:cs="Times New Roman"/>
          <w:sz w:val="30"/>
          <w:szCs w:val="30"/>
        </w:rPr>
        <w:t>ь</w:t>
      </w:r>
      <w:r w:rsidR="002156BC" w:rsidRPr="001A606D">
        <w:rPr>
          <w:rFonts w:ascii="Times New Roman" w:hAnsi="Times New Roman" w:cs="Times New Roman"/>
          <w:sz w:val="30"/>
          <w:szCs w:val="30"/>
        </w:rPr>
        <w:t xml:space="preserve">ности в течение 12 месяцев, следующих за датой получения гранта, установленной </w:t>
      </w:r>
      <w:hyperlink w:anchor="P253">
        <w:r w:rsidR="002156BC" w:rsidRPr="001A606D">
          <w:rPr>
            <w:rFonts w:ascii="Times New Roman" w:hAnsi="Times New Roman" w:cs="Times New Roman"/>
            <w:sz w:val="30"/>
            <w:szCs w:val="30"/>
          </w:rPr>
          <w:t>абзацем четвертым пункта 48</w:t>
        </w:r>
      </w:hyperlink>
      <w:r w:rsidR="002156BC" w:rsidRPr="001A606D">
        <w:rPr>
          <w:rFonts w:ascii="Times New Roman" w:hAnsi="Times New Roman" w:cs="Times New Roman"/>
          <w:sz w:val="30"/>
          <w:szCs w:val="30"/>
        </w:rPr>
        <w:t xml:space="preserve"> Положения.</w:t>
      </w:r>
    </w:p>
    <w:p w:rsidR="002156BC" w:rsidRPr="001A606D" w:rsidRDefault="00306E2D" w:rsidP="00F9619D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5.5</w:t>
      </w:r>
      <w:r w:rsidR="000E6153" w:rsidRPr="001A606D">
        <w:rPr>
          <w:rFonts w:ascii="Times New Roman" w:hAnsi="Times New Roman" w:cs="Times New Roman"/>
          <w:sz w:val="30"/>
          <w:szCs w:val="30"/>
        </w:rPr>
        <w:t xml:space="preserve">. </w:t>
      </w:r>
      <w:r w:rsidR="002156BC" w:rsidRPr="001A606D">
        <w:rPr>
          <w:rFonts w:ascii="Times New Roman" w:hAnsi="Times New Roman" w:cs="Times New Roman"/>
          <w:sz w:val="30"/>
          <w:szCs w:val="30"/>
        </w:rPr>
        <w:t>Направит</w:t>
      </w:r>
      <w:r w:rsidR="000E6153" w:rsidRPr="001A606D">
        <w:rPr>
          <w:rFonts w:ascii="Times New Roman" w:hAnsi="Times New Roman" w:cs="Times New Roman"/>
          <w:sz w:val="30"/>
          <w:szCs w:val="30"/>
        </w:rPr>
        <w:t xml:space="preserve">ь сумму оказанной поддержки </w:t>
      </w:r>
      <w:r w:rsidR="002156BC" w:rsidRPr="001A606D">
        <w:rPr>
          <w:rFonts w:ascii="Times New Roman" w:hAnsi="Times New Roman" w:cs="Times New Roman"/>
          <w:sz w:val="30"/>
          <w:szCs w:val="30"/>
        </w:rPr>
        <w:t>на (</w:t>
      </w:r>
      <w:proofErr w:type="gramStart"/>
      <w:r w:rsidR="002156BC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2156BC" w:rsidRPr="001A606D">
        <w:rPr>
          <w:rFonts w:ascii="Times New Roman" w:hAnsi="Times New Roman" w:cs="Times New Roman"/>
          <w:sz w:val="30"/>
          <w:szCs w:val="30"/>
        </w:rPr>
        <w:t xml:space="preserve"> отметить любым</w:t>
      </w:r>
      <w:r w:rsidR="000E6153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знаком):</w:t>
      </w:r>
    </w:p>
    <w:p w:rsidR="000E6153" w:rsidRPr="001A606D" w:rsidRDefault="00885E03" w:rsidP="00F9619D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 w:rsidR="00446F08">
        <w:rPr>
          <w:rFonts w:ascii="Times New Roman" w:hAnsi="Times New Roman" w:cs="Times New Roman"/>
          <w:sz w:val="30"/>
          <w:szCs w:val="30"/>
        </w:rPr>
        <w:t xml:space="preserve"> </w:t>
      </w:r>
      <w:r w:rsidR="000E6153" w:rsidRPr="001A606D">
        <w:rPr>
          <w:rFonts w:ascii="Times New Roman" w:hAnsi="Times New Roman" w:cs="Times New Roman"/>
          <w:sz w:val="30"/>
          <w:szCs w:val="30"/>
        </w:rPr>
        <w:t>аренду и ремонт помещений, используемых для осуществления предпринимательской деятельности;</w:t>
      </w:r>
    </w:p>
    <w:p w:rsidR="002156BC" w:rsidRPr="001A606D" w:rsidRDefault="006E16AC" w:rsidP="00F9619D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E6153" w:rsidRPr="001A606D">
        <w:rPr>
          <w:rFonts w:ascii="Times New Roman" w:hAnsi="Times New Roman" w:cs="Times New Roman"/>
          <w:sz w:val="30"/>
          <w:szCs w:val="30"/>
        </w:rPr>
        <w:t xml:space="preserve">приобретение оборудования, мебели, оргтехники, программного </w:t>
      </w:r>
      <w:r w:rsidR="002156BC" w:rsidRPr="001A606D">
        <w:rPr>
          <w:rFonts w:ascii="Times New Roman" w:hAnsi="Times New Roman" w:cs="Times New Roman"/>
          <w:sz w:val="30"/>
          <w:szCs w:val="30"/>
        </w:rPr>
        <w:t xml:space="preserve">обеспечения, </w:t>
      </w:r>
      <w:proofErr w:type="gramStart"/>
      <w:r w:rsidR="002156BC" w:rsidRPr="001A606D">
        <w:rPr>
          <w:rFonts w:ascii="Times New Roman" w:hAnsi="Times New Roman" w:cs="Times New Roman"/>
          <w:sz w:val="30"/>
          <w:szCs w:val="30"/>
        </w:rPr>
        <w:t>используемых</w:t>
      </w:r>
      <w:proofErr w:type="gramEnd"/>
      <w:r w:rsidR="000E6153" w:rsidRPr="001A606D">
        <w:rPr>
          <w:rFonts w:ascii="Times New Roman" w:hAnsi="Times New Roman" w:cs="Times New Roman"/>
          <w:sz w:val="30"/>
          <w:szCs w:val="30"/>
        </w:rPr>
        <w:t xml:space="preserve"> для </w:t>
      </w:r>
      <w:r w:rsidR="002156BC" w:rsidRPr="001A606D">
        <w:rPr>
          <w:rFonts w:ascii="Times New Roman" w:hAnsi="Times New Roman" w:cs="Times New Roman"/>
          <w:sz w:val="30"/>
          <w:szCs w:val="30"/>
        </w:rPr>
        <w:t>осуществления предпринимательской</w:t>
      </w:r>
      <w:r w:rsidR="000E6153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деятельности;</w:t>
      </w:r>
    </w:p>
    <w:p w:rsidR="002156BC" w:rsidRPr="001A606D" w:rsidRDefault="006E16AC" w:rsidP="00F9619D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оформление результатов интеллектуальной деятельности, пол</w:t>
      </w:r>
      <w:r w:rsidR="002156BC" w:rsidRPr="001A606D">
        <w:rPr>
          <w:rFonts w:ascii="Times New Roman" w:hAnsi="Times New Roman" w:cs="Times New Roman"/>
          <w:sz w:val="30"/>
          <w:szCs w:val="30"/>
        </w:rPr>
        <w:t>у</w:t>
      </w:r>
      <w:r w:rsidR="002156BC" w:rsidRPr="001A606D">
        <w:rPr>
          <w:rFonts w:ascii="Times New Roman" w:hAnsi="Times New Roman" w:cs="Times New Roman"/>
          <w:sz w:val="30"/>
          <w:szCs w:val="30"/>
        </w:rPr>
        <w:t>ченных при осуществлении предпринимательской деятельности;</w:t>
      </w:r>
    </w:p>
    <w:p w:rsidR="002156BC" w:rsidRPr="001A606D" w:rsidRDefault="006E16AC" w:rsidP="00F9619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выплату по передаче прав на франшизу (паушальный взнос) при осуществлении предпринимательской деятельности.</w:t>
      </w:r>
    </w:p>
    <w:p w:rsidR="002156BC" w:rsidRPr="001A606D" w:rsidRDefault="002156BC" w:rsidP="00F9619D">
      <w:pPr>
        <w:pStyle w:val="ConsPlusNonformat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lastRenderedPageBreak/>
        <w:t>6. Заявитель настоящим подтверждает, что:</w:t>
      </w:r>
    </w:p>
    <w:p w:rsidR="002156BC" w:rsidRPr="00BE7271" w:rsidRDefault="002156BC" w:rsidP="009507C5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6"/>
          <w:szCs w:val="30"/>
        </w:rPr>
      </w:pPr>
    </w:p>
    <w:p w:rsidR="002156BC" w:rsidRPr="001A606D" w:rsidRDefault="002156BC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6.1. Субъект 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малого </w:t>
      </w:r>
      <w:r w:rsidRPr="001A606D">
        <w:rPr>
          <w:rFonts w:ascii="Times New Roman" w:hAnsi="Times New Roman" w:cs="Times New Roman"/>
          <w:sz w:val="30"/>
          <w:szCs w:val="30"/>
        </w:rPr>
        <w:t xml:space="preserve">и среднего предпринимательства состоит </w:t>
      </w:r>
      <w:r w:rsidR="00933139">
        <w:rPr>
          <w:rFonts w:ascii="Times New Roman" w:hAnsi="Times New Roman" w:cs="Times New Roman"/>
          <w:sz w:val="30"/>
          <w:szCs w:val="30"/>
        </w:rPr>
        <w:t xml:space="preserve">       </w:t>
      </w:r>
      <w:r w:rsidRPr="001A606D">
        <w:rPr>
          <w:rFonts w:ascii="Times New Roman" w:hAnsi="Times New Roman" w:cs="Times New Roman"/>
          <w:sz w:val="30"/>
          <w:szCs w:val="30"/>
        </w:rPr>
        <w:t>в Едином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реестре субъектов малого и среднего предпринимательства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CC7A84" w:rsidRPr="001A606D" w:rsidRDefault="00500B08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CC7A84" w:rsidRPr="001A606D">
        <w:rPr>
          <w:rFonts w:ascii="Times New Roman" w:hAnsi="Times New Roman" w:cs="Times New Roman"/>
          <w:sz w:val="30"/>
          <w:szCs w:val="30"/>
        </w:rPr>
        <w:t>да, состоит;</w:t>
      </w:r>
    </w:p>
    <w:p w:rsidR="002156BC" w:rsidRPr="001A606D" w:rsidRDefault="00500B08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CC7A84" w:rsidRPr="001A606D">
        <w:rPr>
          <w:rFonts w:ascii="Times New Roman" w:hAnsi="Times New Roman" w:cs="Times New Roman"/>
          <w:sz w:val="30"/>
          <w:szCs w:val="30"/>
        </w:rPr>
        <w:t>нет, не состоит.</w:t>
      </w:r>
    </w:p>
    <w:p w:rsidR="002166F4" w:rsidRPr="001A606D" w:rsidRDefault="002156BC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6.2. </w:t>
      </w:r>
      <w:r w:rsidR="002166F4" w:rsidRPr="001A606D">
        <w:rPr>
          <w:rFonts w:ascii="Times New Roman" w:hAnsi="Times New Roman" w:cs="Times New Roman"/>
          <w:sz w:val="30"/>
          <w:szCs w:val="30"/>
        </w:rPr>
        <w:t>Субъект малого и среднего предпринимательства з</w:t>
      </w:r>
      <w:r w:rsidRPr="001A606D">
        <w:rPr>
          <w:rFonts w:ascii="Times New Roman" w:hAnsi="Times New Roman" w:cs="Times New Roman"/>
          <w:sz w:val="30"/>
          <w:szCs w:val="30"/>
        </w:rPr>
        <w:t>арегистр</w:t>
      </w:r>
      <w:r w:rsidRPr="001A606D">
        <w:rPr>
          <w:rFonts w:ascii="Times New Roman" w:hAnsi="Times New Roman" w:cs="Times New Roman"/>
          <w:sz w:val="30"/>
          <w:szCs w:val="30"/>
        </w:rPr>
        <w:t>и</w:t>
      </w:r>
      <w:r w:rsidRPr="001A606D">
        <w:rPr>
          <w:rFonts w:ascii="Times New Roman" w:hAnsi="Times New Roman" w:cs="Times New Roman"/>
          <w:sz w:val="30"/>
          <w:szCs w:val="30"/>
        </w:rPr>
        <w:t>рован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2166F4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2166F4"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2166F4" w:rsidRPr="001A606D" w:rsidRDefault="00500B08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CC7A84" w:rsidRPr="001A606D">
        <w:rPr>
          <w:rFonts w:ascii="Times New Roman" w:hAnsi="Times New Roman" w:cs="Times New Roman"/>
          <w:sz w:val="30"/>
          <w:szCs w:val="30"/>
        </w:rPr>
        <w:t>не ранее двух лет, предшествующих году подачи пакета док</w:t>
      </w:r>
      <w:r w:rsidR="002166F4" w:rsidRPr="001A606D">
        <w:rPr>
          <w:rFonts w:ascii="Times New Roman" w:hAnsi="Times New Roman" w:cs="Times New Roman"/>
          <w:sz w:val="30"/>
          <w:szCs w:val="30"/>
        </w:rPr>
        <w:t>у</w:t>
      </w:r>
      <w:r w:rsidR="002166F4" w:rsidRPr="001A606D">
        <w:rPr>
          <w:rFonts w:ascii="Times New Roman" w:hAnsi="Times New Roman" w:cs="Times New Roman"/>
          <w:sz w:val="30"/>
          <w:szCs w:val="30"/>
        </w:rPr>
        <w:t>ментов для участия в конкурсе;</w:t>
      </w:r>
    </w:p>
    <w:p w:rsidR="002166F4" w:rsidRPr="001A606D" w:rsidRDefault="00500B08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66F4" w:rsidRPr="001A606D">
        <w:rPr>
          <w:rFonts w:ascii="Times New Roman" w:hAnsi="Times New Roman" w:cs="Times New Roman"/>
          <w:sz w:val="30"/>
          <w:szCs w:val="30"/>
        </w:rPr>
        <w:t>ранее двух лет, предшествующих году подачи пакета докуме</w:t>
      </w:r>
      <w:r w:rsidR="002166F4" w:rsidRPr="001A606D">
        <w:rPr>
          <w:rFonts w:ascii="Times New Roman" w:hAnsi="Times New Roman" w:cs="Times New Roman"/>
          <w:sz w:val="30"/>
          <w:szCs w:val="30"/>
        </w:rPr>
        <w:t>н</w:t>
      </w:r>
      <w:r w:rsidR="002166F4" w:rsidRPr="001A606D">
        <w:rPr>
          <w:rFonts w:ascii="Times New Roman" w:hAnsi="Times New Roman" w:cs="Times New Roman"/>
          <w:sz w:val="30"/>
          <w:szCs w:val="30"/>
        </w:rPr>
        <w:t>тов для участия в конкурсе.</w:t>
      </w:r>
    </w:p>
    <w:p w:rsidR="002166F4" w:rsidRPr="001A606D" w:rsidRDefault="002166F4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6.3. Субъект малого и среднего предпринимательства зарегистр</w:t>
      </w:r>
      <w:r w:rsidRPr="001A606D">
        <w:rPr>
          <w:rFonts w:ascii="Times New Roman" w:hAnsi="Times New Roman" w:cs="Times New Roman"/>
          <w:sz w:val="30"/>
          <w:szCs w:val="30"/>
        </w:rPr>
        <w:t>и</w:t>
      </w:r>
      <w:r w:rsidRPr="001A606D">
        <w:rPr>
          <w:rFonts w:ascii="Times New Roman" w:hAnsi="Times New Roman" w:cs="Times New Roman"/>
          <w:sz w:val="30"/>
          <w:szCs w:val="30"/>
        </w:rPr>
        <w:t>рован и осуществляет на территории города Красноярска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тить любым знаком):</w:t>
      </w:r>
    </w:p>
    <w:p w:rsidR="00CC7A84" w:rsidRPr="001A606D" w:rsidRDefault="00500B08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виды предпринимательской деятельности в соответствии </w:t>
      </w:r>
      <w:r w:rsidR="007B379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с </w:t>
      </w:r>
      <w:hyperlink r:id="rId87">
        <w:r w:rsidR="002166F4" w:rsidRPr="001A606D">
          <w:rPr>
            <w:rFonts w:ascii="Times New Roman" w:hAnsi="Times New Roman" w:cs="Times New Roman"/>
            <w:sz w:val="30"/>
            <w:szCs w:val="30"/>
          </w:rPr>
          <w:t>ОКВЭД</w:t>
        </w:r>
      </w:hyperlink>
      <w:r w:rsidR="006B70DF">
        <w:rPr>
          <w:rFonts w:ascii="Times New Roman" w:hAnsi="Times New Roman" w:cs="Times New Roman"/>
          <w:sz w:val="30"/>
          <w:szCs w:val="30"/>
        </w:rPr>
        <w:t>,</w:t>
      </w:r>
      <w:r w:rsidR="00CC7A84" w:rsidRPr="001A606D">
        <w:rPr>
          <w:rFonts w:ascii="Times New Roman" w:hAnsi="Times New Roman" w:cs="Times New Roman"/>
          <w:sz w:val="30"/>
          <w:szCs w:val="30"/>
        </w:rPr>
        <w:t xml:space="preserve"> за исключением видов деятельности, включенных в </w:t>
      </w:r>
      <w:hyperlink r:id="rId88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 12 раздела C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89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 92 раздела R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0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разделы B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1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D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2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E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93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классов 38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4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39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95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G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6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K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7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L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98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M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99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групп 70.21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0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71.11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1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71.12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2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73.11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3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74.</w:t>
        </w:r>
        <w:proofErr w:type="gramEnd"/>
        <w:r w:rsidR="00CC7A84" w:rsidRPr="001A606D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4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74.20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5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74.30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6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класса 75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07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N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108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класса 79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09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группы 77.22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10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O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1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S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112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класса 95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3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групп 96.01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4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96.02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5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96.04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6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96.09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17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T</w:t>
        </w:r>
      </w:hyperlink>
      <w:r w:rsidR="00CC7A8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18" w:history="1">
        <w:r w:rsidR="00CC7A84" w:rsidRPr="001A606D">
          <w:rPr>
            <w:rFonts w:ascii="Times New Roman" w:hAnsi="Times New Roman" w:cs="Times New Roman"/>
            <w:sz w:val="30"/>
            <w:szCs w:val="30"/>
          </w:rPr>
          <w:t>U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>;</w:t>
      </w:r>
    </w:p>
    <w:p w:rsidR="002166F4" w:rsidRPr="001A606D" w:rsidRDefault="006B70DF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виды предпринимательской деятельности в соответствии </w:t>
      </w:r>
      <w:r w:rsidR="007B379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с </w:t>
      </w:r>
      <w:hyperlink r:id="rId119">
        <w:r w:rsidR="002166F4" w:rsidRPr="001A606D">
          <w:rPr>
            <w:rFonts w:ascii="Times New Roman" w:hAnsi="Times New Roman" w:cs="Times New Roman"/>
            <w:sz w:val="30"/>
            <w:szCs w:val="30"/>
          </w:rPr>
          <w:t>ОКВЭД</w:t>
        </w:r>
      </w:hyperlink>
      <w:r w:rsidR="00DD10FF" w:rsidRPr="001A606D">
        <w:rPr>
          <w:rFonts w:ascii="Times New Roman" w:hAnsi="Times New Roman" w:cs="Times New Roman"/>
          <w:sz w:val="30"/>
          <w:szCs w:val="30"/>
        </w:rPr>
        <w:t>,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включенные в </w:t>
      </w:r>
      <w:hyperlink r:id="rId120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 12 раздела C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1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 92 раздела R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2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разд</w:t>
        </w:r>
        <w:r w:rsidR="002166F4" w:rsidRPr="001A606D">
          <w:rPr>
            <w:rFonts w:ascii="Times New Roman" w:hAnsi="Times New Roman" w:cs="Times New Roman"/>
            <w:sz w:val="30"/>
            <w:szCs w:val="30"/>
          </w:rPr>
          <w:t>е</w:t>
        </w:r>
        <w:r w:rsidR="002166F4" w:rsidRPr="001A606D">
          <w:rPr>
            <w:rFonts w:ascii="Times New Roman" w:hAnsi="Times New Roman" w:cs="Times New Roman"/>
            <w:sz w:val="30"/>
            <w:szCs w:val="30"/>
          </w:rPr>
          <w:t>лы B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3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D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4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E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125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классов 38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6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39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27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G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8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K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9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L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0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M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131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групп 70.21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2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71.11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3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71.12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4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73.11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5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74.10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166F4" w:rsidRPr="001A606D">
        <w:rPr>
          <w:rFonts w:ascii="Times New Roman" w:hAnsi="Times New Roman" w:cs="Times New Roman"/>
          <w:sz w:val="30"/>
          <w:szCs w:val="30"/>
        </w:rPr>
        <w:t xml:space="preserve"> </w:t>
      </w:r>
      <w:hyperlink r:id="rId136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74.20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7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74.30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8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класса 75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39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N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 (за и</w:t>
      </w:r>
      <w:r w:rsidR="002166F4" w:rsidRPr="001A606D">
        <w:rPr>
          <w:rFonts w:ascii="Times New Roman" w:hAnsi="Times New Roman" w:cs="Times New Roman"/>
          <w:sz w:val="30"/>
          <w:szCs w:val="30"/>
        </w:rPr>
        <w:t>с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ключением </w:t>
      </w:r>
      <w:hyperlink r:id="rId140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класса 79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1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группы 77.22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42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O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3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S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r:id="rId144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класса 95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5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групп 96.01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6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96.02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7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96.04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48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96.09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), </w:t>
      </w:r>
      <w:hyperlink r:id="rId149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T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50" w:history="1">
        <w:r w:rsidR="002166F4" w:rsidRPr="001A606D">
          <w:rPr>
            <w:rFonts w:ascii="Times New Roman" w:hAnsi="Times New Roman" w:cs="Times New Roman"/>
            <w:sz w:val="30"/>
            <w:szCs w:val="30"/>
          </w:rPr>
          <w:t>U</w:t>
        </w:r>
      </w:hyperlink>
      <w:r w:rsidR="002166F4" w:rsidRPr="001A606D">
        <w:rPr>
          <w:rFonts w:ascii="Times New Roman" w:hAnsi="Times New Roman" w:cs="Times New Roman"/>
          <w:sz w:val="30"/>
          <w:szCs w:val="30"/>
        </w:rPr>
        <w:t>.</w:t>
      </w:r>
    </w:p>
    <w:p w:rsidR="002166F4" w:rsidRPr="001A606D" w:rsidRDefault="002156BC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</w:t>
      </w:r>
      <w:r w:rsidR="002166F4" w:rsidRPr="001A606D">
        <w:rPr>
          <w:rFonts w:ascii="Times New Roman" w:hAnsi="Times New Roman" w:cs="Times New Roman"/>
          <w:sz w:val="30"/>
          <w:szCs w:val="30"/>
        </w:rPr>
        <w:t>4</w:t>
      </w:r>
      <w:r w:rsidRPr="001A606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 xml:space="preserve">Соответствует положениям, установленным </w:t>
      </w:r>
      <w:hyperlink r:id="rId151">
        <w:r w:rsidRPr="001A606D">
          <w:rPr>
            <w:rFonts w:ascii="Times New Roman" w:hAnsi="Times New Roman" w:cs="Times New Roman"/>
            <w:sz w:val="30"/>
            <w:szCs w:val="30"/>
          </w:rPr>
          <w:t>статьей 4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 Фед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рального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закона </w:t>
      </w:r>
      <w:r w:rsidRPr="001A606D">
        <w:rPr>
          <w:rFonts w:ascii="Times New Roman" w:hAnsi="Times New Roman" w:cs="Times New Roman"/>
          <w:sz w:val="30"/>
          <w:szCs w:val="30"/>
        </w:rPr>
        <w:t xml:space="preserve">от 27.11.2018 </w:t>
      </w:r>
      <w:r w:rsidR="00A37368" w:rsidRPr="001A606D">
        <w:rPr>
          <w:rFonts w:ascii="Times New Roman" w:hAnsi="Times New Roman" w:cs="Times New Roman"/>
          <w:sz w:val="30"/>
          <w:szCs w:val="30"/>
        </w:rPr>
        <w:t>№</w:t>
      </w:r>
      <w:r w:rsidRPr="001A606D">
        <w:rPr>
          <w:rFonts w:ascii="Times New Roman" w:hAnsi="Times New Roman" w:cs="Times New Roman"/>
          <w:sz w:val="30"/>
          <w:szCs w:val="30"/>
        </w:rPr>
        <w:t xml:space="preserve"> 422-ФЗ </w:t>
      </w:r>
      <w:r w:rsidR="002166F4" w:rsidRPr="001A606D">
        <w:rPr>
          <w:rFonts w:ascii="Times New Roman" w:hAnsi="Times New Roman" w:cs="Times New Roman"/>
          <w:sz w:val="30"/>
          <w:szCs w:val="30"/>
        </w:rPr>
        <w:t>«</w:t>
      </w:r>
      <w:r w:rsidRPr="001A606D">
        <w:rPr>
          <w:rFonts w:ascii="Times New Roman" w:hAnsi="Times New Roman" w:cs="Times New Roman"/>
          <w:sz w:val="30"/>
          <w:szCs w:val="30"/>
        </w:rPr>
        <w:t>О проведении эксперимента по установлению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специального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налогового </w:t>
      </w:r>
      <w:r w:rsidRPr="001A606D">
        <w:rPr>
          <w:rFonts w:ascii="Times New Roman" w:hAnsi="Times New Roman" w:cs="Times New Roman"/>
          <w:sz w:val="30"/>
          <w:szCs w:val="30"/>
        </w:rPr>
        <w:t>ре</w:t>
      </w:r>
      <w:r w:rsidR="002166F4" w:rsidRPr="001A606D">
        <w:rPr>
          <w:rFonts w:ascii="Times New Roman" w:hAnsi="Times New Roman" w:cs="Times New Roman"/>
          <w:sz w:val="30"/>
          <w:szCs w:val="30"/>
        </w:rPr>
        <w:t>жима «</w:t>
      </w:r>
      <w:r w:rsidRPr="001A606D">
        <w:rPr>
          <w:rFonts w:ascii="Times New Roman" w:hAnsi="Times New Roman" w:cs="Times New Roman"/>
          <w:sz w:val="30"/>
          <w:szCs w:val="30"/>
        </w:rPr>
        <w:t>Налог на профе</w:t>
      </w:r>
      <w:r w:rsidRPr="001A606D">
        <w:rPr>
          <w:rFonts w:ascii="Times New Roman" w:hAnsi="Times New Roman" w:cs="Times New Roman"/>
          <w:sz w:val="30"/>
          <w:szCs w:val="30"/>
        </w:rPr>
        <w:t>с</w:t>
      </w:r>
      <w:r w:rsidRPr="001A606D">
        <w:rPr>
          <w:rFonts w:ascii="Times New Roman" w:hAnsi="Times New Roman" w:cs="Times New Roman"/>
          <w:sz w:val="30"/>
          <w:szCs w:val="30"/>
        </w:rPr>
        <w:t>сиональный доход</w:t>
      </w:r>
      <w:r w:rsidR="002166F4" w:rsidRPr="001A606D">
        <w:rPr>
          <w:rFonts w:ascii="Times New Roman" w:hAnsi="Times New Roman" w:cs="Times New Roman"/>
          <w:sz w:val="30"/>
          <w:szCs w:val="30"/>
        </w:rPr>
        <w:t>»</w:t>
      </w:r>
      <w:r w:rsidRPr="001A606D">
        <w:rPr>
          <w:rFonts w:ascii="Times New Roman" w:hAnsi="Times New Roman" w:cs="Times New Roman"/>
          <w:sz w:val="30"/>
          <w:szCs w:val="30"/>
        </w:rPr>
        <w:t>, и (или)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 xml:space="preserve">требованиям, установленным </w:t>
      </w:r>
      <w:hyperlink r:id="rId152">
        <w:r w:rsidR="002166F4" w:rsidRPr="001A606D">
          <w:rPr>
            <w:rFonts w:ascii="Times New Roman" w:hAnsi="Times New Roman" w:cs="Times New Roman"/>
            <w:sz w:val="30"/>
            <w:szCs w:val="30"/>
          </w:rPr>
          <w:t xml:space="preserve">статьей </w:t>
        </w:r>
        <w:r w:rsidRPr="001A606D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7B379F">
        <w:rPr>
          <w:rFonts w:ascii="Times New Roman" w:hAnsi="Times New Roman" w:cs="Times New Roman"/>
          <w:sz w:val="30"/>
          <w:szCs w:val="30"/>
        </w:rPr>
        <w:t xml:space="preserve">      </w:t>
      </w:r>
      <w:r w:rsidRPr="001A606D">
        <w:rPr>
          <w:rFonts w:ascii="Times New Roman" w:hAnsi="Times New Roman" w:cs="Times New Roman"/>
          <w:sz w:val="30"/>
          <w:szCs w:val="30"/>
        </w:rPr>
        <w:t>Федерального закона от 24.07.2007</w:t>
      </w:r>
      <w:r w:rsidR="002166F4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A37368" w:rsidRPr="001A606D">
        <w:rPr>
          <w:rFonts w:ascii="Times New Roman" w:hAnsi="Times New Roman" w:cs="Times New Roman"/>
          <w:sz w:val="30"/>
          <w:szCs w:val="30"/>
        </w:rPr>
        <w:t>№</w:t>
      </w:r>
      <w:r w:rsidRPr="001A606D">
        <w:rPr>
          <w:rFonts w:ascii="Times New Roman" w:hAnsi="Times New Roman" w:cs="Times New Roman"/>
          <w:sz w:val="30"/>
          <w:szCs w:val="30"/>
        </w:rPr>
        <w:t xml:space="preserve"> 209-ФЗ, и является (нужное отм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тить любым знаком):</w:t>
      </w:r>
      <w:proofErr w:type="gramEnd"/>
    </w:p>
    <w:p w:rsidR="002156BC" w:rsidRPr="001A606D" w:rsidRDefault="006B70DF" w:rsidP="00BE7271">
      <w:pPr>
        <w:pStyle w:val="ConsPlusNonformat"/>
        <w:spacing w:line="245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микропредприятием;</w:t>
      </w:r>
    </w:p>
    <w:p w:rsidR="002156BC" w:rsidRPr="001A606D" w:rsidRDefault="006B70DF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малым предприятием;</w:t>
      </w:r>
    </w:p>
    <w:p w:rsidR="002156BC" w:rsidRPr="001A606D" w:rsidRDefault="006B70DF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средним предприятием;</w:t>
      </w:r>
    </w:p>
    <w:p w:rsidR="002156BC" w:rsidRDefault="006B70DF" w:rsidP="00BE7271">
      <w:pPr>
        <w:pStyle w:val="ConsPlusNonformat"/>
        <w:spacing w:line="24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индивидуальным предпринимателем.</w:t>
      </w:r>
    </w:p>
    <w:p w:rsidR="00BE7271" w:rsidRDefault="00BE7271" w:rsidP="00BE7271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E7271" w:rsidRDefault="00BE7271" w:rsidP="00BE7271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lastRenderedPageBreak/>
        <w:t>6.</w:t>
      </w:r>
      <w:r w:rsidR="005659CC" w:rsidRPr="001A606D">
        <w:rPr>
          <w:rFonts w:ascii="Times New Roman" w:hAnsi="Times New Roman" w:cs="Times New Roman"/>
          <w:sz w:val="30"/>
          <w:szCs w:val="30"/>
        </w:rPr>
        <w:t>5</w:t>
      </w:r>
      <w:r w:rsidRPr="001A606D">
        <w:rPr>
          <w:rFonts w:ascii="Times New Roman" w:hAnsi="Times New Roman" w:cs="Times New Roman"/>
          <w:sz w:val="30"/>
          <w:szCs w:val="30"/>
        </w:rPr>
        <w:t>. Применяет систему налогообложения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</w:t>
      </w:r>
      <w:r w:rsidRPr="001A606D">
        <w:rPr>
          <w:rFonts w:ascii="Times New Roman" w:hAnsi="Times New Roman" w:cs="Times New Roman"/>
          <w:sz w:val="30"/>
          <w:szCs w:val="30"/>
        </w:rPr>
        <w:t>ю</w:t>
      </w:r>
      <w:r w:rsidRPr="001A606D">
        <w:rPr>
          <w:rFonts w:ascii="Times New Roman" w:hAnsi="Times New Roman" w:cs="Times New Roman"/>
          <w:sz w:val="30"/>
          <w:szCs w:val="30"/>
        </w:rPr>
        <w:t>бым знаком):</w:t>
      </w:r>
    </w:p>
    <w:p w:rsidR="002156BC" w:rsidRPr="001A606D" w:rsidRDefault="00F81D69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общая система налогообложения (</w:t>
      </w:r>
      <w:proofErr w:type="gramStart"/>
      <w:r w:rsidR="002156BC" w:rsidRPr="001A606D">
        <w:rPr>
          <w:rFonts w:ascii="Times New Roman" w:hAnsi="Times New Roman" w:cs="Times New Roman"/>
          <w:sz w:val="30"/>
          <w:szCs w:val="30"/>
        </w:rPr>
        <w:t>ОСН</w:t>
      </w:r>
      <w:proofErr w:type="gramEnd"/>
      <w:r w:rsidR="002156BC" w:rsidRPr="001A606D">
        <w:rPr>
          <w:rFonts w:ascii="Times New Roman" w:hAnsi="Times New Roman" w:cs="Times New Roman"/>
          <w:sz w:val="30"/>
          <w:szCs w:val="30"/>
        </w:rPr>
        <w:t>);</w:t>
      </w:r>
    </w:p>
    <w:p w:rsidR="002156BC" w:rsidRPr="001A606D" w:rsidRDefault="00F81D69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упрощенная (УСН);</w:t>
      </w:r>
    </w:p>
    <w:p w:rsidR="002156BC" w:rsidRPr="001A606D" w:rsidRDefault="00F81D69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патентная (ПСН);</w:t>
      </w:r>
    </w:p>
    <w:p w:rsidR="002156BC" w:rsidRPr="001A606D" w:rsidRDefault="00F81D69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единый сельскохозяйственный налог для сельскохозяйственных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производителей (ЕСН);</w:t>
      </w:r>
    </w:p>
    <w:p w:rsidR="002156B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налог на профессиональный доход (НПД).</w:t>
      </w: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</w:t>
      </w:r>
      <w:r w:rsidR="005659CC" w:rsidRPr="001A606D">
        <w:rPr>
          <w:rFonts w:ascii="Times New Roman" w:hAnsi="Times New Roman" w:cs="Times New Roman"/>
          <w:sz w:val="30"/>
          <w:szCs w:val="30"/>
        </w:rPr>
        <w:t>6</w:t>
      </w:r>
      <w:r w:rsidRPr="001A606D">
        <w:rPr>
          <w:rFonts w:ascii="Times New Roman" w:hAnsi="Times New Roman" w:cs="Times New Roman"/>
          <w:sz w:val="30"/>
          <w:szCs w:val="30"/>
        </w:rPr>
        <w:t xml:space="preserve">. На основании </w:t>
      </w:r>
      <w:hyperlink r:id="rId153">
        <w:r w:rsidRPr="001A606D">
          <w:rPr>
            <w:rFonts w:ascii="Times New Roman" w:hAnsi="Times New Roman" w:cs="Times New Roman"/>
            <w:sz w:val="30"/>
            <w:szCs w:val="30"/>
          </w:rPr>
          <w:t>частей 3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54">
        <w:r w:rsidRPr="001A606D">
          <w:rPr>
            <w:rFonts w:ascii="Times New Roman" w:hAnsi="Times New Roman" w:cs="Times New Roman"/>
            <w:sz w:val="30"/>
            <w:szCs w:val="30"/>
          </w:rPr>
          <w:t>4 статьи 14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D02FC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от 24.07.2007 </w:t>
      </w:r>
      <w:r w:rsidR="00A37368" w:rsidRPr="001A606D">
        <w:rPr>
          <w:rFonts w:ascii="Times New Roman" w:hAnsi="Times New Roman" w:cs="Times New Roman"/>
          <w:sz w:val="30"/>
          <w:szCs w:val="30"/>
        </w:rPr>
        <w:t>№</w:t>
      </w:r>
      <w:r w:rsidRPr="001A606D">
        <w:rPr>
          <w:rFonts w:ascii="Times New Roman" w:hAnsi="Times New Roman" w:cs="Times New Roman"/>
          <w:sz w:val="30"/>
          <w:szCs w:val="30"/>
        </w:rPr>
        <w:t xml:space="preserve"> 209-ФЗ субъект малого и среднего предпринимател</w:t>
      </w:r>
      <w:r w:rsidRPr="001A606D">
        <w:rPr>
          <w:rFonts w:ascii="Times New Roman" w:hAnsi="Times New Roman" w:cs="Times New Roman"/>
          <w:sz w:val="30"/>
          <w:szCs w:val="30"/>
        </w:rPr>
        <w:t>ь</w:t>
      </w:r>
      <w:r w:rsidRPr="001A606D">
        <w:rPr>
          <w:rFonts w:ascii="Times New Roman" w:hAnsi="Times New Roman" w:cs="Times New Roman"/>
          <w:sz w:val="30"/>
          <w:szCs w:val="30"/>
        </w:rPr>
        <w:t>ства:</w:t>
      </w: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1) является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кредитной </w:t>
      </w:r>
      <w:r w:rsidRPr="001A606D">
        <w:rPr>
          <w:rFonts w:ascii="Times New Roman" w:hAnsi="Times New Roman" w:cs="Times New Roman"/>
          <w:sz w:val="30"/>
          <w:szCs w:val="30"/>
        </w:rPr>
        <w:t>организацией, страховой организацией (кроме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потребительского </w:t>
      </w:r>
      <w:r w:rsidRPr="001A606D">
        <w:rPr>
          <w:rFonts w:ascii="Times New Roman" w:hAnsi="Times New Roman" w:cs="Times New Roman"/>
          <w:sz w:val="30"/>
          <w:szCs w:val="30"/>
        </w:rPr>
        <w:t>кооператива),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инвестиционным фондом, </w:t>
      </w:r>
      <w:r w:rsidRPr="001A606D">
        <w:rPr>
          <w:rFonts w:ascii="Times New Roman" w:hAnsi="Times New Roman" w:cs="Times New Roman"/>
          <w:sz w:val="30"/>
          <w:szCs w:val="30"/>
        </w:rPr>
        <w:t>нег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>сударственным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пенсионным фондом, профессиональным участником рынка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ценных </w:t>
      </w:r>
      <w:r w:rsidRPr="001A606D">
        <w:rPr>
          <w:rFonts w:ascii="Times New Roman" w:hAnsi="Times New Roman" w:cs="Times New Roman"/>
          <w:sz w:val="30"/>
          <w:szCs w:val="30"/>
        </w:rPr>
        <w:t>бумаг,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ломбардом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2156B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</w:t>
      </w:r>
      <w:r w:rsidR="002156BC" w:rsidRPr="001A606D">
        <w:rPr>
          <w:rFonts w:ascii="Times New Roman" w:hAnsi="Times New Roman" w:cs="Times New Roman"/>
          <w:sz w:val="30"/>
          <w:szCs w:val="30"/>
        </w:rPr>
        <w:t>а, является;</w:t>
      </w: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2) является участником соглашений о разделе продукции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да, является;</w:t>
      </w: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3) осуществляет предпринимательскую деятельность в сфере игорного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бизнеса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2156B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156BC" w:rsidRPr="001A606D">
        <w:rPr>
          <w:rFonts w:ascii="Times New Roman" w:hAnsi="Times New Roman" w:cs="Times New Roman"/>
          <w:sz w:val="30"/>
          <w:szCs w:val="30"/>
        </w:rPr>
        <w:t>да, осуществляет;</w:t>
      </w:r>
    </w:p>
    <w:p w:rsidR="002156BC" w:rsidRPr="001A606D" w:rsidRDefault="002156BC" w:rsidP="0071147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4) является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в </w:t>
      </w:r>
      <w:r w:rsidRPr="001A606D">
        <w:rPr>
          <w:rFonts w:ascii="Times New Roman" w:hAnsi="Times New Roman" w:cs="Times New Roman"/>
          <w:sz w:val="30"/>
          <w:szCs w:val="30"/>
        </w:rPr>
        <w:t>порядке, установленном законодательством Росси</w:t>
      </w:r>
      <w:r w:rsidRPr="001A606D">
        <w:rPr>
          <w:rFonts w:ascii="Times New Roman" w:hAnsi="Times New Roman" w:cs="Times New Roman"/>
          <w:sz w:val="30"/>
          <w:szCs w:val="30"/>
        </w:rPr>
        <w:t>й</w:t>
      </w:r>
      <w:r w:rsidRPr="001A606D">
        <w:rPr>
          <w:rFonts w:ascii="Times New Roman" w:hAnsi="Times New Roman" w:cs="Times New Roman"/>
          <w:sz w:val="30"/>
          <w:szCs w:val="30"/>
        </w:rPr>
        <w:t>ской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Федерации о валютном регулировании и валютном контроле, нер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зидентом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Российской Федерации, за исключением случаев, предусмо</w:t>
      </w:r>
      <w:r w:rsidRPr="001A606D">
        <w:rPr>
          <w:rFonts w:ascii="Times New Roman" w:hAnsi="Times New Roman" w:cs="Times New Roman"/>
          <w:sz w:val="30"/>
          <w:szCs w:val="30"/>
        </w:rPr>
        <w:t>т</w:t>
      </w:r>
      <w:r w:rsidRPr="001A606D">
        <w:rPr>
          <w:rFonts w:ascii="Times New Roman" w:hAnsi="Times New Roman" w:cs="Times New Roman"/>
          <w:sz w:val="30"/>
          <w:szCs w:val="30"/>
        </w:rPr>
        <w:t>ренных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международными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договорами Российской Федерации (</w:t>
      </w:r>
      <w:proofErr w:type="gramStart"/>
      <w:r w:rsidR="005659CC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отметить любым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да, является;</w:t>
      </w:r>
    </w:p>
    <w:p w:rsidR="002156BC" w:rsidRPr="001A606D" w:rsidRDefault="002156BC" w:rsidP="00711474">
      <w:pPr>
        <w:pStyle w:val="ConsPlusNonformat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5) осуществляет производство и (или) реализацию подакцизных товаров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(нужное отметить любым 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да, осуществляет;</w:t>
      </w:r>
    </w:p>
    <w:p w:rsidR="002156BC" w:rsidRPr="001A606D" w:rsidRDefault="002156BC" w:rsidP="00711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6) осуществляет добычу и (или) реализацию полезных ископа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 xml:space="preserve">мых, </w:t>
      </w:r>
      <w:r w:rsidR="005659CC" w:rsidRPr="001A606D">
        <w:rPr>
          <w:rFonts w:ascii="Times New Roman" w:hAnsi="Times New Roman" w:cs="Times New Roman"/>
          <w:sz w:val="30"/>
          <w:szCs w:val="30"/>
        </w:rPr>
        <w:t>за исключением общераспространенных полезных ископаемых</w:t>
      </w:r>
      <w:r w:rsidR="00D02FC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и минеральных питьевых вод, </w:t>
      </w:r>
      <w:r w:rsidRPr="001A606D">
        <w:rPr>
          <w:rFonts w:ascii="Times New Roman" w:hAnsi="Times New Roman" w:cs="Times New Roman"/>
          <w:sz w:val="30"/>
          <w:szCs w:val="30"/>
        </w:rPr>
        <w:t>если иное не</w:t>
      </w:r>
      <w:r w:rsidR="005659CC" w:rsidRPr="001A606D">
        <w:rPr>
          <w:rFonts w:ascii="Times New Roman" w:hAnsi="Times New Roman" w:cs="Times New Roman"/>
          <w:sz w:val="30"/>
          <w:szCs w:val="30"/>
        </w:rPr>
        <w:t xml:space="preserve"> предусмотрено </w:t>
      </w:r>
      <w:r w:rsidRPr="001A606D">
        <w:rPr>
          <w:rFonts w:ascii="Times New Roman" w:hAnsi="Times New Roman" w:cs="Times New Roman"/>
          <w:sz w:val="30"/>
          <w:szCs w:val="30"/>
        </w:rPr>
        <w:t>Правител</w:t>
      </w:r>
      <w:r w:rsidRPr="001A606D">
        <w:rPr>
          <w:rFonts w:ascii="Times New Roman" w:hAnsi="Times New Roman" w:cs="Times New Roman"/>
          <w:sz w:val="30"/>
          <w:szCs w:val="30"/>
        </w:rPr>
        <w:t>ь</w:t>
      </w:r>
      <w:r w:rsidR="00D02FCC">
        <w:rPr>
          <w:rFonts w:ascii="Times New Roman" w:hAnsi="Times New Roman" w:cs="Times New Roman"/>
          <w:sz w:val="30"/>
          <w:szCs w:val="30"/>
        </w:rPr>
        <w:t xml:space="preserve">ством Российской </w:t>
      </w:r>
      <w:r w:rsidRPr="001A606D">
        <w:rPr>
          <w:rFonts w:ascii="Times New Roman" w:hAnsi="Times New Roman" w:cs="Times New Roman"/>
          <w:sz w:val="30"/>
          <w:szCs w:val="30"/>
        </w:rPr>
        <w:t>Федерации (нужное отметить любым</w:t>
      </w:r>
      <w:r w:rsidR="00933139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знаком):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5659CC" w:rsidRPr="001A606D" w:rsidRDefault="00F81D69" w:rsidP="00711474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да, осуществляет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0357" w:rsidRPr="001A606D" w:rsidRDefault="002156B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6.</w:t>
      </w:r>
      <w:r w:rsidR="005659CC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Иные финансовые выплаты на осуществление предприним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тельской деятельности по основаниям, установленным подпунктом 2 пункта 10 Положения (нужное отметить любым знаком):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 получены в течение 90 дней до даты подачи пакета </w:t>
      </w:r>
      <w:proofErr w:type="gramStart"/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доку-ментов</w:t>
      </w:r>
      <w:proofErr w:type="gramEnd"/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не получены, действие программы социальной адаптации</w:t>
      </w:r>
      <w:r w:rsidR="00D02FC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вершено на дату подачи пакета документов;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получены в течение 90 дней до даты подачи пакета документов;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получены, действие программы социальной адаптации не з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2F0357" w:rsidRPr="001A606D">
        <w:rPr>
          <w:rFonts w:ascii="Times New Roman" w:eastAsiaTheme="minorHAnsi" w:hAnsi="Times New Roman" w:cs="Times New Roman"/>
          <w:sz w:val="30"/>
          <w:szCs w:val="30"/>
          <w:lang w:eastAsia="en-US"/>
        </w:rPr>
        <w:t>вершено на дату подачи пакета документов</w:t>
      </w:r>
      <w:r w:rsidR="002F0357" w:rsidRPr="001A606D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A606D" w:rsidRDefault="005659C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6.8. </w:t>
      </w:r>
      <w:r w:rsidR="002156BC" w:rsidRPr="001A606D">
        <w:rPr>
          <w:rFonts w:ascii="Times New Roman" w:hAnsi="Times New Roman" w:cs="Times New Roman"/>
          <w:sz w:val="30"/>
          <w:szCs w:val="30"/>
        </w:rPr>
        <w:t>Обучение в сфере предпринимательства в течение 12 месяцев,</w:t>
      </w:r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предшествующих месяцу подачи пакета документов (нужное отметить любым</w:t>
      </w:r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знаком):</w:t>
      </w:r>
    </w:p>
    <w:p w:rsidR="005659CC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нет, не прошел;</w:t>
      </w:r>
    </w:p>
    <w:p w:rsidR="005659CC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659CC" w:rsidRPr="001A606D">
        <w:rPr>
          <w:rFonts w:ascii="Times New Roman" w:hAnsi="Times New Roman" w:cs="Times New Roman"/>
          <w:sz w:val="30"/>
          <w:szCs w:val="30"/>
        </w:rPr>
        <w:t>да, прошел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56BC" w:rsidRPr="001A606D" w:rsidRDefault="002156B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</w:t>
      </w:r>
      <w:r w:rsidR="000375C9" w:rsidRPr="001A606D">
        <w:rPr>
          <w:rFonts w:ascii="Times New Roman" w:hAnsi="Times New Roman" w:cs="Times New Roman"/>
          <w:sz w:val="30"/>
          <w:szCs w:val="30"/>
        </w:rPr>
        <w:t>9</w:t>
      </w:r>
      <w:r w:rsidRPr="001A606D">
        <w:rPr>
          <w:rFonts w:ascii="Times New Roman" w:hAnsi="Times New Roman" w:cs="Times New Roman"/>
          <w:sz w:val="30"/>
          <w:szCs w:val="30"/>
        </w:rPr>
        <w:t>. В текущем финансовом году аналогичная поддержка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не оказывалась;</w:t>
      </w:r>
    </w:p>
    <w:p w:rsidR="00AD110B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AD110B" w:rsidRPr="001A606D">
        <w:rPr>
          <w:rFonts w:ascii="Times New Roman" w:hAnsi="Times New Roman" w:cs="Times New Roman"/>
          <w:sz w:val="30"/>
          <w:szCs w:val="30"/>
        </w:rPr>
        <w:t>оказывалась;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сроки ее оказания истекли.</w:t>
      </w:r>
    </w:p>
    <w:p w:rsidR="002F0357" w:rsidRPr="001A606D" w:rsidRDefault="002156B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</w:t>
      </w:r>
      <w:r w:rsidR="000375C9" w:rsidRPr="001A606D">
        <w:rPr>
          <w:rFonts w:ascii="Times New Roman" w:hAnsi="Times New Roman" w:cs="Times New Roman"/>
          <w:sz w:val="30"/>
          <w:szCs w:val="30"/>
        </w:rPr>
        <w:t>10</w:t>
      </w:r>
      <w:r w:rsidRPr="001A606D">
        <w:rPr>
          <w:rFonts w:ascii="Times New Roman" w:hAnsi="Times New Roman" w:cs="Times New Roman"/>
          <w:sz w:val="30"/>
          <w:szCs w:val="30"/>
        </w:rPr>
        <w:t>.</w:t>
      </w:r>
      <w:r w:rsidR="002F0357" w:rsidRPr="001A606D">
        <w:rPr>
          <w:rFonts w:ascii="Times New Roman" w:hAnsi="Times New Roman" w:cs="Times New Roman"/>
          <w:sz w:val="30"/>
          <w:szCs w:val="30"/>
        </w:rPr>
        <w:t xml:space="preserve"> На едином налоговом счете задолженность по уплате нал</w:t>
      </w:r>
      <w:r w:rsidR="002F0357" w:rsidRPr="001A606D">
        <w:rPr>
          <w:rFonts w:ascii="Times New Roman" w:hAnsi="Times New Roman" w:cs="Times New Roman"/>
          <w:sz w:val="30"/>
          <w:szCs w:val="30"/>
        </w:rPr>
        <w:t>о</w:t>
      </w:r>
      <w:r w:rsidR="002F0357" w:rsidRPr="001A606D">
        <w:rPr>
          <w:rFonts w:ascii="Times New Roman" w:hAnsi="Times New Roman" w:cs="Times New Roman"/>
          <w:sz w:val="30"/>
          <w:szCs w:val="30"/>
        </w:rPr>
        <w:t>гов, сборов и страховых взносов в бюджеты бюджетной системы Ро</w:t>
      </w:r>
      <w:r w:rsidR="002F0357" w:rsidRPr="001A606D">
        <w:rPr>
          <w:rFonts w:ascii="Times New Roman" w:hAnsi="Times New Roman" w:cs="Times New Roman"/>
          <w:sz w:val="30"/>
          <w:szCs w:val="30"/>
        </w:rPr>
        <w:t>с</w:t>
      </w:r>
      <w:r w:rsidR="002F0357" w:rsidRPr="001A606D">
        <w:rPr>
          <w:rFonts w:ascii="Times New Roman" w:hAnsi="Times New Roman" w:cs="Times New Roman"/>
          <w:sz w:val="30"/>
          <w:szCs w:val="30"/>
        </w:rPr>
        <w:t>сийской Федерации (</w:t>
      </w:r>
      <w:proofErr w:type="gramStart"/>
      <w:r w:rsidR="002F0357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2F0357"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отсутствует;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 xml:space="preserve">задолженность не превышает размер, определенный </w:t>
      </w:r>
      <w:hyperlink r:id="rId155" w:history="1">
        <w:r w:rsidR="002F0357" w:rsidRPr="001A606D">
          <w:rPr>
            <w:rFonts w:ascii="Times New Roman" w:hAnsi="Times New Roman" w:cs="Times New Roman"/>
            <w:sz w:val="30"/>
            <w:szCs w:val="30"/>
          </w:rPr>
          <w:t>пунктом 3 статьи 47</w:t>
        </w:r>
      </w:hyperlink>
      <w:r w:rsidR="002F0357" w:rsidRPr="001A606D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Федерации;</w:t>
      </w:r>
    </w:p>
    <w:p w:rsidR="002F0357" w:rsidRPr="001A606D" w:rsidRDefault="006F30C6" w:rsidP="00E2565B">
      <w:pPr>
        <w:pStyle w:val="ConsPlusNonformat"/>
        <w:tabs>
          <w:tab w:val="left" w:pos="1134"/>
        </w:tabs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задолженность превышает размер, определенный пунктом 3</w:t>
      </w:r>
      <w:r w:rsidR="00200E58">
        <w:rPr>
          <w:rFonts w:ascii="Times New Roman" w:hAnsi="Times New Roman" w:cs="Times New Roman"/>
          <w:sz w:val="30"/>
          <w:szCs w:val="30"/>
        </w:rPr>
        <w:t xml:space="preserve"> </w:t>
      </w:r>
      <w:r w:rsidR="002F0357" w:rsidRPr="001A606D">
        <w:rPr>
          <w:rFonts w:ascii="Times New Roman" w:hAnsi="Times New Roman" w:cs="Times New Roman"/>
          <w:sz w:val="30"/>
          <w:szCs w:val="30"/>
        </w:rPr>
        <w:t>ст</w:t>
      </w:r>
      <w:proofErr w:type="gramStart"/>
      <w:r w:rsidR="002F0357" w:rsidRPr="001A606D">
        <w:rPr>
          <w:rFonts w:ascii="Times New Roman" w:hAnsi="Times New Roman" w:cs="Times New Roman"/>
          <w:sz w:val="30"/>
          <w:szCs w:val="30"/>
        </w:rPr>
        <w:t>а</w:t>
      </w:r>
      <w:r w:rsidR="00200E58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200E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F0357" w:rsidRPr="001A606D">
        <w:rPr>
          <w:rFonts w:ascii="Times New Roman" w:hAnsi="Times New Roman" w:cs="Times New Roman"/>
          <w:sz w:val="30"/>
          <w:szCs w:val="30"/>
        </w:rPr>
        <w:t>тьи</w:t>
      </w:r>
      <w:proofErr w:type="spellEnd"/>
      <w:r w:rsidR="002F0357" w:rsidRPr="001A606D">
        <w:rPr>
          <w:rFonts w:ascii="Times New Roman" w:hAnsi="Times New Roman" w:cs="Times New Roman"/>
          <w:sz w:val="30"/>
          <w:szCs w:val="30"/>
        </w:rPr>
        <w:t xml:space="preserve"> 47 Налогового кодекса Российской Федерации.</w:t>
      </w:r>
    </w:p>
    <w:p w:rsidR="002156BC" w:rsidRPr="001A606D" w:rsidRDefault="002156BC" w:rsidP="00E2565B">
      <w:pPr>
        <w:autoSpaceDE w:val="0"/>
        <w:autoSpaceDN w:val="0"/>
        <w:adjustRightInd w:val="0"/>
        <w:spacing w:after="0"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0375C9" w:rsidRPr="001A606D">
        <w:rPr>
          <w:rFonts w:ascii="Times New Roman" w:hAnsi="Times New Roman" w:cs="Times New Roman"/>
          <w:sz w:val="30"/>
          <w:szCs w:val="30"/>
        </w:rPr>
        <w:t>1</w:t>
      </w:r>
      <w:r w:rsidRPr="001A606D">
        <w:rPr>
          <w:rFonts w:ascii="Times New Roman" w:hAnsi="Times New Roman" w:cs="Times New Roman"/>
          <w:sz w:val="30"/>
          <w:szCs w:val="30"/>
        </w:rPr>
        <w:t>.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Просроченная</w:t>
      </w:r>
      <w:r w:rsidRPr="001A606D">
        <w:rPr>
          <w:rFonts w:ascii="Times New Roman" w:hAnsi="Times New Roman" w:cs="Times New Roman"/>
          <w:sz w:val="30"/>
          <w:szCs w:val="30"/>
        </w:rPr>
        <w:t xml:space="preserve"> задолженность по возврату в бюджет города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Красноярска субсидий, бюджетных инвестиций, а также иная проср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>ченная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(неурегулированная) задолженность по денежным обязател</w:t>
      </w:r>
      <w:r w:rsidRPr="001A606D">
        <w:rPr>
          <w:rFonts w:ascii="Times New Roman" w:hAnsi="Times New Roman" w:cs="Times New Roman"/>
          <w:sz w:val="30"/>
          <w:szCs w:val="30"/>
        </w:rPr>
        <w:t>ь</w:t>
      </w:r>
      <w:r w:rsidRPr="001A606D">
        <w:rPr>
          <w:rFonts w:ascii="Times New Roman" w:hAnsi="Times New Roman" w:cs="Times New Roman"/>
          <w:sz w:val="30"/>
          <w:szCs w:val="30"/>
        </w:rPr>
        <w:t>ствам перед бюджетом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города Красноярска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отсутствует;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имеется.</w:t>
      </w:r>
    </w:p>
    <w:p w:rsidR="002156BC" w:rsidRPr="001A606D" w:rsidRDefault="002156B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0375C9" w:rsidRPr="001A606D">
        <w:rPr>
          <w:rFonts w:ascii="Times New Roman" w:hAnsi="Times New Roman" w:cs="Times New Roman"/>
          <w:sz w:val="30"/>
          <w:szCs w:val="30"/>
        </w:rPr>
        <w:t>2</w:t>
      </w:r>
      <w:r w:rsidRPr="001A606D">
        <w:rPr>
          <w:rFonts w:ascii="Times New Roman" w:hAnsi="Times New Roman" w:cs="Times New Roman"/>
          <w:sz w:val="30"/>
          <w:szCs w:val="30"/>
        </w:rPr>
        <w:t>. Являясь юридическим лицом:</w:t>
      </w:r>
    </w:p>
    <w:p w:rsidR="002156BC" w:rsidRPr="001A606D" w:rsidRDefault="002156BC" w:rsidP="00E2565B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в процессе реорганизации (за исключением реорганизации </w:t>
      </w:r>
      <w:r w:rsidR="009331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A606D">
        <w:rPr>
          <w:rFonts w:ascii="Times New Roman" w:hAnsi="Times New Roman" w:cs="Times New Roman"/>
          <w:sz w:val="30"/>
          <w:szCs w:val="30"/>
        </w:rPr>
        <w:t>в форме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присоединения к юридическому лицу (заявителю) другого юридического лица),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ликвидации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0375C9" w:rsidRPr="001A606D" w:rsidRDefault="006F30C6" w:rsidP="00E2565B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находится;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lastRenderedPageBreak/>
        <w:t xml:space="preserve">процедура банкротства </w:t>
      </w:r>
      <w:r w:rsidR="000375C9" w:rsidRPr="001A606D">
        <w:rPr>
          <w:rFonts w:ascii="Times New Roman" w:hAnsi="Times New Roman" w:cs="Times New Roman"/>
          <w:sz w:val="30"/>
          <w:szCs w:val="30"/>
        </w:rPr>
        <w:t>в</w:t>
      </w:r>
      <w:r w:rsidRPr="001A606D">
        <w:rPr>
          <w:rFonts w:ascii="Times New Roman" w:hAnsi="Times New Roman" w:cs="Times New Roman"/>
          <w:sz w:val="30"/>
          <w:szCs w:val="30"/>
        </w:rPr>
        <w:t xml:space="preserve"> отношении юридического лица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0375C9" w:rsidRPr="001A606D" w:rsidRDefault="006F30C6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не введена;</w:t>
      </w:r>
    </w:p>
    <w:p w:rsidR="000375C9" w:rsidRPr="001A606D" w:rsidRDefault="006F30C6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введена;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деятельность в порядке, предусмотренном законодательством </w:t>
      </w:r>
      <w:r w:rsidR="00200E58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Российской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Федерации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0375C9" w:rsidRPr="001A606D" w:rsidRDefault="006F30C6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не приостановлена;</w:t>
      </w:r>
    </w:p>
    <w:p w:rsidR="000375C9" w:rsidRPr="001A606D" w:rsidRDefault="006F30C6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приостановлена</w:t>
      </w:r>
      <w:r w:rsidR="00933139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0375C9" w:rsidRPr="001A606D">
        <w:rPr>
          <w:rFonts w:ascii="Times New Roman" w:hAnsi="Times New Roman" w:cs="Times New Roman"/>
          <w:sz w:val="30"/>
          <w:szCs w:val="30"/>
        </w:rPr>
        <w:t>3</w:t>
      </w:r>
      <w:r w:rsidRPr="001A606D">
        <w:rPr>
          <w:rFonts w:ascii="Times New Roman" w:hAnsi="Times New Roman" w:cs="Times New Roman"/>
          <w:sz w:val="30"/>
          <w:szCs w:val="30"/>
        </w:rPr>
        <w:t xml:space="preserve">. Являясь индивидуальным предпринимателем, деятельность </w:t>
      </w:r>
      <w:r w:rsidR="00933139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в качестве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индивидуального предпринимателя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не прекратил;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прекратил</w:t>
      </w:r>
      <w:r w:rsidR="00933139">
        <w:rPr>
          <w:rFonts w:ascii="Times New Roman" w:hAnsi="Times New Roman" w:cs="Times New Roman"/>
          <w:sz w:val="30"/>
          <w:szCs w:val="30"/>
        </w:rPr>
        <w:t>.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0375C9" w:rsidRPr="001A606D">
        <w:rPr>
          <w:rFonts w:ascii="Times New Roman" w:hAnsi="Times New Roman" w:cs="Times New Roman"/>
          <w:sz w:val="30"/>
          <w:szCs w:val="30"/>
        </w:rPr>
        <w:t>4</w:t>
      </w:r>
      <w:r w:rsidRPr="001A606D">
        <w:rPr>
          <w:rFonts w:ascii="Times New Roman" w:hAnsi="Times New Roman" w:cs="Times New Roman"/>
          <w:sz w:val="30"/>
          <w:szCs w:val="30"/>
        </w:rPr>
        <w:t>. В реестре дисквалифицированных лиц сведения</w:t>
      </w:r>
      <w:r w:rsidR="009331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дисквал</w:t>
      </w:r>
      <w:r w:rsidRPr="001A606D">
        <w:rPr>
          <w:rFonts w:ascii="Times New Roman" w:hAnsi="Times New Roman" w:cs="Times New Roman"/>
          <w:sz w:val="30"/>
          <w:szCs w:val="30"/>
        </w:rPr>
        <w:t>и</w:t>
      </w:r>
      <w:r w:rsidRPr="001A606D">
        <w:rPr>
          <w:rFonts w:ascii="Times New Roman" w:hAnsi="Times New Roman" w:cs="Times New Roman"/>
          <w:sz w:val="30"/>
          <w:szCs w:val="30"/>
        </w:rPr>
        <w:t>фицированных: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руководителе юридического лица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</w:t>
      </w:r>
      <w:r w:rsidRPr="001A606D">
        <w:rPr>
          <w:rFonts w:ascii="Times New Roman" w:hAnsi="Times New Roman" w:cs="Times New Roman"/>
          <w:sz w:val="30"/>
          <w:szCs w:val="30"/>
        </w:rPr>
        <w:t>а</w:t>
      </w:r>
      <w:r w:rsidRPr="001A606D">
        <w:rPr>
          <w:rFonts w:ascii="Times New Roman" w:hAnsi="Times New Roman" w:cs="Times New Roman"/>
          <w:sz w:val="30"/>
          <w:szCs w:val="30"/>
        </w:rPr>
        <w:t>ком):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имеются</w:t>
      </w:r>
      <w:r w:rsidR="00933139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членах коллегиального исполнительного органа юридического </w:t>
      </w:r>
      <w:r w:rsidR="004C47BA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лица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отметить любым знаком):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имеются</w:t>
      </w:r>
      <w:r w:rsidR="00933139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лице, исполняющем функции единоличного исполнительного о</w:t>
      </w:r>
      <w:r w:rsidRPr="001A606D">
        <w:rPr>
          <w:rFonts w:ascii="Times New Roman" w:hAnsi="Times New Roman" w:cs="Times New Roman"/>
          <w:sz w:val="30"/>
          <w:szCs w:val="30"/>
        </w:rPr>
        <w:t>р</w:t>
      </w:r>
      <w:r w:rsidRPr="001A606D">
        <w:rPr>
          <w:rFonts w:ascii="Times New Roman" w:hAnsi="Times New Roman" w:cs="Times New Roman"/>
          <w:sz w:val="30"/>
          <w:szCs w:val="30"/>
        </w:rPr>
        <w:t>гана, или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главном бухгалтере юридического лица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</w:t>
      </w:r>
      <w:r w:rsidR="003B7ABD">
        <w:rPr>
          <w:rFonts w:ascii="Times New Roman" w:hAnsi="Times New Roman" w:cs="Times New Roman"/>
          <w:sz w:val="30"/>
          <w:szCs w:val="30"/>
        </w:rPr>
        <w:t xml:space="preserve">  </w:t>
      </w:r>
      <w:r w:rsidRPr="001A606D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имеются</w:t>
      </w:r>
      <w:r w:rsidR="00933139">
        <w:rPr>
          <w:rFonts w:ascii="Times New Roman" w:hAnsi="Times New Roman" w:cs="Times New Roman"/>
          <w:sz w:val="30"/>
          <w:szCs w:val="30"/>
        </w:rPr>
        <w:t>;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индивидуальном предпринимателе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</w:t>
      </w:r>
      <w:r w:rsidRPr="001A606D">
        <w:rPr>
          <w:rFonts w:ascii="Times New Roman" w:hAnsi="Times New Roman" w:cs="Times New Roman"/>
          <w:sz w:val="30"/>
          <w:szCs w:val="30"/>
        </w:rPr>
        <w:t>а</w:t>
      </w:r>
      <w:r w:rsidRPr="001A606D">
        <w:rPr>
          <w:rFonts w:ascii="Times New Roman" w:hAnsi="Times New Roman" w:cs="Times New Roman"/>
          <w:sz w:val="30"/>
          <w:szCs w:val="30"/>
        </w:rPr>
        <w:t>ком):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0375C9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0375C9" w:rsidRPr="001A606D">
        <w:rPr>
          <w:rFonts w:ascii="Times New Roman" w:hAnsi="Times New Roman" w:cs="Times New Roman"/>
          <w:sz w:val="30"/>
          <w:szCs w:val="30"/>
        </w:rPr>
        <w:t>имеются.</w:t>
      </w:r>
    </w:p>
    <w:p w:rsidR="002156BC" w:rsidRPr="001A606D" w:rsidRDefault="002156BC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0375C9" w:rsidRPr="001A606D">
        <w:rPr>
          <w:rFonts w:ascii="Times New Roman" w:hAnsi="Times New Roman" w:cs="Times New Roman"/>
          <w:sz w:val="30"/>
          <w:szCs w:val="30"/>
        </w:rPr>
        <w:t>5</w:t>
      </w:r>
      <w:r w:rsidRPr="001A606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Иностранным юридическим лицом, в том числе местом рег</w:t>
      </w:r>
      <w:r w:rsidRPr="001A606D">
        <w:rPr>
          <w:rFonts w:ascii="Times New Roman" w:hAnsi="Times New Roman" w:cs="Times New Roman"/>
          <w:sz w:val="30"/>
          <w:szCs w:val="30"/>
        </w:rPr>
        <w:t>и</w:t>
      </w:r>
      <w:r w:rsidRPr="001A606D">
        <w:rPr>
          <w:rFonts w:ascii="Times New Roman" w:hAnsi="Times New Roman" w:cs="Times New Roman"/>
          <w:sz w:val="30"/>
          <w:szCs w:val="30"/>
        </w:rPr>
        <w:t>страции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 xml:space="preserve">которого 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является государство </w:t>
      </w:r>
      <w:r w:rsidRPr="001A606D">
        <w:rPr>
          <w:rFonts w:ascii="Times New Roman" w:hAnsi="Times New Roman" w:cs="Times New Roman"/>
          <w:sz w:val="30"/>
          <w:szCs w:val="30"/>
        </w:rPr>
        <w:t xml:space="preserve">или территория, включенные </w:t>
      </w:r>
      <w:r w:rsidR="00BA64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A606D">
        <w:rPr>
          <w:rFonts w:ascii="Times New Roman" w:hAnsi="Times New Roman" w:cs="Times New Roman"/>
          <w:sz w:val="30"/>
          <w:szCs w:val="30"/>
        </w:rPr>
        <w:t>в утверждаемый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 xml:space="preserve">Министерством финансов Российской </w:t>
      </w:r>
      <w:r w:rsidR="000375C9" w:rsidRPr="001A606D">
        <w:rPr>
          <w:rFonts w:ascii="Times New Roman" w:hAnsi="Times New Roman" w:cs="Times New Roman"/>
          <w:sz w:val="30"/>
          <w:szCs w:val="30"/>
        </w:rPr>
        <w:t>Федерации п</w:t>
      </w:r>
      <w:r w:rsidRPr="001A606D">
        <w:rPr>
          <w:rFonts w:ascii="Times New Roman" w:hAnsi="Times New Roman" w:cs="Times New Roman"/>
          <w:sz w:val="30"/>
          <w:szCs w:val="30"/>
        </w:rPr>
        <w:t>е</w:t>
      </w:r>
      <w:r w:rsidRPr="001A606D">
        <w:rPr>
          <w:rFonts w:ascii="Times New Roman" w:hAnsi="Times New Roman" w:cs="Times New Roman"/>
          <w:sz w:val="30"/>
          <w:szCs w:val="30"/>
        </w:rPr>
        <w:t>речень государств и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территорий, используемых для промежуточного (офшорного) владения активами в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Российской </w:t>
      </w:r>
      <w:r w:rsidRPr="001A606D">
        <w:rPr>
          <w:rFonts w:ascii="Times New Roman" w:hAnsi="Times New Roman" w:cs="Times New Roman"/>
          <w:sz w:val="30"/>
          <w:szCs w:val="30"/>
        </w:rPr>
        <w:t>Федерации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1A606D">
        <w:rPr>
          <w:rFonts w:ascii="Times New Roman" w:hAnsi="Times New Roman" w:cs="Times New Roman"/>
          <w:sz w:val="30"/>
          <w:szCs w:val="30"/>
        </w:rPr>
        <w:t>–</w:t>
      </w:r>
      <w:r w:rsidRPr="001A606D">
        <w:rPr>
          <w:rFonts w:ascii="Times New Roman" w:hAnsi="Times New Roman" w:cs="Times New Roman"/>
          <w:sz w:val="30"/>
          <w:szCs w:val="30"/>
        </w:rPr>
        <w:t xml:space="preserve"> офшорные компании), а также российским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 xml:space="preserve">юридическим лицом, </w:t>
      </w:r>
      <w:r w:rsidR="00BA64B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A606D">
        <w:rPr>
          <w:rFonts w:ascii="Times New Roman" w:hAnsi="Times New Roman" w:cs="Times New Roman"/>
          <w:sz w:val="30"/>
          <w:szCs w:val="30"/>
        </w:rPr>
        <w:t>в уставном (складочном) капитале которого доля прямого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или косве</w:t>
      </w:r>
      <w:r w:rsidRPr="001A606D">
        <w:rPr>
          <w:rFonts w:ascii="Times New Roman" w:hAnsi="Times New Roman" w:cs="Times New Roman"/>
          <w:sz w:val="30"/>
          <w:szCs w:val="30"/>
        </w:rPr>
        <w:t>н</w:t>
      </w:r>
      <w:r w:rsidRPr="001A606D">
        <w:rPr>
          <w:rFonts w:ascii="Times New Roman" w:hAnsi="Times New Roman" w:cs="Times New Roman"/>
          <w:sz w:val="30"/>
          <w:szCs w:val="30"/>
        </w:rPr>
        <w:t>ного (через третьих лиц) участия офшорных компаний в совокупности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превышает 25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процентов (если иное</w:t>
      </w:r>
      <w:r w:rsidR="00BA64B7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не предусмотрено законодател</w:t>
      </w:r>
      <w:r w:rsidRPr="001A606D">
        <w:rPr>
          <w:rFonts w:ascii="Times New Roman" w:hAnsi="Times New Roman" w:cs="Times New Roman"/>
          <w:sz w:val="30"/>
          <w:szCs w:val="30"/>
        </w:rPr>
        <w:t>ь</w:t>
      </w:r>
      <w:r w:rsidRPr="001A606D">
        <w:rPr>
          <w:rFonts w:ascii="Times New Roman" w:hAnsi="Times New Roman" w:cs="Times New Roman"/>
          <w:sz w:val="30"/>
          <w:szCs w:val="30"/>
        </w:rPr>
        <w:t>ством</w:t>
      </w:r>
      <w:r w:rsidR="000375C9"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Российской Федерации) (нужное отметить любым знаком):</w:t>
      </w:r>
    </w:p>
    <w:p w:rsidR="005D6998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5D6998" w:rsidRPr="001A606D" w:rsidRDefault="00EE1F3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да, является.</w:t>
      </w:r>
    </w:p>
    <w:p w:rsidR="002156BC" w:rsidRPr="001A606D" w:rsidRDefault="005D6998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6.16</w:t>
      </w:r>
      <w:r w:rsidR="002156BC" w:rsidRPr="001A606D">
        <w:rPr>
          <w:rFonts w:ascii="Times New Roman" w:hAnsi="Times New Roman" w:cs="Times New Roman"/>
          <w:sz w:val="30"/>
          <w:szCs w:val="30"/>
        </w:rPr>
        <w:t xml:space="preserve">. Средства из бюджета города Красноярска </w:t>
      </w:r>
      <w:r w:rsidR="00B467C2" w:rsidRPr="001A606D">
        <w:rPr>
          <w:rFonts w:ascii="Times New Roman" w:hAnsi="Times New Roman" w:cs="Times New Roman"/>
          <w:sz w:val="30"/>
          <w:szCs w:val="30"/>
        </w:rPr>
        <w:t>на основании иных нормативных правовых актов субъекта Российской Федерации, мун</w:t>
      </w:r>
      <w:r w:rsidR="00B467C2" w:rsidRPr="001A606D">
        <w:rPr>
          <w:rFonts w:ascii="Times New Roman" w:hAnsi="Times New Roman" w:cs="Times New Roman"/>
          <w:sz w:val="30"/>
          <w:szCs w:val="30"/>
        </w:rPr>
        <w:t>и</w:t>
      </w:r>
      <w:r w:rsidR="00B467C2" w:rsidRPr="001A606D">
        <w:rPr>
          <w:rFonts w:ascii="Times New Roman" w:hAnsi="Times New Roman" w:cs="Times New Roman"/>
          <w:sz w:val="30"/>
          <w:szCs w:val="30"/>
        </w:rPr>
        <w:t xml:space="preserve">ципальных правовых актов </w:t>
      </w:r>
      <w:r w:rsidR="002156BC" w:rsidRPr="001A606D">
        <w:rPr>
          <w:rFonts w:ascii="Times New Roman" w:hAnsi="Times New Roman" w:cs="Times New Roman"/>
          <w:sz w:val="30"/>
          <w:szCs w:val="30"/>
        </w:rPr>
        <w:t>на цели, установленные Положением (</w:t>
      </w:r>
      <w:proofErr w:type="gramStart"/>
      <w:r w:rsidR="002156BC" w:rsidRPr="001A606D">
        <w:rPr>
          <w:rFonts w:ascii="Times New Roman" w:hAnsi="Times New Roman" w:cs="Times New Roman"/>
          <w:sz w:val="30"/>
          <w:szCs w:val="30"/>
        </w:rPr>
        <w:t>ну</w:t>
      </w:r>
      <w:r w:rsidR="002156BC" w:rsidRPr="001A606D">
        <w:rPr>
          <w:rFonts w:ascii="Times New Roman" w:hAnsi="Times New Roman" w:cs="Times New Roman"/>
          <w:sz w:val="30"/>
          <w:szCs w:val="30"/>
        </w:rPr>
        <w:t>ж</w:t>
      </w:r>
      <w:r w:rsidR="002156BC" w:rsidRPr="001A606D">
        <w:rPr>
          <w:rFonts w:ascii="Times New Roman" w:hAnsi="Times New Roman" w:cs="Times New Roman"/>
          <w:sz w:val="30"/>
          <w:szCs w:val="30"/>
        </w:rPr>
        <w:t>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отметить любым знаком):</w:t>
      </w:r>
    </w:p>
    <w:p w:rsidR="005D6998" w:rsidRPr="001A606D" w:rsidRDefault="000B06C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не получает;</w:t>
      </w:r>
    </w:p>
    <w:p w:rsidR="005D6998" w:rsidRPr="001A606D" w:rsidRDefault="000B06C3" w:rsidP="00734A89">
      <w:pPr>
        <w:pStyle w:val="ConsPlusNonformat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получает.</w:t>
      </w:r>
    </w:p>
    <w:p w:rsidR="002156BC" w:rsidRPr="001A606D" w:rsidRDefault="005D6998" w:rsidP="00734A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6.17</w:t>
      </w:r>
      <w:r w:rsidR="002156BC" w:rsidRPr="001A606D">
        <w:rPr>
          <w:rFonts w:ascii="Times New Roman" w:hAnsi="Times New Roman" w:cs="Times New Roman"/>
          <w:sz w:val="30"/>
          <w:szCs w:val="30"/>
        </w:rPr>
        <w:t>. В перечне организаций и физических лиц, в отношении кот</w:t>
      </w:r>
      <w:r w:rsidR="002156BC" w:rsidRPr="001A606D">
        <w:rPr>
          <w:rFonts w:ascii="Times New Roman" w:hAnsi="Times New Roman" w:cs="Times New Roman"/>
          <w:sz w:val="30"/>
          <w:szCs w:val="30"/>
        </w:rPr>
        <w:t>о</w:t>
      </w:r>
      <w:r w:rsidR="002156BC" w:rsidRPr="001A606D">
        <w:rPr>
          <w:rFonts w:ascii="Times New Roman" w:hAnsi="Times New Roman" w:cs="Times New Roman"/>
          <w:sz w:val="30"/>
          <w:szCs w:val="30"/>
        </w:rPr>
        <w:t>рых</w:t>
      </w:r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имеются сведения об их причастности к экстремистской деятельн</w:t>
      </w:r>
      <w:r w:rsidR="002156BC" w:rsidRPr="001A606D">
        <w:rPr>
          <w:rFonts w:ascii="Times New Roman" w:hAnsi="Times New Roman" w:cs="Times New Roman"/>
          <w:sz w:val="30"/>
          <w:szCs w:val="30"/>
        </w:rPr>
        <w:t>о</w:t>
      </w:r>
      <w:r w:rsidR="002156BC" w:rsidRPr="001A606D">
        <w:rPr>
          <w:rFonts w:ascii="Times New Roman" w:hAnsi="Times New Roman" w:cs="Times New Roman"/>
          <w:sz w:val="30"/>
          <w:szCs w:val="30"/>
        </w:rPr>
        <w:t>сти или</w:t>
      </w:r>
      <w:r w:rsidRPr="001A606D">
        <w:rPr>
          <w:rFonts w:ascii="Times New Roman" w:hAnsi="Times New Roman" w:cs="Times New Roman"/>
          <w:sz w:val="30"/>
          <w:szCs w:val="30"/>
        </w:rPr>
        <w:t xml:space="preserve"> </w:t>
      </w:r>
      <w:r w:rsidR="002156BC" w:rsidRPr="001A606D">
        <w:rPr>
          <w:rFonts w:ascii="Times New Roman" w:hAnsi="Times New Roman" w:cs="Times New Roman"/>
          <w:sz w:val="30"/>
          <w:szCs w:val="30"/>
        </w:rPr>
        <w:t>терроризму (</w:t>
      </w:r>
      <w:proofErr w:type="gramStart"/>
      <w:r w:rsidR="002156BC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2156BC"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5D6998" w:rsidRPr="001A606D" w:rsidRDefault="000B06C3" w:rsidP="009507C5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5D6998" w:rsidRPr="001A606D" w:rsidRDefault="000B06C3" w:rsidP="009507C5">
      <w:pPr>
        <w:pStyle w:val="ConsPlusNonformat"/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5D6998" w:rsidRPr="001A606D">
        <w:rPr>
          <w:rFonts w:ascii="Times New Roman" w:hAnsi="Times New Roman" w:cs="Times New Roman"/>
          <w:sz w:val="30"/>
          <w:szCs w:val="30"/>
        </w:rPr>
        <w:t>находится.</w:t>
      </w:r>
    </w:p>
    <w:p w:rsidR="002F0357" w:rsidRPr="001A606D" w:rsidRDefault="002156BC" w:rsidP="009507C5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</w:t>
      </w:r>
      <w:r w:rsidR="005D6998" w:rsidRPr="001A606D">
        <w:rPr>
          <w:rFonts w:ascii="Times New Roman" w:hAnsi="Times New Roman" w:cs="Times New Roman"/>
          <w:sz w:val="30"/>
          <w:szCs w:val="30"/>
        </w:rPr>
        <w:t>8</w:t>
      </w:r>
      <w:r w:rsidRPr="001A606D">
        <w:rPr>
          <w:rFonts w:ascii="Times New Roman" w:hAnsi="Times New Roman" w:cs="Times New Roman"/>
          <w:sz w:val="30"/>
          <w:szCs w:val="30"/>
        </w:rPr>
        <w:t xml:space="preserve">. </w:t>
      </w:r>
      <w:r w:rsidR="002F0357" w:rsidRPr="001A606D">
        <w:rPr>
          <w:rFonts w:ascii="Times New Roman" w:hAnsi="Times New Roman" w:cs="Times New Roman"/>
          <w:sz w:val="30"/>
          <w:szCs w:val="30"/>
        </w:rPr>
        <w:t>В перечне организаций и физических лиц, связанных с те</w:t>
      </w:r>
      <w:r w:rsidR="002F0357" w:rsidRPr="001A606D">
        <w:rPr>
          <w:rFonts w:ascii="Times New Roman" w:hAnsi="Times New Roman" w:cs="Times New Roman"/>
          <w:sz w:val="30"/>
          <w:szCs w:val="30"/>
        </w:rPr>
        <w:t>р</w:t>
      </w:r>
      <w:r w:rsidR="002F0357" w:rsidRPr="001A606D">
        <w:rPr>
          <w:rFonts w:ascii="Times New Roman" w:hAnsi="Times New Roman" w:cs="Times New Roman"/>
          <w:sz w:val="30"/>
          <w:szCs w:val="30"/>
        </w:rPr>
        <w:t>рористическими организациями и террористами или с распространен</w:t>
      </w:r>
      <w:r w:rsidR="002F0357" w:rsidRPr="001A606D">
        <w:rPr>
          <w:rFonts w:ascii="Times New Roman" w:hAnsi="Times New Roman" w:cs="Times New Roman"/>
          <w:sz w:val="30"/>
          <w:szCs w:val="30"/>
        </w:rPr>
        <w:t>и</w:t>
      </w:r>
      <w:r w:rsidR="002F0357" w:rsidRPr="001A606D">
        <w:rPr>
          <w:rFonts w:ascii="Times New Roman" w:hAnsi="Times New Roman" w:cs="Times New Roman"/>
          <w:sz w:val="30"/>
          <w:szCs w:val="30"/>
        </w:rPr>
        <w:t xml:space="preserve">ем оружия массового уничтожения, составляемом в рамках реализации полномочий, предусмотренных главой VII Устава ООН, Советом </w:t>
      </w:r>
      <w:r w:rsidR="00C33C9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F0357" w:rsidRPr="001A606D">
        <w:rPr>
          <w:rFonts w:ascii="Times New Roman" w:hAnsi="Times New Roman" w:cs="Times New Roman"/>
          <w:sz w:val="30"/>
          <w:szCs w:val="30"/>
        </w:rPr>
        <w:t>Безопасности ООН или органами, специально созданными решениями Совета Безопасности ООН (</w:t>
      </w:r>
      <w:proofErr w:type="gramStart"/>
      <w:r w:rsidR="002F0357"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="002F0357" w:rsidRPr="001A606D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2F0357" w:rsidRPr="001A606D" w:rsidRDefault="000B06C3" w:rsidP="009507C5">
      <w:pPr>
        <w:pStyle w:val="ConsPlusNonformat"/>
        <w:tabs>
          <w:tab w:val="left" w:pos="1134"/>
        </w:tabs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2F0357" w:rsidRPr="001A606D" w:rsidRDefault="000B06C3" w:rsidP="009507C5">
      <w:pPr>
        <w:pStyle w:val="ConsPlusNonformat"/>
        <w:tabs>
          <w:tab w:val="left" w:pos="1134"/>
        </w:tabs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находится.</w:t>
      </w:r>
    </w:p>
    <w:p w:rsidR="002F0357" w:rsidRPr="001A606D" w:rsidRDefault="002F0357" w:rsidP="009507C5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6.19. Иностранным агентом в соответствии с Федеральным зак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 xml:space="preserve">ном </w:t>
      </w:r>
      <w:r w:rsidR="000B06C3">
        <w:rPr>
          <w:rFonts w:ascii="Times New Roman" w:hAnsi="Times New Roman" w:cs="Times New Roman"/>
          <w:sz w:val="30"/>
          <w:szCs w:val="30"/>
        </w:rPr>
        <w:t xml:space="preserve">от 14.07.2022 № 255-ФЗ </w:t>
      </w:r>
      <w:r w:rsidRPr="001A606D">
        <w:rPr>
          <w:rFonts w:ascii="Times New Roman" w:hAnsi="Times New Roman" w:cs="Times New Roman"/>
          <w:sz w:val="30"/>
          <w:szCs w:val="30"/>
        </w:rPr>
        <w:t>«О контроле за деятельностью лиц, нах</w:t>
      </w:r>
      <w:r w:rsidRPr="001A606D">
        <w:rPr>
          <w:rFonts w:ascii="Times New Roman" w:hAnsi="Times New Roman" w:cs="Times New Roman"/>
          <w:sz w:val="30"/>
          <w:szCs w:val="30"/>
        </w:rPr>
        <w:t>о</w:t>
      </w:r>
      <w:r w:rsidRPr="001A606D">
        <w:rPr>
          <w:rFonts w:ascii="Times New Roman" w:hAnsi="Times New Roman" w:cs="Times New Roman"/>
          <w:sz w:val="30"/>
          <w:szCs w:val="30"/>
        </w:rPr>
        <w:t>дящихся под иностранным влиянием» (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отметить любым </w:t>
      </w:r>
      <w:r w:rsidR="000B06C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A606D">
        <w:rPr>
          <w:rFonts w:ascii="Times New Roman" w:hAnsi="Times New Roman" w:cs="Times New Roman"/>
          <w:sz w:val="30"/>
          <w:szCs w:val="30"/>
        </w:rPr>
        <w:t>знаком):</w:t>
      </w:r>
    </w:p>
    <w:p w:rsidR="002F0357" w:rsidRPr="001A606D" w:rsidRDefault="000B06C3" w:rsidP="009507C5">
      <w:pPr>
        <w:pStyle w:val="ConsPlusNonformat"/>
        <w:tabs>
          <w:tab w:val="left" w:pos="1134"/>
        </w:tabs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2F0357" w:rsidRPr="001A606D" w:rsidRDefault="000B06C3" w:rsidP="009507C5">
      <w:pPr>
        <w:pStyle w:val="ConsPlusNonformat"/>
        <w:tabs>
          <w:tab w:val="left" w:pos="1134"/>
        </w:tabs>
        <w:spacing w:line="242" w:lineRule="auto"/>
        <w:ind w:left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</w:t>
      </w:r>
      <w:r w:rsidR="002F0357" w:rsidRPr="001A606D">
        <w:rPr>
          <w:rFonts w:ascii="Times New Roman" w:hAnsi="Times New Roman" w:cs="Times New Roman"/>
          <w:sz w:val="30"/>
          <w:szCs w:val="30"/>
        </w:rPr>
        <w:t>да, является.</w:t>
      </w:r>
    </w:p>
    <w:p w:rsidR="002156BC" w:rsidRPr="001A606D" w:rsidRDefault="002156BC" w:rsidP="009507C5">
      <w:pPr>
        <w:pStyle w:val="ConsPlusNonformat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6.</w:t>
      </w:r>
      <w:r w:rsidR="002F0357" w:rsidRPr="001A606D">
        <w:rPr>
          <w:rFonts w:ascii="Times New Roman" w:hAnsi="Times New Roman" w:cs="Times New Roman"/>
          <w:sz w:val="30"/>
          <w:szCs w:val="30"/>
        </w:rPr>
        <w:t>20</w:t>
      </w:r>
      <w:r w:rsidRPr="001A606D">
        <w:rPr>
          <w:rFonts w:ascii="Times New Roman" w:hAnsi="Times New Roman" w:cs="Times New Roman"/>
          <w:sz w:val="30"/>
          <w:szCs w:val="30"/>
        </w:rPr>
        <w:t>. Ознакомлен с объемом денежных средств, подлежащих во</w:t>
      </w:r>
      <w:r w:rsidRPr="001A606D">
        <w:rPr>
          <w:rFonts w:ascii="Times New Roman" w:hAnsi="Times New Roman" w:cs="Times New Roman"/>
          <w:sz w:val="30"/>
          <w:szCs w:val="30"/>
        </w:rPr>
        <w:t>з</w:t>
      </w:r>
      <w:r w:rsidRPr="001A606D">
        <w:rPr>
          <w:rFonts w:ascii="Times New Roman" w:hAnsi="Times New Roman" w:cs="Times New Roman"/>
          <w:sz w:val="30"/>
          <w:szCs w:val="30"/>
        </w:rPr>
        <w:t>врату, порядком и условиями возврата денежных средств, установле</w:t>
      </w:r>
      <w:r w:rsidRPr="001A606D">
        <w:rPr>
          <w:rFonts w:ascii="Times New Roman" w:hAnsi="Times New Roman" w:cs="Times New Roman"/>
          <w:sz w:val="30"/>
          <w:szCs w:val="30"/>
        </w:rPr>
        <w:t>н</w:t>
      </w:r>
      <w:r w:rsidRPr="001A606D">
        <w:rPr>
          <w:rFonts w:ascii="Times New Roman" w:hAnsi="Times New Roman" w:cs="Times New Roman"/>
          <w:sz w:val="30"/>
          <w:szCs w:val="30"/>
        </w:rPr>
        <w:t xml:space="preserve">ными Положением, в случае нарушения условий предоставления гранта, </w:t>
      </w:r>
      <w:proofErr w:type="gramStart"/>
      <w:r w:rsidRPr="001A606D">
        <w:rPr>
          <w:rFonts w:ascii="Times New Roman" w:hAnsi="Times New Roman" w:cs="Times New Roman"/>
          <w:sz w:val="30"/>
          <w:szCs w:val="30"/>
        </w:rPr>
        <w:t>выявленных</w:t>
      </w:r>
      <w:proofErr w:type="gramEnd"/>
      <w:r w:rsidRPr="001A606D">
        <w:rPr>
          <w:rFonts w:ascii="Times New Roman" w:hAnsi="Times New Roman" w:cs="Times New Roman"/>
          <w:sz w:val="30"/>
          <w:szCs w:val="30"/>
        </w:rPr>
        <w:t xml:space="preserve"> в том числе по фактам проверок, проведенных главным распорядителем и (или) органом муниципального финансового ко</w:t>
      </w:r>
      <w:r w:rsidRPr="001A606D">
        <w:rPr>
          <w:rFonts w:ascii="Times New Roman" w:hAnsi="Times New Roman" w:cs="Times New Roman"/>
          <w:sz w:val="30"/>
          <w:szCs w:val="30"/>
        </w:rPr>
        <w:t>н</w:t>
      </w:r>
      <w:r w:rsidRPr="001A606D">
        <w:rPr>
          <w:rFonts w:ascii="Times New Roman" w:hAnsi="Times New Roman" w:cs="Times New Roman"/>
          <w:sz w:val="30"/>
          <w:szCs w:val="30"/>
        </w:rPr>
        <w:t>троля, а также в случае недостижения результата предоставления гра</w:t>
      </w:r>
      <w:r w:rsidRPr="001A606D">
        <w:rPr>
          <w:rFonts w:ascii="Times New Roman" w:hAnsi="Times New Roman" w:cs="Times New Roman"/>
          <w:sz w:val="30"/>
          <w:szCs w:val="30"/>
        </w:rPr>
        <w:t>н</w:t>
      </w:r>
      <w:r w:rsidRPr="001A606D">
        <w:rPr>
          <w:rFonts w:ascii="Times New Roman" w:hAnsi="Times New Roman" w:cs="Times New Roman"/>
          <w:sz w:val="30"/>
          <w:szCs w:val="30"/>
        </w:rPr>
        <w:t xml:space="preserve">та, установленного </w:t>
      </w:r>
      <w:hyperlink w:anchor="P245">
        <w:r w:rsidRPr="001A606D">
          <w:rPr>
            <w:rFonts w:ascii="Times New Roman" w:hAnsi="Times New Roman" w:cs="Times New Roman"/>
            <w:sz w:val="30"/>
            <w:szCs w:val="30"/>
          </w:rPr>
          <w:t>пунктом 47</w:t>
        </w:r>
      </w:hyperlink>
      <w:r w:rsidRPr="001A606D">
        <w:rPr>
          <w:rFonts w:ascii="Times New Roman" w:hAnsi="Times New Roman" w:cs="Times New Roman"/>
          <w:sz w:val="30"/>
          <w:szCs w:val="30"/>
        </w:rPr>
        <w:t xml:space="preserve"> Положения.</w:t>
      </w:r>
    </w:p>
    <w:p w:rsidR="002156BC" w:rsidRDefault="002156BC" w:rsidP="009507C5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Размер гранта прошу установить в соответствии с Положением.</w:t>
      </w:r>
    </w:p>
    <w:p w:rsidR="002156BC" w:rsidRPr="001A606D" w:rsidRDefault="002156BC" w:rsidP="009507C5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>Полноту и достоверность представленной информации подтве</w:t>
      </w:r>
      <w:r w:rsidRPr="001A606D">
        <w:rPr>
          <w:rFonts w:ascii="Times New Roman" w:hAnsi="Times New Roman" w:cs="Times New Roman"/>
          <w:sz w:val="30"/>
          <w:szCs w:val="30"/>
        </w:rPr>
        <w:t>р</w:t>
      </w:r>
      <w:r w:rsidRPr="001A606D">
        <w:rPr>
          <w:rFonts w:ascii="Times New Roman" w:hAnsi="Times New Roman" w:cs="Times New Roman"/>
          <w:sz w:val="30"/>
          <w:szCs w:val="30"/>
        </w:rPr>
        <w:t>ждаю.</w:t>
      </w:r>
    </w:p>
    <w:p w:rsidR="002156BC" w:rsidRPr="001A606D" w:rsidRDefault="002156BC" w:rsidP="009507C5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Данная заявка означает согласие на публикацию (размещение) </w:t>
      </w:r>
      <w:r w:rsidR="0093313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A606D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Интернет информации </w:t>
      </w:r>
      <w:r w:rsidR="00933139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>о заявителе, о подаваемом заявителем пакете документов, иной инфо</w:t>
      </w:r>
      <w:r w:rsidRPr="001A606D">
        <w:rPr>
          <w:rFonts w:ascii="Times New Roman" w:hAnsi="Times New Roman" w:cs="Times New Roman"/>
          <w:sz w:val="30"/>
          <w:szCs w:val="30"/>
        </w:rPr>
        <w:t>р</w:t>
      </w:r>
      <w:r w:rsidRPr="001A606D">
        <w:rPr>
          <w:rFonts w:ascii="Times New Roman" w:hAnsi="Times New Roman" w:cs="Times New Roman"/>
          <w:sz w:val="30"/>
          <w:szCs w:val="30"/>
        </w:rPr>
        <w:t>мации о заявителе, связанной с конкурсом, на доступ</w:t>
      </w:r>
      <w:r w:rsidR="00DB78C1">
        <w:rPr>
          <w:rFonts w:ascii="Times New Roman" w:hAnsi="Times New Roman" w:cs="Times New Roman"/>
          <w:sz w:val="30"/>
          <w:szCs w:val="30"/>
        </w:rPr>
        <w:t xml:space="preserve"> </w:t>
      </w:r>
      <w:r w:rsidRPr="001A606D">
        <w:rPr>
          <w:rFonts w:ascii="Times New Roman" w:hAnsi="Times New Roman" w:cs="Times New Roman"/>
          <w:sz w:val="30"/>
          <w:szCs w:val="30"/>
        </w:rPr>
        <w:t xml:space="preserve">к представляемым </w:t>
      </w:r>
      <w:r w:rsidRPr="001A606D">
        <w:rPr>
          <w:rFonts w:ascii="Times New Roman" w:hAnsi="Times New Roman" w:cs="Times New Roman"/>
          <w:sz w:val="30"/>
          <w:szCs w:val="30"/>
        </w:rPr>
        <w:lastRenderedPageBreak/>
        <w:t>документам любых заинтересованных лиц, а также согласие на обр</w:t>
      </w:r>
      <w:r w:rsidRPr="001A606D">
        <w:rPr>
          <w:rFonts w:ascii="Times New Roman" w:hAnsi="Times New Roman" w:cs="Times New Roman"/>
          <w:sz w:val="30"/>
          <w:szCs w:val="30"/>
        </w:rPr>
        <w:t>а</w:t>
      </w:r>
      <w:r w:rsidRPr="001A606D">
        <w:rPr>
          <w:rFonts w:ascii="Times New Roman" w:hAnsi="Times New Roman" w:cs="Times New Roman"/>
          <w:sz w:val="30"/>
          <w:szCs w:val="30"/>
        </w:rPr>
        <w:t>ботку персональных данных (для индивидуальных предпринимателей).</w:t>
      </w:r>
    </w:p>
    <w:p w:rsidR="002156BC" w:rsidRPr="001A606D" w:rsidRDefault="002156BC" w:rsidP="009507C5">
      <w:pPr>
        <w:pStyle w:val="ConsPlusNormal"/>
        <w:spacing w:line="242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A606D">
        <w:rPr>
          <w:rFonts w:ascii="Times New Roman" w:hAnsi="Times New Roman" w:cs="Times New Roman"/>
          <w:sz w:val="30"/>
          <w:szCs w:val="30"/>
        </w:rPr>
        <w:t xml:space="preserve">Приложение: согласие на обработку персональных данных </w:t>
      </w:r>
      <w:r w:rsidR="00DB78C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437B1">
        <w:rPr>
          <w:rFonts w:ascii="Times New Roman" w:hAnsi="Times New Roman" w:cs="Times New Roman"/>
          <w:sz w:val="30"/>
          <w:szCs w:val="30"/>
        </w:rPr>
        <w:t>на _____ л. в 1 экз.</w:t>
      </w:r>
      <w:hyperlink w:anchor="P820">
        <w:r w:rsidR="00C437B1">
          <w:rPr>
            <w:rFonts w:ascii="Times New Roman" w:hAnsi="Times New Roman" w:cs="Times New Roman"/>
            <w:sz w:val="30"/>
            <w:szCs w:val="30"/>
            <w:vertAlign w:val="superscript"/>
          </w:rPr>
          <w:t>1</w:t>
        </w:r>
      </w:hyperlink>
    </w:p>
    <w:p w:rsidR="001A606D" w:rsidRDefault="001A606D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Pr="001A606D" w:rsidRDefault="004B0196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Pr="001A606D" w:rsidRDefault="001A606D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179"/>
      </w:tblGrid>
      <w:tr w:rsidR="001A606D" w:rsidRPr="001A606D" w:rsidTr="00933139">
        <w:tc>
          <w:tcPr>
            <w:tcW w:w="1525" w:type="dxa"/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A606D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1A606D" w:rsidRPr="001A606D" w:rsidTr="00933139">
        <w:tc>
          <w:tcPr>
            <w:tcW w:w="1525" w:type="dxa"/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A606D" w:rsidRPr="009659C6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59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659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1A606D" w:rsidRPr="001A606D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A606D" w:rsidRPr="009659C6" w:rsidRDefault="001A606D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9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1A606D" w:rsidRDefault="001A606D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D94995" w:rsidRPr="001A606D" w:rsidRDefault="00D94995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Pr="001A606D" w:rsidRDefault="001A606D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Default="001A606D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1A606D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8B746E" w:rsidRDefault="008B746E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D94995" w:rsidRDefault="00D94995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8B746E" w:rsidRPr="001A606D" w:rsidRDefault="008B746E" w:rsidP="00FE07A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Pr="001A606D" w:rsidRDefault="001A606D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1A606D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1A606D" w:rsidRPr="001A606D" w:rsidRDefault="001A606D" w:rsidP="001A606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</w:pPr>
      <w:r w:rsidRPr="001A606D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</w:t>
      </w:r>
      <w:r w:rsidR="009659C6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</w:t>
      </w:r>
      <w:r w:rsidRPr="001A606D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         </w:t>
      </w:r>
      <w:r w:rsidRPr="009659C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(подпись)</w:t>
      </w:r>
      <w:r w:rsidRPr="009659C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A606D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ab/>
        <w:t xml:space="preserve">    </w:t>
      </w:r>
      <w:r w:rsidRPr="009659C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(И.О. Фамилия)</w:t>
      </w:r>
    </w:p>
    <w:p w:rsidR="001A606D" w:rsidRPr="001A606D" w:rsidRDefault="001A606D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Pr="001A606D" w:rsidRDefault="001A606D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1A606D" w:rsidRDefault="001A606D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1A606D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Дата</w:t>
      </w: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0E3FDC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-4170</wp:posOffset>
                </wp:positionH>
                <wp:positionV relativeFrom="paragraph">
                  <wp:posOffset>194531</wp:posOffset>
                </wp:positionV>
                <wp:extent cx="5955527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3pt" to="46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" strokecolor="black [3040]"/>
            </w:pict>
          </mc:Fallback>
        </mc:AlternateContent>
      </w: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4B0196" w:rsidRDefault="004B0196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Default="0093313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7C6399" w:rsidRDefault="007C6399" w:rsidP="001A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933139" w:rsidRPr="001A606D" w:rsidRDefault="007C6399" w:rsidP="007C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________________</w:t>
      </w:r>
    </w:p>
    <w:p w:rsidR="002156BC" w:rsidRPr="004B0196" w:rsidRDefault="009659C6" w:rsidP="007C6399">
      <w:pPr>
        <w:pStyle w:val="ConsPlusNormal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bookmarkStart w:id="54" w:name="P820"/>
      <w:bookmarkEnd w:id="54"/>
      <w:r w:rsidRPr="00462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2156BC" w:rsidRPr="00462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56BC" w:rsidRPr="009659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156BC" w:rsidRPr="009659C6">
        <w:rPr>
          <w:rFonts w:ascii="Times New Roman" w:hAnsi="Times New Roman" w:cs="Times New Roman"/>
          <w:sz w:val="24"/>
          <w:szCs w:val="24"/>
        </w:rPr>
        <w:t>ля индивидуальных предпринимателей.</w:t>
      </w:r>
    </w:p>
    <w:p w:rsidR="004B7533" w:rsidRPr="004B0196" w:rsidRDefault="004B7533" w:rsidP="001A606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4B0196">
        <w:rPr>
          <w:rFonts w:ascii="Times New Roman" w:hAnsi="Times New Roman" w:cs="Times New Roman"/>
          <w:sz w:val="4"/>
          <w:szCs w:val="4"/>
        </w:rPr>
        <w:br w:type="page"/>
      </w:r>
    </w:p>
    <w:p w:rsidR="009659C6" w:rsidRPr="004B0196" w:rsidRDefault="009659C6" w:rsidP="001A60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33139" w:rsidRPr="00933139" w:rsidRDefault="00933139" w:rsidP="00F85070">
      <w:pPr>
        <w:widowControl w:val="0"/>
        <w:autoSpaceDE w:val="0"/>
        <w:autoSpaceDN w:val="0"/>
        <w:adjustRightInd w:val="0"/>
        <w:spacing w:after="0"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Приложение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 xml:space="preserve">к заявке на предоставление 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гранта в форме субсидии</w:t>
      </w:r>
    </w:p>
    <w:p w:rsidR="00933139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4980" w:rsidRDefault="00E84980" w:rsidP="0093313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4980" w:rsidRPr="00933139" w:rsidRDefault="00E84980" w:rsidP="0093313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3139" w:rsidRPr="00A17D9B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7D9B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</w:p>
    <w:p w:rsidR="00933139" w:rsidRPr="00A17D9B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3139" w:rsidRPr="00933139" w:rsidRDefault="00933139" w:rsidP="009331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933139" w:rsidRPr="00AD5C72" w:rsidRDefault="00933139" w:rsidP="0093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139">
        <w:rPr>
          <w:rFonts w:ascii="Times New Roman" w:hAnsi="Times New Roman" w:cs="Times New Roman"/>
          <w:szCs w:val="24"/>
        </w:rPr>
        <w:t xml:space="preserve">                        </w:t>
      </w:r>
      <w:r w:rsidRPr="00AD5C72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данных),</w:t>
      </w:r>
    </w:p>
    <w:p w:rsidR="00933139" w:rsidRDefault="00933139" w:rsidP="0093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>являясь участником конкурса на получение финансовой поддержки               в виде гранта в форме субсидии в целях финансового обеспечения части затрат на начало ведения предпринимательской деятельности, пред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ставляемой за счет средств бюджета города Красноярска субъектам м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лого и среднего предпринимательства (далее – Заявитель), в соотве</w:t>
      </w:r>
      <w:r w:rsidRPr="00933139">
        <w:rPr>
          <w:rFonts w:ascii="Times New Roman" w:hAnsi="Times New Roman" w:cs="Times New Roman"/>
          <w:sz w:val="30"/>
          <w:szCs w:val="30"/>
        </w:rPr>
        <w:t>т</w:t>
      </w:r>
      <w:r w:rsidRPr="00933139">
        <w:rPr>
          <w:rFonts w:ascii="Times New Roman" w:hAnsi="Times New Roman" w:cs="Times New Roman"/>
          <w:sz w:val="30"/>
          <w:szCs w:val="30"/>
        </w:rPr>
        <w:t>ствии с частью 4 статьи 9 Федерального закона от 27.07.2006 № 152-ФЗ «О персональных данных», зарегистрированный (</w:t>
      </w:r>
      <w:proofErr w:type="spellStart"/>
      <w:r w:rsidRPr="00933139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933139">
        <w:rPr>
          <w:rFonts w:ascii="Times New Roman" w:hAnsi="Times New Roman" w:cs="Times New Roman"/>
          <w:sz w:val="30"/>
          <w:szCs w:val="30"/>
        </w:rPr>
        <w:t>)</w:t>
      </w:r>
      <w:r w:rsidR="00AD5C72">
        <w:rPr>
          <w:rFonts w:ascii="Times New Roman" w:hAnsi="Times New Roman" w:cs="Times New Roman"/>
          <w:sz w:val="30"/>
          <w:szCs w:val="30"/>
        </w:rPr>
        <w:t xml:space="preserve"> по адресу: _______</w:t>
      </w:r>
      <w:proofErr w:type="gramEnd"/>
    </w:p>
    <w:p w:rsidR="00AD5C72" w:rsidRPr="00933139" w:rsidRDefault="00AD5C72" w:rsidP="0093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Pr="00933139">
        <w:rPr>
          <w:rFonts w:ascii="Times New Roman" w:hAnsi="Times New Roman" w:cs="Times New Roman"/>
          <w:sz w:val="30"/>
          <w:szCs w:val="30"/>
        </w:rPr>
        <w:t>,</w:t>
      </w:r>
    </w:p>
    <w:p w:rsidR="00933139" w:rsidRPr="00933139" w:rsidRDefault="00933139" w:rsidP="0093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документ, удостоверяющий личность: ____________________________</w:t>
      </w:r>
    </w:p>
    <w:p w:rsidR="00933139" w:rsidRPr="00933139" w:rsidRDefault="00933139" w:rsidP="0093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933139" w:rsidRPr="00933139" w:rsidRDefault="00933139" w:rsidP="0093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_____________________________________________________________, </w:t>
      </w:r>
    </w:p>
    <w:p w:rsidR="00933139" w:rsidRPr="007929D6" w:rsidRDefault="00933139" w:rsidP="0093313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29D6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сведения о дате выдачи документа и выдавшем </w:t>
      </w:r>
      <w:proofErr w:type="gramEnd"/>
    </w:p>
    <w:p w:rsidR="00933139" w:rsidRPr="007929D6" w:rsidRDefault="00933139" w:rsidP="0093313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9D6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929D6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7929D6">
        <w:rPr>
          <w:rFonts w:ascii="Times New Roman" w:hAnsi="Times New Roman" w:cs="Times New Roman"/>
          <w:sz w:val="24"/>
          <w:szCs w:val="24"/>
        </w:rPr>
        <w:t xml:space="preserve">; доверенность от «___» _____ 20___г. № ___ или реквизиты иного документа, </w:t>
      </w:r>
    </w:p>
    <w:p w:rsidR="00933139" w:rsidRPr="00933139" w:rsidRDefault="00933139" w:rsidP="0093313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Cs w:val="24"/>
        </w:rPr>
      </w:pPr>
      <w:r w:rsidRPr="007929D6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 xml:space="preserve">руководствуясь пунктом 1 статьи 8, статьей 9 Федерального закона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933139">
        <w:rPr>
          <w:rFonts w:ascii="Times New Roman" w:hAnsi="Times New Roman" w:cs="Times New Roman"/>
          <w:sz w:val="30"/>
          <w:szCs w:val="30"/>
        </w:rPr>
        <w:t>от 27.07.2006 № 152-ФЗ «О персональных данных», свободно, своей в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лей и в своем интересе даю согласие администрации города Красноя</w:t>
      </w:r>
      <w:r w:rsidRPr="00933139">
        <w:rPr>
          <w:rFonts w:ascii="Times New Roman" w:hAnsi="Times New Roman" w:cs="Times New Roman"/>
          <w:sz w:val="30"/>
          <w:szCs w:val="30"/>
        </w:rPr>
        <w:t>р</w:t>
      </w:r>
      <w:r w:rsidRPr="00933139">
        <w:rPr>
          <w:rFonts w:ascii="Times New Roman" w:hAnsi="Times New Roman" w:cs="Times New Roman"/>
          <w:sz w:val="30"/>
          <w:szCs w:val="30"/>
        </w:rPr>
        <w:t>ска, зарегистрированной по адресу: 660049, г. Красноярск,</w:t>
      </w:r>
      <w:r w:rsidR="00A17D9B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ул. Карла Маркса, 93 (ИНН 2451000840, ОГРН 1022402655758)</w:t>
      </w:r>
      <w:r w:rsidR="00A17D9B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(далее – Опер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тор), на обработку, в том числе с использованием средств автоматиз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ции, следующих моих персональных данных:</w:t>
      </w:r>
      <w:proofErr w:type="gramEnd"/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фамилия, имя, отчество (при наличии), дата и место рождения, контактная информация Заявителя (номер телефона, адрес электронной почты, почтовый адрес), а также реквизиты документа, удостоверяющ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го личность Заявителя, сведения о дате выдачи указанного документа</w:t>
      </w:r>
      <w:r w:rsidR="009B2D1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 и выдавшем его органе, индивидуальный номер налогоплательщика, банковские реквизиты;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фамилия, имя, отчество, адрес представителя от имени Заявителя, номер основного документа, удостоверяющего его личность, сведения  о дате выдачи указанного документа и выдавшем его органе, реквизиты доверенности или иного документа, подтверждающего полномочия эт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го представителя (при получении согласия от представителя Заявителя);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основной государственный регистрационный номер записи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2D1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933139">
        <w:rPr>
          <w:rFonts w:ascii="Times New Roman" w:hAnsi="Times New Roman" w:cs="Times New Roman"/>
          <w:sz w:val="30"/>
          <w:szCs w:val="30"/>
        </w:rPr>
        <w:t>о государственной регистрации индивидуального предпринимателя</w:t>
      </w:r>
      <w:r w:rsidR="009B2D1B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(ОГРНИП);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lastRenderedPageBreak/>
        <w:t>идентификационный номер налогоплательщика (ИНН);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сведения о предоставленной поддержке (если имеется);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информация о нарушении порядка и условий предоставления по</w:t>
      </w:r>
      <w:r w:rsidRPr="00933139">
        <w:rPr>
          <w:rFonts w:ascii="Times New Roman" w:hAnsi="Times New Roman" w:cs="Times New Roman"/>
          <w:sz w:val="30"/>
          <w:szCs w:val="30"/>
        </w:rPr>
        <w:t>д</w:t>
      </w:r>
      <w:r w:rsidRPr="00933139">
        <w:rPr>
          <w:rFonts w:ascii="Times New Roman" w:hAnsi="Times New Roman" w:cs="Times New Roman"/>
          <w:sz w:val="30"/>
          <w:szCs w:val="30"/>
        </w:rPr>
        <w:t>держки (если имеется), в том числе о не целевом использовании средств поддержки;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сведения о должности;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номер расчетного (текущего) или корреспондентского счета;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иные персональные данные, специально предоставленные мной для заключения и исполнения договора о предоставлении гранта в фо</w:t>
      </w:r>
      <w:r w:rsidRPr="00933139">
        <w:rPr>
          <w:rFonts w:ascii="Times New Roman" w:hAnsi="Times New Roman" w:cs="Times New Roman"/>
          <w:sz w:val="30"/>
          <w:szCs w:val="30"/>
        </w:rPr>
        <w:t>р</w:t>
      </w:r>
      <w:r w:rsidRPr="00933139">
        <w:rPr>
          <w:rFonts w:ascii="Times New Roman" w:hAnsi="Times New Roman" w:cs="Times New Roman"/>
          <w:sz w:val="30"/>
          <w:szCs w:val="30"/>
        </w:rPr>
        <w:t>ме субсидии.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Целями обработки моих персональных данных являются: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организация и проведение конкурса по отбору получателей гранта в форме субсидии – субъектов малого и среднего предпринимательства в целях финансового обеспечения части затрат на начало ведения пре</w:t>
      </w:r>
      <w:r w:rsidRPr="00933139">
        <w:rPr>
          <w:rFonts w:ascii="Times New Roman" w:hAnsi="Times New Roman" w:cs="Times New Roman"/>
          <w:sz w:val="30"/>
          <w:szCs w:val="30"/>
        </w:rPr>
        <w:t>д</w:t>
      </w:r>
      <w:r w:rsidRPr="00933139">
        <w:rPr>
          <w:rFonts w:ascii="Times New Roman" w:hAnsi="Times New Roman" w:cs="Times New Roman"/>
          <w:sz w:val="30"/>
          <w:szCs w:val="30"/>
        </w:rPr>
        <w:t>принимательской деятельности;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>включение в общедоступные источники персональных данных,         в том числе: публикация (размещение) в информационно-</w:t>
      </w:r>
      <w:proofErr w:type="spellStart"/>
      <w:r w:rsidRPr="00933139">
        <w:rPr>
          <w:rFonts w:ascii="Times New Roman" w:hAnsi="Times New Roman" w:cs="Times New Roman"/>
          <w:sz w:val="30"/>
          <w:szCs w:val="30"/>
        </w:rPr>
        <w:t>телекомму</w:t>
      </w:r>
      <w:proofErr w:type="spellEnd"/>
      <w:r w:rsidRPr="0093313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933139">
        <w:rPr>
          <w:rFonts w:ascii="Times New Roman" w:hAnsi="Times New Roman" w:cs="Times New Roman"/>
          <w:sz w:val="30"/>
          <w:szCs w:val="30"/>
        </w:rPr>
        <w:t>никационной</w:t>
      </w:r>
      <w:proofErr w:type="spellEnd"/>
      <w:r w:rsidRPr="00933139">
        <w:rPr>
          <w:rFonts w:ascii="Times New Roman" w:hAnsi="Times New Roman" w:cs="Times New Roman"/>
          <w:sz w:val="30"/>
          <w:szCs w:val="30"/>
        </w:rPr>
        <w:t xml:space="preserve"> сети Интернет информации о Заявителе, о подаваемом   Заявителем пакете документов, о результатах конкурса, иной информ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ции о Заявителе, связанной с конкурсом, а также</w:t>
      </w:r>
      <w:r w:rsidR="00974A3F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тьей 10.1 Федерального закона от 27.07.2006</w:t>
      </w:r>
      <w:r w:rsidR="00974A3F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№ 152-ФЗ «О персонал</w:t>
      </w:r>
      <w:r w:rsidRPr="00933139">
        <w:rPr>
          <w:rFonts w:ascii="Times New Roman" w:hAnsi="Times New Roman" w:cs="Times New Roman"/>
          <w:sz w:val="30"/>
          <w:szCs w:val="30"/>
        </w:rPr>
        <w:t>ь</w:t>
      </w:r>
      <w:r w:rsidRPr="00933139">
        <w:rPr>
          <w:rFonts w:ascii="Times New Roman" w:hAnsi="Times New Roman" w:cs="Times New Roman"/>
          <w:sz w:val="30"/>
          <w:szCs w:val="30"/>
        </w:rPr>
        <w:t>ных данных» передача по открытым каналам связи (электронная почта), сведений о Заявителе – получателе поддержки</w:t>
      </w:r>
      <w:proofErr w:type="gramEnd"/>
      <w:r w:rsidRPr="00933139">
        <w:rPr>
          <w:rFonts w:ascii="Times New Roman" w:hAnsi="Times New Roman" w:cs="Times New Roman"/>
          <w:sz w:val="30"/>
          <w:szCs w:val="30"/>
        </w:rPr>
        <w:t xml:space="preserve"> в случае принятия </w:t>
      </w:r>
      <w:r w:rsidR="00974A3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33139">
        <w:rPr>
          <w:rFonts w:ascii="Times New Roman" w:hAnsi="Times New Roman" w:cs="Times New Roman"/>
          <w:sz w:val="30"/>
          <w:szCs w:val="30"/>
        </w:rPr>
        <w:t>конкурсной комиссией решения</w:t>
      </w:r>
      <w:r w:rsidR="00974A3F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о предоставлении гранта в форме су</w:t>
      </w:r>
      <w:r w:rsidRPr="00933139">
        <w:rPr>
          <w:rFonts w:ascii="Times New Roman" w:hAnsi="Times New Roman" w:cs="Times New Roman"/>
          <w:sz w:val="30"/>
          <w:szCs w:val="30"/>
        </w:rPr>
        <w:t>б</w:t>
      </w:r>
      <w:r w:rsidRPr="00933139">
        <w:rPr>
          <w:rFonts w:ascii="Times New Roman" w:hAnsi="Times New Roman" w:cs="Times New Roman"/>
          <w:sz w:val="30"/>
          <w:szCs w:val="30"/>
        </w:rPr>
        <w:t>сидии;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доступ к представленным Заявителем документам любых заинт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ресованных лиц, а также в целях учета бюджетных и денежных обяз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тельств и санкционирования оплаты денежных обязательств.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>Предоставляю Оператору право осуществлять все действия (оп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 xml:space="preserve">рации) с моими персональными данными, то есть на совершение           действий, предусмотренных пунктом 3 статьи 3 Федерального закона  от 27.07.2006 № 152-ФЗ «О персональных данных», включая: </w:t>
      </w:r>
      <w:r w:rsidRPr="00933139">
        <w:rPr>
          <w:rFonts w:ascii="Times New Roman" w:hAnsi="Times New Roman" w:cs="Times New Roman"/>
          <w:bCs/>
          <w:sz w:val="30"/>
          <w:szCs w:val="30"/>
        </w:rPr>
        <w:t>сбор,          систематизацию, внесение, в том числе в Единый реестр субъектов    малого и среднего предпринимательства – получателей поддержки (https://rmsp-pp.nalog.ru), накопление, хранение, уточнение (обновление, изменение), обезличивание, блокирование, уничтожение, использов</w:t>
      </w:r>
      <w:r w:rsidRPr="00933139">
        <w:rPr>
          <w:rFonts w:ascii="Times New Roman" w:hAnsi="Times New Roman" w:cs="Times New Roman"/>
          <w:bCs/>
          <w:sz w:val="30"/>
          <w:szCs w:val="30"/>
        </w:rPr>
        <w:t>а</w:t>
      </w:r>
      <w:r w:rsidRPr="00933139">
        <w:rPr>
          <w:rFonts w:ascii="Times New Roman" w:hAnsi="Times New Roman" w:cs="Times New Roman"/>
          <w:bCs/>
          <w:sz w:val="30"/>
          <w:szCs w:val="30"/>
        </w:rPr>
        <w:t>ние, передачу</w:t>
      </w:r>
      <w:proofErr w:type="gramEnd"/>
      <w:r w:rsidRPr="00933139">
        <w:rPr>
          <w:rFonts w:ascii="Times New Roman" w:hAnsi="Times New Roman" w:cs="Times New Roman"/>
          <w:bCs/>
          <w:sz w:val="30"/>
          <w:szCs w:val="30"/>
        </w:rPr>
        <w:t xml:space="preserve"> по открытым каналам связи (электронная почта).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>В процессе обработки Оператором моих персональных данных      я предоставляю право его работникам обрабатывать мои персональные данные посредством внесения их в электронные базы данных, включ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ния в списки (реестры) и отчетные формы, предусмотренные докуме</w:t>
      </w:r>
      <w:r w:rsidRPr="00933139">
        <w:rPr>
          <w:rFonts w:ascii="Times New Roman" w:hAnsi="Times New Roman" w:cs="Times New Roman"/>
          <w:sz w:val="30"/>
          <w:szCs w:val="30"/>
        </w:rPr>
        <w:t>н</w:t>
      </w:r>
      <w:r w:rsidRPr="00933139">
        <w:rPr>
          <w:rFonts w:ascii="Times New Roman" w:hAnsi="Times New Roman" w:cs="Times New Roman"/>
          <w:sz w:val="30"/>
          <w:szCs w:val="30"/>
        </w:rPr>
        <w:t>тами, регламентирующими порядок ведения и состав данных в учетно-</w:t>
      </w:r>
      <w:r w:rsidRPr="00933139">
        <w:rPr>
          <w:rFonts w:ascii="Times New Roman" w:hAnsi="Times New Roman" w:cs="Times New Roman"/>
          <w:sz w:val="30"/>
          <w:szCs w:val="30"/>
        </w:rPr>
        <w:lastRenderedPageBreak/>
        <w:t>отчетной документации, а также передавать мои персональные данные другим ответственным лицам Оператора и третьим лицам в соотве</w:t>
      </w:r>
      <w:r w:rsidRPr="00933139">
        <w:rPr>
          <w:rFonts w:ascii="Times New Roman" w:hAnsi="Times New Roman" w:cs="Times New Roman"/>
          <w:sz w:val="30"/>
          <w:szCs w:val="30"/>
        </w:rPr>
        <w:t>т</w:t>
      </w:r>
      <w:r w:rsidRPr="00933139">
        <w:rPr>
          <w:rFonts w:ascii="Times New Roman" w:hAnsi="Times New Roman" w:cs="Times New Roman"/>
          <w:sz w:val="30"/>
          <w:szCs w:val="30"/>
        </w:rPr>
        <w:t>ствии с отношениями, установленными руководящими</w:t>
      </w:r>
      <w:proofErr w:type="gramEnd"/>
      <w:r w:rsidRPr="00933139">
        <w:rPr>
          <w:rFonts w:ascii="Times New Roman" w:hAnsi="Times New Roman" w:cs="Times New Roman"/>
          <w:sz w:val="30"/>
          <w:szCs w:val="30"/>
        </w:rPr>
        <w:t xml:space="preserve"> документами между Оператором и третьими лицами: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Федеральной налоговой службой России, находящейся по адресу: город Красноярск, ул. Партизана Железняка, 46;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отделом № 19 Управления федерального казначейства по Красн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ярскому краю, находящимся по адресу: город Красноярск, пр</w:t>
      </w:r>
      <w:proofErr w:type="gramStart"/>
      <w:r w:rsidRPr="00933139">
        <w:rPr>
          <w:rFonts w:ascii="Times New Roman" w:hAnsi="Times New Roman" w:cs="Times New Roman"/>
          <w:sz w:val="30"/>
          <w:szCs w:val="30"/>
        </w:rPr>
        <w:t>о</w:t>
      </w:r>
      <w:r w:rsidR="00A93531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A93531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933139">
        <w:rPr>
          <w:rFonts w:ascii="Times New Roman" w:hAnsi="Times New Roman" w:cs="Times New Roman"/>
          <w:sz w:val="30"/>
          <w:szCs w:val="30"/>
        </w:rPr>
        <w:t>спект</w:t>
      </w:r>
      <w:proofErr w:type="spellEnd"/>
      <w:r w:rsidRPr="00933139">
        <w:rPr>
          <w:rFonts w:ascii="Times New Roman" w:hAnsi="Times New Roman" w:cs="Times New Roman"/>
          <w:sz w:val="30"/>
          <w:szCs w:val="30"/>
        </w:rPr>
        <w:t xml:space="preserve"> Мира, 103;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агентством развития малого и среднего предпринимательства Красноярского края, находящимся по адресу: город Красноярск, пр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спект Свободный, 75;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Красноярским городским Советом депутатов, находящимся по а</w:t>
      </w:r>
      <w:r w:rsidRPr="00933139">
        <w:rPr>
          <w:rFonts w:ascii="Times New Roman" w:hAnsi="Times New Roman" w:cs="Times New Roman"/>
          <w:sz w:val="30"/>
          <w:szCs w:val="30"/>
        </w:rPr>
        <w:t>д</w:t>
      </w:r>
      <w:r w:rsidRPr="00933139">
        <w:rPr>
          <w:rFonts w:ascii="Times New Roman" w:hAnsi="Times New Roman" w:cs="Times New Roman"/>
          <w:sz w:val="30"/>
          <w:szCs w:val="30"/>
        </w:rPr>
        <w:t>ресу: город Красноярск, ул. Карла Маркса, 93;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Контрольно-счетной палатой города Красноярска, находящейся  по адресу: город Красноярск, ул. Сурикова, 6;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Межмуниципальным управлением Министерства внутренних дел Российской Федерации «Красноярское», находящимся по адресу: город Красноярск, ул. Дубровинского, 72.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3139">
        <w:rPr>
          <w:rFonts w:ascii="Times New Roman" w:hAnsi="Times New Roman" w:cs="Times New Roman"/>
          <w:sz w:val="30"/>
          <w:szCs w:val="30"/>
        </w:rPr>
        <w:t xml:space="preserve">Оператор имеет право во исполнение своих обязательств </w:t>
      </w:r>
      <w:r w:rsidR="00A825A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в соответствии с отношениями, установленными руководящими </w:t>
      </w:r>
      <w:r w:rsidR="005E16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документами, осуществлять с третьими лицами обмен (прием </w:t>
      </w:r>
      <w:r w:rsidR="00A825A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933139">
        <w:rPr>
          <w:rFonts w:ascii="Times New Roman" w:hAnsi="Times New Roman" w:cs="Times New Roman"/>
          <w:sz w:val="30"/>
          <w:szCs w:val="30"/>
        </w:rPr>
        <w:t>и передачу) моими персональными данными с использованием маши</w:t>
      </w:r>
      <w:r w:rsidRPr="00933139">
        <w:rPr>
          <w:rFonts w:ascii="Times New Roman" w:hAnsi="Times New Roman" w:cs="Times New Roman"/>
          <w:sz w:val="30"/>
          <w:szCs w:val="30"/>
        </w:rPr>
        <w:t>н</w:t>
      </w:r>
      <w:r w:rsidRPr="00933139">
        <w:rPr>
          <w:rFonts w:ascii="Times New Roman" w:hAnsi="Times New Roman" w:cs="Times New Roman"/>
          <w:sz w:val="30"/>
          <w:szCs w:val="30"/>
        </w:rPr>
        <w:t>ных носителей информации, каналов связи (в то</w:t>
      </w:r>
      <w:r w:rsidR="00A825A4">
        <w:rPr>
          <w:rFonts w:ascii="Times New Roman" w:hAnsi="Times New Roman" w:cs="Times New Roman"/>
          <w:sz w:val="30"/>
          <w:szCs w:val="30"/>
        </w:rPr>
        <w:t xml:space="preserve">м числе открытых </w:t>
      </w:r>
      <w:r w:rsidR="005E16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A825A4">
        <w:rPr>
          <w:rFonts w:ascii="Times New Roman" w:hAnsi="Times New Roman" w:cs="Times New Roman"/>
          <w:sz w:val="30"/>
          <w:szCs w:val="30"/>
        </w:rPr>
        <w:t xml:space="preserve">и внутренних) </w:t>
      </w:r>
      <w:r w:rsidRPr="00933139">
        <w:rPr>
          <w:rFonts w:ascii="Times New Roman" w:hAnsi="Times New Roman" w:cs="Times New Roman"/>
          <w:sz w:val="30"/>
          <w:szCs w:val="30"/>
        </w:rPr>
        <w:t>и в виде бумажных документов без специального ув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домления меня об этом.</w:t>
      </w:r>
      <w:proofErr w:type="gramEnd"/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Я ознакомлен (а), что: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 xml:space="preserve">1) согласие на обработку персональных данных действует </w:t>
      </w:r>
      <w:proofErr w:type="gramStart"/>
      <w:r w:rsidRPr="00933139">
        <w:rPr>
          <w:rFonts w:ascii="Times New Roman" w:hAnsi="Times New Roman" w:cs="Times New Roman"/>
          <w:sz w:val="30"/>
          <w:szCs w:val="30"/>
        </w:rPr>
        <w:t>с даты подписания</w:t>
      </w:r>
      <w:proofErr w:type="gramEnd"/>
      <w:r w:rsidRPr="00933139">
        <w:rPr>
          <w:rFonts w:ascii="Times New Roman" w:hAnsi="Times New Roman" w:cs="Times New Roman"/>
          <w:sz w:val="30"/>
          <w:szCs w:val="30"/>
        </w:rPr>
        <w:t xml:space="preserve"> настоящего согласия в течение всего срока нахождения  информации о получателе поддержки в Едином реестре субъектов      малого и среднего предпринимательства – получателей поддержки;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2) согласие на обработку персональных данных может быть от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звано на основании письменного требования в произвольной форме</w:t>
      </w:r>
      <w:r w:rsidR="0037022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 в любое время;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3) в случае отзыва согласия на обработку персональных данных Оператор вправе продолжить обработку персональных данных без с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гласия при наличии оснований, указанных в пунктах 2–11 части 1 ст</w:t>
      </w:r>
      <w:r w:rsidRPr="00933139">
        <w:rPr>
          <w:rFonts w:ascii="Times New Roman" w:hAnsi="Times New Roman" w:cs="Times New Roman"/>
          <w:sz w:val="30"/>
          <w:szCs w:val="30"/>
        </w:rPr>
        <w:t>а</w:t>
      </w:r>
      <w:r w:rsidRPr="00933139">
        <w:rPr>
          <w:rFonts w:ascii="Times New Roman" w:hAnsi="Times New Roman" w:cs="Times New Roman"/>
          <w:sz w:val="30"/>
          <w:szCs w:val="30"/>
        </w:rPr>
        <w:t>тьи 6 Федерального закона от 27.07.2006 № 152-ФЗ «О персональных данных»;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 xml:space="preserve">4)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33139">
        <w:rPr>
          <w:rFonts w:ascii="Times New Roman" w:hAnsi="Times New Roman" w:cs="Times New Roman"/>
          <w:sz w:val="30"/>
          <w:szCs w:val="30"/>
        </w:rPr>
        <w:t>выполнения</w:t>
      </w:r>
      <w:proofErr w:type="gramEnd"/>
      <w:r w:rsidRPr="00933139">
        <w:rPr>
          <w:rFonts w:ascii="Times New Roman" w:hAnsi="Times New Roman" w:cs="Times New Roman"/>
          <w:sz w:val="30"/>
          <w:szCs w:val="30"/>
        </w:rPr>
        <w:t xml:space="preserve"> возложенных законодательством Российской Федерации на Оператора полномочий и обязанностей.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lastRenderedPageBreak/>
        <w:t xml:space="preserve">Я оставляю за собой право отозвать свое согласие посредством </w:t>
      </w:r>
      <w:r w:rsidR="00370228">
        <w:rPr>
          <w:rFonts w:ascii="Times New Roman" w:hAnsi="Times New Roman" w:cs="Times New Roman"/>
          <w:sz w:val="30"/>
          <w:szCs w:val="30"/>
        </w:rPr>
        <w:t xml:space="preserve">       </w:t>
      </w:r>
      <w:r w:rsidRPr="00933139">
        <w:rPr>
          <w:rFonts w:ascii="Times New Roman" w:hAnsi="Times New Roman" w:cs="Times New Roman"/>
          <w:sz w:val="30"/>
          <w:szCs w:val="30"/>
        </w:rPr>
        <w:t>составления соответствующего письменного требования, предусмо</w:t>
      </w:r>
      <w:r w:rsidRPr="00933139">
        <w:rPr>
          <w:rFonts w:ascii="Times New Roman" w:hAnsi="Times New Roman" w:cs="Times New Roman"/>
          <w:sz w:val="30"/>
          <w:szCs w:val="30"/>
        </w:rPr>
        <w:t>т</w:t>
      </w:r>
      <w:r w:rsidRPr="00933139">
        <w:rPr>
          <w:rFonts w:ascii="Times New Roman" w:hAnsi="Times New Roman" w:cs="Times New Roman"/>
          <w:sz w:val="30"/>
          <w:szCs w:val="30"/>
        </w:rPr>
        <w:t>ренного частью 12 статьи 10.1 Федерального закона</w:t>
      </w:r>
      <w:r w:rsidR="00370228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 xml:space="preserve">от 27.07.2006 </w:t>
      </w:r>
      <w:r w:rsidR="0037022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№ 152-ФЗ «О персональных данных», которое может быть направлено </w:t>
      </w:r>
      <w:r w:rsidR="0037022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33139">
        <w:rPr>
          <w:rFonts w:ascii="Times New Roman" w:hAnsi="Times New Roman" w:cs="Times New Roman"/>
          <w:sz w:val="30"/>
          <w:szCs w:val="30"/>
        </w:rPr>
        <w:t>в адрес Оператора по почте заказным письмом</w:t>
      </w:r>
      <w:r w:rsidR="00370228">
        <w:rPr>
          <w:rFonts w:ascii="Times New Roman" w:hAnsi="Times New Roman" w:cs="Times New Roman"/>
          <w:sz w:val="30"/>
          <w:szCs w:val="30"/>
        </w:rPr>
        <w:t xml:space="preserve"> </w:t>
      </w:r>
      <w:r w:rsidRPr="00933139">
        <w:rPr>
          <w:rFonts w:ascii="Times New Roman" w:hAnsi="Times New Roman" w:cs="Times New Roman"/>
          <w:sz w:val="30"/>
          <w:szCs w:val="30"/>
        </w:rPr>
        <w:t>с уведомлением о вруч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нии.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В случае получения моего письменного требования об отзыве настоящего согласия на обработку персональных данных Оператор</w:t>
      </w:r>
      <w:r w:rsidR="0037022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33139">
        <w:rPr>
          <w:rFonts w:ascii="Times New Roman" w:hAnsi="Times New Roman" w:cs="Times New Roman"/>
          <w:sz w:val="30"/>
          <w:szCs w:val="30"/>
        </w:rPr>
        <w:t xml:space="preserve"> обязан: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прекратить их обработку в течение периода времени, необходим</w:t>
      </w:r>
      <w:r w:rsidRPr="00933139">
        <w:rPr>
          <w:rFonts w:ascii="Times New Roman" w:hAnsi="Times New Roman" w:cs="Times New Roman"/>
          <w:sz w:val="30"/>
          <w:szCs w:val="30"/>
        </w:rPr>
        <w:t>о</w:t>
      </w:r>
      <w:r w:rsidRPr="00933139">
        <w:rPr>
          <w:rFonts w:ascii="Times New Roman" w:hAnsi="Times New Roman" w:cs="Times New Roman"/>
          <w:sz w:val="30"/>
          <w:szCs w:val="30"/>
        </w:rPr>
        <w:t>го для завершения взаиморасчетов по оплате;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по истечении указанного выше срока хранения моих персонал</w:t>
      </w:r>
      <w:r w:rsidRPr="00933139">
        <w:rPr>
          <w:rFonts w:ascii="Times New Roman" w:hAnsi="Times New Roman" w:cs="Times New Roman"/>
          <w:sz w:val="30"/>
          <w:szCs w:val="30"/>
        </w:rPr>
        <w:t>ь</w:t>
      </w:r>
      <w:r w:rsidRPr="00933139">
        <w:rPr>
          <w:rFonts w:ascii="Times New Roman" w:hAnsi="Times New Roman" w:cs="Times New Roman"/>
          <w:sz w:val="30"/>
          <w:szCs w:val="30"/>
        </w:rPr>
        <w:t>ных данных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</w:t>
      </w:r>
      <w:r w:rsidRPr="00933139">
        <w:rPr>
          <w:rFonts w:ascii="Times New Roman" w:hAnsi="Times New Roman" w:cs="Times New Roman"/>
          <w:sz w:val="30"/>
          <w:szCs w:val="30"/>
        </w:rPr>
        <w:t>е</w:t>
      </w:r>
      <w:r w:rsidRPr="00933139">
        <w:rPr>
          <w:rFonts w:ascii="Times New Roman" w:hAnsi="Times New Roman" w:cs="Times New Roman"/>
          <w:sz w:val="30"/>
          <w:szCs w:val="30"/>
        </w:rPr>
        <w:t>ния меня об этом.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Приложение: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139">
        <w:rPr>
          <w:rFonts w:ascii="Times New Roman" w:hAnsi="Times New Roman" w:cs="Times New Roman"/>
          <w:sz w:val="30"/>
          <w:szCs w:val="30"/>
        </w:rPr>
        <w:t>1. Доверенность представителя (или иные документы, подтве</w:t>
      </w:r>
      <w:r w:rsidRPr="00933139">
        <w:rPr>
          <w:rFonts w:ascii="Times New Roman" w:hAnsi="Times New Roman" w:cs="Times New Roman"/>
          <w:sz w:val="30"/>
          <w:szCs w:val="30"/>
        </w:rPr>
        <w:t>р</w:t>
      </w:r>
      <w:r w:rsidRPr="00933139">
        <w:rPr>
          <w:rFonts w:ascii="Times New Roman" w:hAnsi="Times New Roman" w:cs="Times New Roman"/>
          <w:sz w:val="30"/>
          <w:szCs w:val="30"/>
        </w:rPr>
        <w:t>ждающие полномочия представителя) от «___» ________ 20___г. № ___ (если согласие подписывается представителем от имени Заявителя).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33139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Дата</w:t>
      </w: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393"/>
      </w:tblGrid>
      <w:tr w:rsidR="00933139" w:rsidRPr="00933139" w:rsidTr="00933139">
        <w:tc>
          <w:tcPr>
            <w:tcW w:w="1525" w:type="dxa"/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93313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33139" w:rsidRPr="00933139" w:rsidTr="00933139">
        <w:tc>
          <w:tcPr>
            <w:tcW w:w="1525" w:type="dxa"/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33139" w:rsidRPr="001B47B3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1B4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933139" w:rsidRPr="00933139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33139" w:rsidRPr="001B47B3" w:rsidRDefault="00933139" w:rsidP="009331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33139" w:rsidRPr="00933139" w:rsidRDefault="00933139" w:rsidP="0093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33139">
        <w:rPr>
          <w:rFonts w:ascii="Times New Roman" w:eastAsiaTheme="minorEastAsia" w:hAnsi="Times New Roman" w:cs="Times New Roman"/>
          <w:sz w:val="30"/>
          <w:szCs w:val="30"/>
          <w:lang w:eastAsia="ru-RU"/>
        </w:rPr>
        <w:t>М.П. (при наличии)</w:t>
      </w:r>
    </w:p>
    <w:p w:rsidR="002156BC" w:rsidRPr="00933139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C1810" w:rsidRPr="00785D3E" w:rsidRDefault="001B47B3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3781</wp:posOffset>
                </wp:positionH>
                <wp:positionV relativeFrom="paragraph">
                  <wp:posOffset>-1795</wp:posOffset>
                </wp:positionV>
                <wp:extent cx="5955527" cy="0"/>
                <wp:effectExtent l="0" t="0" r="266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15pt" to="46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O4wEAANkDAAAOAAAAZHJzL2Uyb0RvYy54bWysU82O0zAQviPxDpbvNGmlFo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" strokecolor="black [3040]"/>
            </w:pict>
          </mc:Fallback>
        </mc:AlternateContent>
      </w:r>
      <w:r w:rsidR="00FC1810"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Приложение 2</w:t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A825A4" w:rsidRPr="00A825A4" w:rsidRDefault="00A825A4" w:rsidP="00A825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A825A4" w:rsidRPr="00A825A4" w:rsidRDefault="00A825A4" w:rsidP="00A825A4">
      <w:pPr>
        <w:widowControl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825A4" w:rsidRPr="00A825A4" w:rsidRDefault="00A825A4" w:rsidP="00A825A4">
      <w:pPr>
        <w:widowControl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A825A4" w:rsidRPr="00A825A4" w:rsidRDefault="00A825A4" w:rsidP="00A825A4">
      <w:pPr>
        <w:widowControl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A825A4" w:rsidRPr="00A825A4" w:rsidRDefault="00A825A4" w:rsidP="00A825A4">
      <w:pPr>
        <w:widowControl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A825A4" w:rsidRPr="00A825A4" w:rsidRDefault="00A825A4" w:rsidP="00A825A4">
      <w:pPr>
        <w:widowControl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A825A4" w:rsidRPr="00A825A4" w:rsidRDefault="00A825A4" w:rsidP="00A825A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5A4" w:rsidRPr="00A825A4" w:rsidRDefault="00A825A4" w:rsidP="00A825A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5A4" w:rsidRPr="00A825A4" w:rsidRDefault="00A825A4" w:rsidP="00A825A4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825A4">
        <w:rPr>
          <w:rFonts w:ascii="Times New Roman" w:hAnsi="Times New Roman" w:cs="Times New Roman"/>
          <w:color w:val="000000" w:themeColor="text1"/>
          <w:sz w:val="30"/>
          <w:szCs w:val="30"/>
        </w:rPr>
        <w:t>БИЗНЕС-ПЛАН</w:t>
      </w:r>
    </w:p>
    <w:p w:rsidR="00A825A4" w:rsidRPr="00A825A4" w:rsidRDefault="00A825A4" w:rsidP="00A825A4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5A4" w:rsidRPr="00A825A4" w:rsidRDefault="00A825A4" w:rsidP="00A825A4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1. Наименование бизнес-плана: 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 Краткое описание бизнес-плана: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2.1. Цель бизнес-плана: 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2.2. Место ведения бизнеса и сфера предпринимательской           деятельности в бизнес-плане в соответствии с общероссийским класс</w:t>
      </w:r>
      <w:r w:rsidRPr="00A825A4">
        <w:rPr>
          <w:rFonts w:ascii="Times New Roman" w:hAnsi="Times New Roman" w:cs="Times New Roman"/>
          <w:sz w:val="30"/>
          <w:szCs w:val="30"/>
        </w:rPr>
        <w:t>и</w:t>
      </w:r>
      <w:r w:rsidRPr="00A825A4">
        <w:rPr>
          <w:rFonts w:ascii="Times New Roman" w:hAnsi="Times New Roman" w:cs="Times New Roman"/>
          <w:sz w:val="30"/>
          <w:szCs w:val="30"/>
        </w:rPr>
        <w:t>фикатором видов экономической деятельности (код</w:t>
      </w:r>
      <w:r w:rsidR="00756CAC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и расшифровка):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A825A4">
        <w:rPr>
          <w:rFonts w:ascii="Times New Roman" w:hAnsi="Times New Roman" w:cs="Times New Roman"/>
          <w:sz w:val="30"/>
          <w:szCs w:val="30"/>
        </w:rPr>
        <w:t>________</w:t>
      </w:r>
      <w:r w:rsidR="00756CAC">
        <w:rPr>
          <w:rFonts w:ascii="Times New Roman" w:hAnsi="Times New Roman" w:cs="Times New Roman"/>
          <w:sz w:val="30"/>
          <w:szCs w:val="30"/>
        </w:rPr>
        <w:t>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2.3. Целевая аудитория (потребители) товаров, работ, услуг                        в бизнес-плане: 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2.4.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Анализ потребностей (спроса) целевой аудитории в товарах, работах, услугах в бизнес-плане, включая анализ рынка (потребители,       посредники, конкуренты, поставщики); место заявителя на рынке;          для обоснования привести источник информации о потребности (спр</w:t>
      </w:r>
      <w:r w:rsidRPr="00A825A4">
        <w:rPr>
          <w:rFonts w:ascii="Times New Roman" w:hAnsi="Times New Roman" w:cs="Times New Roman"/>
          <w:sz w:val="30"/>
          <w:szCs w:val="30"/>
        </w:rPr>
        <w:t>о</w:t>
      </w:r>
      <w:r w:rsidRPr="00A825A4">
        <w:rPr>
          <w:rFonts w:ascii="Times New Roman" w:hAnsi="Times New Roman" w:cs="Times New Roman"/>
          <w:sz w:val="30"/>
          <w:szCs w:val="30"/>
        </w:rPr>
        <w:t>се), показателях, расчетных данных и иных сведений: 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A825A4">
        <w:rPr>
          <w:rFonts w:ascii="Times New Roman" w:hAnsi="Times New Roman" w:cs="Times New Roman"/>
          <w:sz w:val="30"/>
          <w:szCs w:val="30"/>
        </w:rPr>
        <w:t>_____</w:t>
      </w:r>
      <w:r w:rsidR="0027422A">
        <w:rPr>
          <w:rFonts w:ascii="Times New Roman" w:hAnsi="Times New Roman" w:cs="Times New Roman"/>
          <w:sz w:val="30"/>
          <w:szCs w:val="30"/>
        </w:rPr>
        <w:t>____</w:t>
      </w:r>
      <w:proofErr w:type="gramEnd"/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2.5. Способы обеспечения потребности (спроса) целевой </w:t>
      </w:r>
      <w:r w:rsidR="0042699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825A4">
        <w:rPr>
          <w:rFonts w:ascii="Times New Roman" w:hAnsi="Times New Roman" w:cs="Times New Roman"/>
          <w:sz w:val="30"/>
          <w:szCs w:val="30"/>
        </w:rPr>
        <w:t>аудитории: ____</w:t>
      </w:r>
      <w:r w:rsidR="00426997">
        <w:rPr>
          <w:rFonts w:ascii="Times New Roman" w:hAnsi="Times New Roman" w:cs="Times New Roman"/>
          <w:sz w:val="30"/>
          <w:szCs w:val="30"/>
        </w:rPr>
        <w:t>___________</w:t>
      </w:r>
      <w:r w:rsidRPr="00A825A4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2.6.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Описание продукции (товары, работы, услуги) для целевой аудитории (потребителей) с указанием: сезонности (при наличии); мер по обеспечению качества продукции (работ, услуг) и безопасности пр</w:t>
      </w:r>
      <w:r w:rsidRPr="00A825A4">
        <w:rPr>
          <w:rFonts w:ascii="Times New Roman" w:hAnsi="Times New Roman" w:cs="Times New Roman"/>
          <w:sz w:val="30"/>
          <w:szCs w:val="30"/>
        </w:rPr>
        <w:t>и</w:t>
      </w:r>
      <w:r w:rsidRPr="00A825A4">
        <w:rPr>
          <w:rFonts w:ascii="Times New Roman" w:hAnsi="Times New Roman" w:cs="Times New Roman"/>
          <w:sz w:val="30"/>
          <w:szCs w:val="30"/>
        </w:rPr>
        <w:lastRenderedPageBreak/>
        <w:t>меняемого сырья, технологий; мер по охране окружающей среды,               в том числе утилизации отходов: _________________________________</w:t>
      </w:r>
      <w:proofErr w:type="gramEnd"/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2.7.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Ценовая политика (обоснование с указанием факторов, вли</w:t>
      </w:r>
      <w:r w:rsidRPr="00A825A4">
        <w:rPr>
          <w:rFonts w:ascii="Times New Roman" w:hAnsi="Times New Roman" w:cs="Times New Roman"/>
          <w:sz w:val="30"/>
          <w:szCs w:val="30"/>
        </w:rPr>
        <w:t>я</w:t>
      </w:r>
      <w:r w:rsidRPr="00A825A4">
        <w:rPr>
          <w:rFonts w:ascii="Times New Roman" w:hAnsi="Times New Roman" w:cs="Times New Roman"/>
          <w:sz w:val="30"/>
          <w:szCs w:val="30"/>
        </w:rPr>
        <w:t>ющих на колебание цен: сезонность, отсутствие (наличие) постоянных поставщиков (подрядчико</w:t>
      </w:r>
      <w:r w:rsidR="00426997">
        <w:rPr>
          <w:rFonts w:ascii="Times New Roman" w:hAnsi="Times New Roman" w:cs="Times New Roman"/>
          <w:sz w:val="30"/>
          <w:szCs w:val="30"/>
        </w:rPr>
        <w:t>в, исполнителей), иные факторы:</w:t>
      </w:r>
      <w:proofErr w:type="gramEnd"/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2.8.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Продвижение товаров, работ, услуг (способы преодоления конкуренции, реклама, ноу-хау, иные меры стимулирования продаж, информация (при наличии) о заключенных договорах продажи (поста</w:t>
      </w:r>
      <w:r w:rsidRPr="00A825A4">
        <w:rPr>
          <w:rFonts w:ascii="Times New Roman" w:hAnsi="Times New Roman" w:cs="Times New Roman"/>
          <w:sz w:val="30"/>
          <w:szCs w:val="30"/>
        </w:rPr>
        <w:t>в</w:t>
      </w:r>
      <w:r w:rsidRPr="00A825A4">
        <w:rPr>
          <w:rFonts w:ascii="Times New Roman" w:hAnsi="Times New Roman" w:cs="Times New Roman"/>
          <w:sz w:val="30"/>
          <w:szCs w:val="30"/>
        </w:rPr>
        <w:t>ки) или предварительных договоренностях, иные ка</w:t>
      </w:r>
      <w:r w:rsidR="00426997">
        <w:rPr>
          <w:rFonts w:ascii="Times New Roman" w:hAnsi="Times New Roman" w:cs="Times New Roman"/>
          <w:sz w:val="30"/>
          <w:szCs w:val="30"/>
        </w:rPr>
        <w:t>налы сбыта):</w:t>
      </w:r>
      <w:proofErr w:type="gramEnd"/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2.9. География продаж (на территории города Красноярска,            на территории Красноярского края, за пределами Красноярского края, внутренний рынок внутри страны, на экспорт): 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2.10. Анализ рисков с указанием слабых сторон бизнес-плана (способы, условия закупки оборудования, материальных ресурсов, ст</w:t>
      </w:r>
      <w:r w:rsidRPr="00A825A4">
        <w:rPr>
          <w:rFonts w:ascii="Times New Roman" w:hAnsi="Times New Roman" w:cs="Times New Roman"/>
          <w:sz w:val="30"/>
          <w:szCs w:val="30"/>
        </w:rPr>
        <w:t>е</w:t>
      </w:r>
      <w:r w:rsidRPr="00A825A4">
        <w:rPr>
          <w:rFonts w:ascii="Times New Roman" w:hAnsi="Times New Roman" w:cs="Times New Roman"/>
          <w:sz w:val="30"/>
          <w:szCs w:val="30"/>
        </w:rPr>
        <w:t>пень зависимости от поставщиков и иные риски, препятствия, отриц</w:t>
      </w:r>
      <w:r w:rsidRPr="00A825A4">
        <w:rPr>
          <w:rFonts w:ascii="Times New Roman" w:hAnsi="Times New Roman" w:cs="Times New Roman"/>
          <w:sz w:val="30"/>
          <w:szCs w:val="30"/>
        </w:rPr>
        <w:t>а</w:t>
      </w:r>
      <w:r w:rsidRPr="00A825A4">
        <w:rPr>
          <w:rFonts w:ascii="Times New Roman" w:hAnsi="Times New Roman" w:cs="Times New Roman"/>
          <w:sz w:val="30"/>
          <w:szCs w:val="30"/>
        </w:rPr>
        <w:t>тельно влияющие на выполнение бизнес-плана): 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____________</w:t>
      </w:r>
      <w:r w:rsidR="00DE1F14">
        <w:rPr>
          <w:rFonts w:ascii="Times New Roman" w:hAnsi="Times New Roman" w:cs="Times New Roman"/>
          <w:sz w:val="30"/>
          <w:szCs w:val="30"/>
        </w:rPr>
        <w:t>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2.11. Стоимость бизнес-плана, рублей: _______________________. 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2.12. Сумма гранта в бизнес-плане, рублей: 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2.13. Сумма софинансирования заявителем расходов</w:t>
      </w:r>
      <w:r w:rsidR="00DE1F14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на выполн</w:t>
      </w:r>
      <w:r w:rsidRPr="00A825A4">
        <w:rPr>
          <w:rFonts w:ascii="Times New Roman" w:hAnsi="Times New Roman" w:cs="Times New Roman"/>
          <w:sz w:val="30"/>
          <w:szCs w:val="30"/>
        </w:rPr>
        <w:t>е</w:t>
      </w:r>
      <w:r w:rsidRPr="00A825A4">
        <w:rPr>
          <w:rFonts w:ascii="Times New Roman" w:hAnsi="Times New Roman" w:cs="Times New Roman"/>
          <w:sz w:val="30"/>
          <w:szCs w:val="30"/>
        </w:rPr>
        <w:t xml:space="preserve">ние бизнес-плана (определяется в размере не менее 30% объема </w:t>
      </w:r>
      <w:r w:rsidR="00426997">
        <w:rPr>
          <w:rFonts w:ascii="Times New Roman" w:hAnsi="Times New Roman" w:cs="Times New Roman"/>
          <w:sz w:val="30"/>
          <w:szCs w:val="30"/>
        </w:rPr>
        <w:t>расх</w:t>
      </w:r>
      <w:r w:rsidR="00426997">
        <w:rPr>
          <w:rFonts w:ascii="Times New Roman" w:hAnsi="Times New Roman" w:cs="Times New Roman"/>
          <w:sz w:val="30"/>
          <w:szCs w:val="30"/>
        </w:rPr>
        <w:t>о</w:t>
      </w:r>
      <w:r w:rsidR="00426997">
        <w:rPr>
          <w:rFonts w:ascii="Times New Roman" w:hAnsi="Times New Roman" w:cs="Times New Roman"/>
          <w:sz w:val="30"/>
          <w:szCs w:val="30"/>
        </w:rPr>
        <w:t>дов</w:t>
      </w:r>
      <w:r w:rsidRPr="00A825A4">
        <w:rPr>
          <w:rFonts w:ascii="Times New Roman" w:hAnsi="Times New Roman" w:cs="Times New Roman"/>
          <w:sz w:val="30"/>
          <w:szCs w:val="30"/>
        </w:rPr>
        <w:t xml:space="preserve"> по направлениям, установленным пунктом 44 Положения о порядке предоставления грантов в форме субсидий</w:t>
      </w:r>
      <w:r w:rsidR="00DE1F14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в целях финансового обесп</w:t>
      </w:r>
      <w:r w:rsidRPr="00A825A4">
        <w:rPr>
          <w:rFonts w:ascii="Times New Roman" w:hAnsi="Times New Roman" w:cs="Times New Roman"/>
          <w:sz w:val="30"/>
          <w:szCs w:val="30"/>
        </w:rPr>
        <w:t>е</w:t>
      </w:r>
      <w:r w:rsidRPr="00A825A4">
        <w:rPr>
          <w:rFonts w:ascii="Times New Roman" w:hAnsi="Times New Roman" w:cs="Times New Roman"/>
          <w:sz w:val="30"/>
          <w:szCs w:val="30"/>
        </w:rPr>
        <w:t>чения части затрат на начало ведения предпринимательской деятельн</w:t>
      </w:r>
      <w:r w:rsidRPr="00A825A4">
        <w:rPr>
          <w:rFonts w:ascii="Times New Roman" w:hAnsi="Times New Roman" w:cs="Times New Roman"/>
          <w:sz w:val="30"/>
          <w:szCs w:val="30"/>
        </w:rPr>
        <w:t>о</w:t>
      </w:r>
      <w:r w:rsidRPr="00A825A4">
        <w:rPr>
          <w:rFonts w:ascii="Times New Roman" w:hAnsi="Times New Roman" w:cs="Times New Roman"/>
          <w:sz w:val="30"/>
          <w:szCs w:val="30"/>
        </w:rPr>
        <w:t>сти), рублей: 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</w:t>
      </w:r>
      <w:r w:rsidR="00426997"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__________________</w:t>
      </w:r>
      <w:r w:rsidR="00DE1F14">
        <w:rPr>
          <w:rFonts w:ascii="Times New Roman" w:hAnsi="Times New Roman" w:cs="Times New Roman"/>
          <w:sz w:val="30"/>
          <w:szCs w:val="30"/>
        </w:rPr>
        <w:t>____________________________</w:t>
      </w:r>
      <w:r w:rsidRPr="00A825A4">
        <w:rPr>
          <w:rFonts w:ascii="Times New Roman" w:hAnsi="Times New Roman" w:cs="Times New Roman"/>
          <w:sz w:val="30"/>
          <w:szCs w:val="30"/>
        </w:rPr>
        <w:t>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2.14. Источники сре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A825A4">
        <w:rPr>
          <w:rFonts w:ascii="Times New Roman" w:hAnsi="Times New Roman" w:cs="Times New Roman"/>
          <w:sz w:val="30"/>
          <w:szCs w:val="30"/>
        </w:rPr>
        <w:t xml:space="preserve">я обеспечения объема </w:t>
      </w:r>
      <w:proofErr w:type="spellStart"/>
      <w:r w:rsidRPr="00A825A4">
        <w:rPr>
          <w:rFonts w:ascii="Times New Roman" w:hAnsi="Times New Roman" w:cs="Times New Roman"/>
          <w:sz w:val="30"/>
          <w:szCs w:val="30"/>
        </w:rPr>
        <w:t>софинанси-рования</w:t>
      </w:r>
      <w:proofErr w:type="spellEnd"/>
      <w:r w:rsidRPr="00A825A4">
        <w:rPr>
          <w:rFonts w:ascii="Times New Roman" w:hAnsi="Times New Roman" w:cs="Times New Roman"/>
          <w:sz w:val="30"/>
          <w:szCs w:val="30"/>
        </w:rPr>
        <w:t>: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2.14.1. Собственные средства, рублей: _______________________.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2.14.2.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Кредитные (заемные) средства на условиях платности             (возвратности), рублей, с указанием условий использования (предоста</w:t>
      </w:r>
      <w:r w:rsidRPr="00A825A4">
        <w:rPr>
          <w:rFonts w:ascii="Times New Roman" w:hAnsi="Times New Roman" w:cs="Times New Roman"/>
          <w:sz w:val="30"/>
          <w:szCs w:val="30"/>
        </w:rPr>
        <w:t>в</w:t>
      </w:r>
      <w:r w:rsidRPr="00A825A4">
        <w:rPr>
          <w:rFonts w:ascii="Times New Roman" w:hAnsi="Times New Roman" w:cs="Times New Roman"/>
          <w:sz w:val="30"/>
          <w:szCs w:val="30"/>
        </w:rPr>
        <w:t>ления): срок в месяцах, процентная ставка: 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__________</w:t>
      </w:r>
      <w:r w:rsidR="003B1210">
        <w:rPr>
          <w:rFonts w:ascii="Times New Roman" w:hAnsi="Times New Roman" w:cs="Times New Roman"/>
          <w:sz w:val="30"/>
          <w:szCs w:val="30"/>
        </w:rPr>
        <w:t>__________</w:t>
      </w:r>
      <w:proofErr w:type="gramEnd"/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3325ED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Организационный план в виде таблицы согласно приложению 1 к бизнес-плану (заполняется по кварталам на текущий и последующий годы с отражением потребности в наемных работниках, в том числе: количества созданных и (или) сохраненных рабочих мест (включая и</w:t>
      </w:r>
      <w:r w:rsidRPr="00A825A4">
        <w:rPr>
          <w:rFonts w:ascii="Times New Roman" w:hAnsi="Times New Roman" w:cs="Times New Roman"/>
          <w:sz w:val="30"/>
          <w:szCs w:val="30"/>
        </w:rPr>
        <w:t>н</w:t>
      </w:r>
      <w:r w:rsidRPr="00A825A4">
        <w:rPr>
          <w:rFonts w:ascii="Times New Roman" w:hAnsi="Times New Roman" w:cs="Times New Roman"/>
          <w:sz w:val="30"/>
          <w:szCs w:val="30"/>
        </w:rPr>
        <w:t>дивидуальных предпринимателей); численности работников</w:t>
      </w:r>
      <w:r w:rsidR="003325ED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до и после выполнения бизнес-плана; требуемый уровень квалификации;</w:t>
      </w:r>
      <w:proofErr w:type="gramEnd"/>
      <w:r w:rsidRPr="00A825A4">
        <w:rPr>
          <w:rFonts w:ascii="Times New Roman" w:hAnsi="Times New Roman" w:cs="Times New Roman"/>
          <w:sz w:val="30"/>
          <w:szCs w:val="30"/>
        </w:rPr>
        <w:t xml:space="preserve"> предп</w:t>
      </w:r>
      <w:r w:rsidRPr="00A825A4">
        <w:rPr>
          <w:rFonts w:ascii="Times New Roman" w:hAnsi="Times New Roman" w:cs="Times New Roman"/>
          <w:sz w:val="30"/>
          <w:szCs w:val="30"/>
        </w:rPr>
        <w:t>о</w:t>
      </w:r>
      <w:r w:rsidRPr="00A825A4">
        <w:rPr>
          <w:rFonts w:ascii="Times New Roman" w:hAnsi="Times New Roman" w:cs="Times New Roman"/>
          <w:sz w:val="30"/>
          <w:szCs w:val="30"/>
        </w:rPr>
        <w:t>лагаемая степень занятости персонала</w:t>
      </w:r>
      <w:r w:rsidR="003325ED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на постоянной основе, по совм</w:t>
      </w:r>
      <w:r w:rsidRPr="00A825A4">
        <w:rPr>
          <w:rFonts w:ascii="Times New Roman" w:hAnsi="Times New Roman" w:cs="Times New Roman"/>
          <w:sz w:val="30"/>
          <w:szCs w:val="30"/>
        </w:rPr>
        <w:t>е</w:t>
      </w:r>
      <w:r w:rsidRPr="00A825A4">
        <w:rPr>
          <w:rFonts w:ascii="Times New Roman" w:hAnsi="Times New Roman" w:cs="Times New Roman"/>
          <w:sz w:val="30"/>
          <w:szCs w:val="30"/>
        </w:rPr>
        <w:t>стительству, на условиях сезонной (временной) занятости; формы опл</w:t>
      </w:r>
      <w:r w:rsidRPr="00A825A4">
        <w:rPr>
          <w:rFonts w:ascii="Times New Roman" w:hAnsi="Times New Roman" w:cs="Times New Roman"/>
          <w:sz w:val="30"/>
          <w:szCs w:val="30"/>
        </w:rPr>
        <w:t>а</w:t>
      </w:r>
      <w:r w:rsidRPr="00A825A4">
        <w:rPr>
          <w:rFonts w:ascii="Times New Roman" w:hAnsi="Times New Roman" w:cs="Times New Roman"/>
          <w:sz w:val="30"/>
          <w:szCs w:val="30"/>
        </w:rPr>
        <w:t>ты труда (сдельная, повременная, твердый оклад и т.д.); предполага</w:t>
      </w:r>
      <w:r w:rsidRPr="00A825A4">
        <w:rPr>
          <w:rFonts w:ascii="Times New Roman" w:hAnsi="Times New Roman" w:cs="Times New Roman"/>
          <w:sz w:val="30"/>
          <w:szCs w:val="30"/>
        </w:rPr>
        <w:t>е</w:t>
      </w:r>
      <w:r w:rsidRPr="00A825A4">
        <w:rPr>
          <w:rFonts w:ascii="Times New Roman" w:hAnsi="Times New Roman" w:cs="Times New Roman"/>
          <w:sz w:val="30"/>
          <w:szCs w:val="30"/>
        </w:rPr>
        <w:t>мый раз</w:t>
      </w:r>
      <w:r>
        <w:rPr>
          <w:rFonts w:ascii="Times New Roman" w:hAnsi="Times New Roman" w:cs="Times New Roman"/>
          <w:sz w:val="30"/>
          <w:szCs w:val="30"/>
        </w:rPr>
        <w:t>мер средней заработной платы): _______________________</w:t>
      </w:r>
      <w:r w:rsidR="003325ED">
        <w:rPr>
          <w:rFonts w:ascii="Times New Roman" w:hAnsi="Times New Roman" w:cs="Times New Roman"/>
          <w:sz w:val="30"/>
          <w:szCs w:val="30"/>
        </w:rPr>
        <w:t>____</w:t>
      </w:r>
    </w:p>
    <w:p w:rsid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325ED" w:rsidRPr="00A825A4" w:rsidRDefault="003325ED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3325ED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4. Программа производства и реализации товаров, работ, услуг                  в виде таблицы согласно приложению 2 к бизнес-плану (заполняется          по кварталам на текущий и последующий годы с отражением: планир</w:t>
      </w:r>
      <w:r w:rsidRPr="00A825A4">
        <w:rPr>
          <w:rFonts w:ascii="Times New Roman" w:hAnsi="Times New Roman" w:cs="Times New Roman"/>
          <w:sz w:val="30"/>
          <w:szCs w:val="30"/>
        </w:rPr>
        <w:t>у</w:t>
      </w:r>
      <w:r w:rsidRPr="00A825A4">
        <w:rPr>
          <w:rFonts w:ascii="Times New Roman" w:hAnsi="Times New Roman" w:cs="Times New Roman"/>
          <w:sz w:val="30"/>
          <w:szCs w:val="30"/>
        </w:rPr>
        <w:t>емых сроков этапа подготовки, этапа производства</w:t>
      </w:r>
      <w:r w:rsidR="003325ED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и реализации с ук</w:t>
      </w:r>
      <w:r w:rsidRPr="00A825A4">
        <w:rPr>
          <w:rFonts w:ascii="Times New Roman" w:hAnsi="Times New Roman" w:cs="Times New Roman"/>
          <w:sz w:val="30"/>
          <w:szCs w:val="30"/>
        </w:rPr>
        <w:t>а</w:t>
      </w:r>
      <w:r w:rsidRPr="00A825A4">
        <w:rPr>
          <w:rFonts w:ascii="Times New Roman" w:hAnsi="Times New Roman" w:cs="Times New Roman"/>
          <w:sz w:val="30"/>
          <w:szCs w:val="30"/>
        </w:rPr>
        <w:t>занием объемов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и реализации):_______</w:t>
      </w:r>
      <w:r w:rsidR="003325ED">
        <w:rPr>
          <w:rFonts w:ascii="Times New Roman" w:hAnsi="Times New Roman" w:cs="Times New Roman"/>
          <w:sz w:val="30"/>
          <w:szCs w:val="30"/>
        </w:rPr>
        <w:t>________________</w:t>
      </w:r>
    </w:p>
    <w:p w:rsidR="00A825A4" w:rsidRP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55513" w:rsidRPr="00A825A4" w:rsidRDefault="00755513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3325ED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5. Стоимость бизнес-плана с указанием источников </w:t>
      </w:r>
      <w:proofErr w:type="spellStart"/>
      <w:proofErr w:type="gramStart"/>
      <w:r w:rsidRPr="00A825A4">
        <w:rPr>
          <w:rFonts w:ascii="Times New Roman" w:hAnsi="Times New Roman" w:cs="Times New Roman"/>
          <w:sz w:val="30"/>
          <w:szCs w:val="30"/>
        </w:rPr>
        <w:t>финанси-рования</w:t>
      </w:r>
      <w:proofErr w:type="spellEnd"/>
      <w:proofErr w:type="gramEnd"/>
      <w:r w:rsidRPr="00A825A4">
        <w:rPr>
          <w:rFonts w:ascii="Times New Roman" w:hAnsi="Times New Roman" w:cs="Times New Roman"/>
          <w:sz w:val="30"/>
          <w:szCs w:val="30"/>
        </w:rPr>
        <w:t xml:space="preserve"> в виде таблицы согласно приложению 3 к бизнес-плану (запо</w:t>
      </w:r>
      <w:r w:rsidRPr="00A825A4">
        <w:rPr>
          <w:rFonts w:ascii="Times New Roman" w:hAnsi="Times New Roman" w:cs="Times New Roman"/>
          <w:sz w:val="30"/>
          <w:szCs w:val="30"/>
        </w:rPr>
        <w:t>л</w:t>
      </w:r>
      <w:r w:rsidRPr="00A825A4">
        <w:rPr>
          <w:rFonts w:ascii="Times New Roman" w:hAnsi="Times New Roman" w:cs="Times New Roman"/>
          <w:sz w:val="30"/>
          <w:szCs w:val="30"/>
        </w:rPr>
        <w:t>няется по кварталам на текущий и последующий годы</w:t>
      </w:r>
      <w:r w:rsidR="003325ED">
        <w:rPr>
          <w:rFonts w:ascii="Times New Roman" w:hAnsi="Times New Roman" w:cs="Times New Roman"/>
          <w:sz w:val="30"/>
          <w:szCs w:val="30"/>
        </w:rPr>
        <w:t xml:space="preserve"> </w:t>
      </w:r>
      <w:r w:rsidRPr="00A825A4">
        <w:rPr>
          <w:rFonts w:ascii="Times New Roman" w:hAnsi="Times New Roman" w:cs="Times New Roman"/>
          <w:sz w:val="30"/>
          <w:szCs w:val="30"/>
        </w:rPr>
        <w:t>с отражением: направлений расходования средств, объемов собственных и привлече</w:t>
      </w:r>
      <w:r w:rsidRPr="00A825A4">
        <w:rPr>
          <w:rFonts w:ascii="Times New Roman" w:hAnsi="Times New Roman" w:cs="Times New Roman"/>
          <w:sz w:val="30"/>
          <w:szCs w:val="30"/>
        </w:rPr>
        <w:t>н</w:t>
      </w:r>
      <w:r w:rsidRPr="00A825A4">
        <w:rPr>
          <w:rFonts w:ascii="Times New Roman" w:hAnsi="Times New Roman" w:cs="Times New Roman"/>
          <w:sz w:val="30"/>
          <w:szCs w:val="30"/>
        </w:rPr>
        <w:t>ных денежных средств, сведений об источниках и схемах финансиров</w:t>
      </w:r>
      <w:r w:rsidRPr="00A825A4">
        <w:rPr>
          <w:rFonts w:ascii="Times New Roman" w:hAnsi="Times New Roman" w:cs="Times New Roman"/>
          <w:sz w:val="30"/>
          <w:szCs w:val="30"/>
        </w:rPr>
        <w:t>а</w:t>
      </w:r>
      <w:r w:rsidRPr="00A825A4">
        <w:rPr>
          <w:rFonts w:ascii="Times New Roman" w:hAnsi="Times New Roman" w:cs="Times New Roman"/>
          <w:sz w:val="30"/>
          <w:szCs w:val="30"/>
        </w:rPr>
        <w:t>ния): 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_________________________</w:t>
      </w:r>
      <w:r w:rsidR="003325ED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55513" w:rsidRPr="00A825A4" w:rsidRDefault="00755513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3325ED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426997" w:rsidRDefault="00426997" w:rsidP="003325ED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5.1.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>Перечень планируемых расходов заявителя, включающий п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>речень приобретаемого имущества (оборудования, мебели, оргтехники, программного обеспечения), а также расходы на аренду и ремонт пом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>щений, оформление результатов интеллектуальной деятельности, пол</w:t>
      </w:r>
      <w:r w:rsidRPr="00785D3E">
        <w:rPr>
          <w:rFonts w:ascii="Times New Roman" w:hAnsi="Times New Roman" w:cs="Times New Roman"/>
          <w:sz w:val="30"/>
          <w:szCs w:val="30"/>
        </w:rPr>
        <w:t>у</w:t>
      </w:r>
      <w:r w:rsidRPr="00785D3E">
        <w:rPr>
          <w:rFonts w:ascii="Times New Roman" w:hAnsi="Times New Roman" w:cs="Times New Roman"/>
          <w:sz w:val="30"/>
          <w:szCs w:val="30"/>
        </w:rPr>
        <w:t>ченных при осуществлении предпринимательской деятельности, выпл</w:t>
      </w:r>
      <w:r w:rsidRPr="00785D3E">
        <w:rPr>
          <w:rFonts w:ascii="Times New Roman" w:hAnsi="Times New Roman" w:cs="Times New Roman"/>
          <w:sz w:val="30"/>
          <w:szCs w:val="30"/>
        </w:rPr>
        <w:t>а</w:t>
      </w:r>
      <w:r w:rsidRPr="00785D3E">
        <w:rPr>
          <w:rFonts w:ascii="Times New Roman" w:hAnsi="Times New Roman" w:cs="Times New Roman"/>
          <w:sz w:val="30"/>
          <w:szCs w:val="30"/>
        </w:rPr>
        <w:t>ту по передаче прав на франшизу (паушальный взнос), необходимых для выполнения бизнес-плана, в соответствии с условиями предоста</w:t>
      </w:r>
      <w:r w:rsidRPr="00785D3E">
        <w:rPr>
          <w:rFonts w:ascii="Times New Roman" w:hAnsi="Times New Roman" w:cs="Times New Roman"/>
          <w:sz w:val="30"/>
          <w:szCs w:val="30"/>
        </w:rPr>
        <w:t>в</w:t>
      </w:r>
      <w:r w:rsidRPr="00785D3E">
        <w:rPr>
          <w:rFonts w:ascii="Times New Roman" w:hAnsi="Times New Roman" w:cs="Times New Roman"/>
          <w:sz w:val="30"/>
          <w:szCs w:val="30"/>
        </w:rPr>
        <w:t xml:space="preserve">ления гранта, определенными </w:t>
      </w:r>
      <w:hyperlink r:id="rId156" w:history="1">
        <w:r w:rsidRPr="00785D3E">
          <w:rPr>
            <w:rFonts w:ascii="Times New Roman" w:hAnsi="Times New Roman" w:cs="Times New Roman"/>
            <w:sz w:val="30"/>
            <w:szCs w:val="30"/>
          </w:rPr>
          <w:t>пунктами 43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, </w:t>
      </w:r>
      <w:hyperlink r:id="rId157" w:history="1">
        <w:r w:rsidRPr="00785D3E">
          <w:rPr>
            <w:rFonts w:ascii="Times New Roman" w:hAnsi="Times New Roman" w:cs="Times New Roman"/>
            <w:sz w:val="30"/>
            <w:szCs w:val="30"/>
          </w:rPr>
          <w:t>44</w:t>
        </w:r>
      </w:hyperlink>
      <w:r w:rsidRPr="00785D3E">
        <w:rPr>
          <w:rFonts w:ascii="Times New Roman" w:hAnsi="Times New Roman" w:cs="Times New Roman"/>
          <w:sz w:val="30"/>
          <w:szCs w:val="30"/>
        </w:rPr>
        <w:t xml:space="preserve"> Положения о порядке предоставления грантов в форме субсидий</w:t>
      </w:r>
      <w:proofErr w:type="gramEnd"/>
      <w:r w:rsidRPr="00785D3E">
        <w:rPr>
          <w:rFonts w:ascii="Times New Roman" w:hAnsi="Times New Roman" w:cs="Times New Roman"/>
          <w:sz w:val="30"/>
          <w:szCs w:val="30"/>
        </w:rPr>
        <w:t xml:space="preserve"> в целях финансового обесп</w:t>
      </w:r>
      <w:r w:rsidRPr="00785D3E">
        <w:rPr>
          <w:rFonts w:ascii="Times New Roman" w:hAnsi="Times New Roman" w:cs="Times New Roman"/>
          <w:sz w:val="30"/>
          <w:szCs w:val="30"/>
        </w:rPr>
        <w:t>е</w:t>
      </w:r>
      <w:r w:rsidRPr="00785D3E">
        <w:rPr>
          <w:rFonts w:ascii="Times New Roman" w:hAnsi="Times New Roman" w:cs="Times New Roman"/>
          <w:sz w:val="30"/>
          <w:szCs w:val="30"/>
        </w:rPr>
        <w:t xml:space="preserve">чения части затрат на начало ведения предпринимательской </w:t>
      </w:r>
      <w:proofErr w:type="gramStart"/>
      <w:r w:rsidRPr="00785D3E">
        <w:rPr>
          <w:rFonts w:ascii="Times New Roman" w:hAnsi="Times New Roman" w:cs="Times New Roman"/>
          <w:sz w:val="30"/>
          <w:szCs w:val="30"/>
        </w:rPr>
        <w:t>деятель</w:t>
      </w:r>
      <w:r w:rsidR="00C552B0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85D3E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proofErr w:type="gramEnd"/>
      <w:r w:rsidRPr="00785D3E">
        <w:rPr>
          <w:rFonts w:ascii="Times New Roman" w:hAnsi="Times New Roman" w:cs="Times New Roman"/>
          <w:sz w:val="30"/>
          <w:szCs w:val="30"/>
        </w:rPr>
        <w:t>:</w:t>
      </w:r>
    </w:p>
    <w:p w:rsidR="003325ED" w:rsidRDefault="003325ED" w:rsidP="0075551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41166" w:rsidRDefault="003325ED" w:rsidP="0075551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ПЕРЕЧЕНЬ</w:t>
      </w:r>
    </w:p>
    <w:p w:rsidR="003325ED" w:rsidRDefault="00441166" w:rsidP="0075551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планируемых </w:t>
      </w:r>
      <w:r w:rsidRPr="00785D3E">
        <w:rPr>
          <w:rFonts w:ascii="Times New Roman" w:hAnsi="Times New Roman" w:cs="Times New Roman"/>
          <w:sz w:val="30"/>
          <w:szCs w:val="30"/>
        </w:rPr>
        <w:t xml:space="preserve">расходов заявителя, необходимых для выполнения </w:t>
      </w:r>
    </w:p>
    <w:p w:rsidR="00441166" w:rsidRDefault="00441166" w:rsidP="0075551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бизнес-плана</w:t>
      </w:r>
    </w:p>
    <w:p w:rsidR="00426997" w:rsidRPr="00755513" w:rsidRDefault="00426997" w:rsidP="00755513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356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1417"/>
        <w:gridCol w:w="1276"/>
        <w:gridCol w:w="1843"/>
      </w:tblGrid>
      <w:tr w:rsidR="00426997" w:rsidRPr="00426997" w:rsidTr="00D20808">
        <w:tc>
          <w:tcPr>
            <w:tcW w:w="2835" w:type="dxa"/>
          </w:tcPr>
          <w:p w:rsidR="00D20808" w:rsidRDefault="00D20808" w:rsidP="00441166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2DF2" w:rsidRDefault="00426997" w:rsidP="00441166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</w:t>
            </w:r>
          </w:p>
          <w:p w:rsidR="00426997" w:rsidRPr="00426997" w:rsidRDefault="00441166" w:rsidP="00441166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расходов, подлежащих финансовому обесп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чению за счет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993" w:type="dxa"/>
          </w:tcPr>
          <w:p w:rsid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997" w:rsidRP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-рения</w:t>
            </w:r>
          </w:p>
        </w:tc>
        <w:tc>
          <w:tcPr>
            <w:tcW w:w="992" w:type="dxa"/>
          </w:tcPr>
          <w:p w:rsid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997" w:rsidRP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  <w:proofErr w:type="spellStart"/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1417" w:type="dxa"/>
          </w:tcPr>
          <w:p w:rsid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997" w:rsidRP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мость, руб.</w:t>
            </w:r>
          </w:p>
        </w:tc>
        <w:tc>
          <w:tcPr>
            <w:tcW w:w="1276" w:type="dxa"/>
          </w:tcPr>
          <w:p w:rsid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997" w:rsidRP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426997" w:rsidRPr="00426997" w:rsidRDefault="00441166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="00426997" w:rsidRPr="00426997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843" w:type="dxa"/>
          </w:tcPr>
          <w:p w:rsid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1166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Сумма со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ственных средств</w:t>
            </w:r>
            <w:r w:rsidR="004411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DF2" w:rsidRDefault="00441166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софинанси-рование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DF2" w:rsidRDefault="00441166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 на выполнение бизнес-плана</w:t>
            </w:r>
            <w:r w:rsidR="00426997"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D20808" w:rsidRPr="00D20808" w:rsidRDefault="00D20808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6997" w:rsidRPr="00426997" w:rsidRDefault="00426997" w:rsidP="00C06F1D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26997" w:rsidRPr="00426997" w:rsidRDefault="00426997" w:rsidP="00426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1417"/>
        <w:gridCol w:w="1276"/>
        <w:gridCol w:w="1843"/>
      </w:tblGrid>
      <w:tr w:rsidR="00441166" w:rsidRPr="00426997" w:rsidTr="00D20808">
        <w:trPr>
          <w:tblHeader/>
        </w:trPr>
        <w:tc>
          <w:tcPr>
            <w:tcW w:w="2835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1166" w:rsidRPr="00426997" w:rsidTr="00D20808">
        <w:tc>
          <w:tcPr>
            <w:tcW w:w="2835" w:type="dxa"/>
          </w:tcPr>
          <w:p w:rsidR="00426997" w:rsidRPr="00426997" w:rsidRDefault="00441166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 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помещений, использ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емых для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деятельности:</w:t>
            </w:r>
          </w:p>
        </w:tc>
        <w:tc>
          <w:tcPr>
            <w:tcW w:w="99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166" w:rsidRPr="00426997" w:rsidTr="00D20808">
        <w:tc>
          <w:tcPr>
            <w:tcW w:w="2835" w:type="dxa"/>
          </w:tcPr>
          <w:p w:rsidR="00441166" w:rsidRDefault="00441166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 …</w:t>
            </w:r>
          </w:p>
        </w:tc>
        <w:tc>
          <w:tcPr>
            <w:tcW w:w="993" w:type="dxa"/>
          </w:tcPr>
          <w:p w:rsidR="00441166" w:rsidRPr="00426997" w:rsidRDefault="00441166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41166" w:rsidRPr="00426997" w:rsidRDefault="00441166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41166" w:rsidRPr="00426997" w:rsidRDefault="00441166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1166" w:rsidRPr="00426997" w:rsidRDefault="00755513" w:rsidP="0075551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41166" w:rsidRPr="00426997" w:rsidRDefault="00755513" w:rsidP="0075551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41166" w:rsidRPr="00426997" w:rsidTr="00D20808">
        <w:tc>
          <w:tcPr>
            <w:tcW w:w="2835" w:type="dxa"/>
          </w:tcPr>
          <w:p w:rsidR="00441166" w:rsidRDefault="00441166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. Приобретение об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мебели, оргтехники, 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обеспечения,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пользуемых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ществления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нимательской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ности:</w:t>
            </w:r>
          </w:p>
        </w:tc>
        <w:tc>
          <w:tcPr>
            <w:tcW w:w="993" w:type="dxa"/>
          </w:tcPr>
          <w:p w:rsidR="00441166" w:rsidRPr="00426997" w:rsidRDefault="00441166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41166" w:rsidRPr="00426997" w:rsidRDefault="00441166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41166" w:rsidRPr="00426997" w:rsidRDefault="00441166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1166" w:rsidRPr="00426997" w:rsidRDefault="00441166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1166" w:rsidRPr="00426997" w:rsidRDefault="00441166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13" w:rsidRPr="00426997" w:rsidTr="00D20808">
        <w:tc>
          <w:tcPr>
            <w:tcW w:w="2835" w:type="dxa"/>
          </w:tcPr>
          <w:p w:rsidR="00755513" w:rsidRPr="00426997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 Оборудование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Мебель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Оргтехника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 Программное обеспечение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4411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41166" w:rsidRPr="00426997" w:rsidTr="00D20808">
        <w:tc>
          <w:tcPr>
            <w:tcW w:w="2835" w:type="dxa"/>
          </w:tcPr>
          <w:p w:rsidR="00426997" w:rsidRPr="00426997" w:rsidRDefault="00426997" w:rsidP="0075551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Оформление резул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татов интеллектуал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ной деятельности, п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лученных при ос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ществлении предпр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нимательской деятел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55513">
              <w:rPr>
                <w:rFonts w:ascii="Times New Roman" w:hAnsi="Times New Roman" w:cs="Times New Roman"/>
                <w:sz w:val="26"/>
                <w:szCs w:val="26"/>
              </w:rPr>
              <w:t>ности:</w:t>
            </w:r>
          </w:p>
        </w:tc>
        <w:tc>
          <w:tcPr>
            <w:tcW w:w="99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13" w:rsidRPr="00426997" w:rsidTr="00D20808">
        <w:tc>
          <w:tcPr>
            <w:tcW w:w="2835" w:type="dxa"/>
          </w:tcPr>
          <w:p w:rsidR="00755513" w:rsidRPr="00426997" w:rsidRDefault="00755513" w:rsidP="0075551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41166" w:rsidRPr="00426997" w:rsidTr="00D20808">
        <w:tc>
          <w:tcPr>
            <w:tcW w:w="2835" w:type="dxa"/>
          </w:tcPr>
          <w:p w:rsidR="00426997" w:rsidRPr="00426997" w:rsidRDefault="00755513" w:rsidP="0075551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6997" w:rsidRPr="004269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Выплата по передаче прав на франшизу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ушальный взнос):</w:t>
            </w:r>
          </w:p>
        </w:tc>
        <w:tc>
          <w:tcPr>
            <w:tcW w:w="99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513" w:rsidRPr="00426997" w:rsidTr="00D20808">
        <w:tc>
          <w:tcPr>
            <w:tcW w:w="2835" w:type="dxa"/>
          </w:tcPr>
          <w:p w:rsidR="00755513" w:rsidRDefault="00755513" w:rsidP="0075551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…</w:t>
            </w:r>
          </w:p>
        </w:tc>
        <w:tc>
          <w:tcPr>
            <w:tcW w:w="99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55513" w:rsidRPr="00426997" w:rsidRDefault="00755513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755513" w:rsidRPr="00426997" w:rsidRDefault="00755513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41166" w:rsidRPr="00426997" w:rsidTr="00D20808">
        <w:tc>
          <w:tcPr>
            <w:tcW w:w="2835" w:type="dxa"/>
          </w:tcPr>
          <w:p w:rsidR="00426997" w:rsidRPr="00426997" w:rsidRDefault="00426997" w:rsidP="00C06F1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426997" w:rsidRPr="00426997" w:rsidRDefault="00426997" w:rsidP="00C06F1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9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26997" w:rsidRPr="00426997" w:rsidRDefault="00426997" w:rsidP="00C06F1D">
            <w:pPr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997" w:rsidRPr="00426997" w:rsidRDefault="00426997" w:rsidP="00426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26997" w:rsidRPr="00426997" w:rsidRDefault="00426997" w:rsidP="007555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6997">
        <w:rPr>
          <w:rFonts w:ascii="Times New Roman" w:hAnsi="Times New Roman" w:cs="Times New Roman"/>
          <w:sz w:val="30"/>
          <w:szCs w:val="30"/>
        </w:rPr>
        <w:t xml:space="preserve">5.2. Обоснование </w:t>
      </w:r>
      <w:r w:rsidR="00755513" w:rsidRPr="00785D3E">
        <w:rPr>
          <w:rFonts w:ascii="Times New Roman" w:hAnsi="Times New Roman" w:cs="Times New Roman"/>
          <w:sz w:val="30"/>
          <w:szCs w:val="30"/>
        </w:rPr>
        <w:t>использования для выполнения бизнес-плана</w:t>
      </w:r>
      <w:r w:rsidR="00755513">
        <w:rPr>
          <w:rFonts w:ascii="Times New Roman" w:hAnsi="Times New Roman" w:cs="Times New Roman"/>
          <w:sz w:val="30"/>
          <w:szCs w:val="30"/>
        </w:rPr>
        <w:t>:</w:t>
      </w:r>
    </w:p>
    <w:p w:rsidR="00755513" w:rsidRPr="00785D3E" w:rsidRDefault="00755513" w:rsidP="0075551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приобретаемого имущества (оборудования, мебели, оргтехники, программного обеспечения);</w:t>
      </w:r>
    </w:p>
    <w:p w:rsidR="00755513" w:rsidRPr="00785D3E" w:rsidRDefault="00755513" w:rsidP="0075551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аренды и ремонта помещений;</w:t>
      </w:r>
    </w:p>
    <w:p w:rsidR="00755513" w:rsidRPr="00785D3E" w:rsidRDefault="00755513" w:rsidP="0075551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оформления результатов интеллектуальной деятельности, пол</w:t>
      </w:r>
      <w:r w:rsidRPr="00785D3E">
        <w:rPr>
          <w:rFonts w:ascii="Times New Roman" w:hAnsi="Times New Roman" w:cs="Times New Roman"/>
          <w:sz w:val="30"/>
          <w:szCs w:val="30"/>
        </w:rPr>
        <w:t>у</w:t>
      </w:r>
      <w:r w:rsidRPr="00785D3E">
        <w:rPr>
          <w:rFonts w:ascii="Times New Roman" w:hAnsi="Times New Roman" w:cs="Times New Roman"/>
          <w:sz w:val="30"/>
          <w:szCs w:val="30"/>
        </w:rPr>
        <w:t>ченных при осуществлении предпринимательской деятельности;</w:t>
      </w:r>
    </w:p>
    <w:p w:rsidR="00755513" w:rsidRPr="00785D3E" w:rsidRDefault="00755513" w:rsidP="0075551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выплаты по передаче прав на франшизу.</w:t>
      </w:r>
    </w:p>
    <w:p w:rsidR="00A825A4" w:rsidRPr="00A825A4" w:rsidRDefault="00A825A4" w:rsidP="00A825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 w:rsidRPr="00A825A4">
        <w:rPr>
          <w:rFonts w:ascii="Times New Roman" w:hAnsi="Times New Roman" w:cs="Times New Roman"/>
          <w:sz w:val="30"/>
          <w:szCs w:val="30"/>
        </w:rPr>
        <w:t>Финансовый план в виде таблицы согласно приложению 4             к бизнес-плану (заполняется по кварталам на текущий и последующий годы с объединением расчетов из предыдущих разделов, сопоставлен</w:t>
      </w:r>
      <w:r w:rsidRPr="00A825A4">
        <w:rPr>
          <w:rFonts w:ascii="Times New Roman" w:hAnsi="Times New Roman" w:cs="Times New Roman"/>
          <w:sz w:val="30"/>
          <w:szCs w:val="30"/>
        </w:rPr>
        <w:t>и</w:t>
      </w:r>
      <w:r w:rsidRPr="00A825A4">
        <w:rPr>
          <w:rFonts w:ascii="Times New Roman" w:hAnsi="Times New Roman" w:cs="Times New Roman"/>
          <w:sz w:val="30"/>
          <w:szCs w:val="30"/>
        </w:rPr>
        <w:t>ем поступлений (доходов) и расходов, предполагаемого графика уплаты налогов; с отражением финансового результата (прибыль, убыток)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080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825A4">
        <w:rPr>
          <w:rFonts w:ascii="Times New Roman" w:hAnsi="Times New Roman" w:cs="Times New Roman"/>
          <w:sz w:val="30"/>
          <w:szCs w:val="30"/>
        </w:rPr>
        <w:t>и срока окупаемости бизнес-плана; при наличии заемных средств может быть представлен график погашения кредитов (займов) и уплаты пр</w:t>
      </w:r>
      <w:r w:rsidRPr="00A825A4">
        <w:rPr>
          <w:rFonts w:ascii="Times New Roman" w:hAnsi="Times New Roman" w:cs="Times New Roman"/>
          <w:sz w:val="30"/>
          <w:szCs w:val="30"/>
        </w:rPr>
        <w:t>о</w:t>
      </w:r>
      <w:r w:rsidRPr="00A825A4">
        <w:rPr>
          <w:rFonts w:ascii="Times New Roman" w:hAnsi="Times New Roman" w:cs="Times New Roman"/>
          <w:sz w:val="30"/>
          <w:szCs w:val="30"/>
        </w:rPr>
        <w:t>центов): 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A825A4">
        <w:rPr>
          <w:rFonts w:ascii="Times New Roman" w:hAnsi="Times New Roman" w:cs="Times New Roman"/>
          <w:sz w:val="30"/>
          <w:szCs w:val="30"/>
        </w:rPr>
        <w:t>__________________________</w:t>
      </w:r>
      <w:r w:rsidR="00D20808">
        <w:rPr>
          <w:rFonts w:ascii="Times New Roman" w:hAnsi="Times New Roman" w:cs="Times New Roman"/>
          <w:sz w:val="30"/>
          <w:szCs w:val="30"/>
        </w:rPr>
        <w:t>___________________</w:t>
      </w:r>
      <w:proofErr w:type="gramEnd"/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825A4" w:rsidRPr="00A825A4" w:rsidRDefault="00A825A4" w:rsidP="00A82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25A4"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179"/>
      </w:tblGrid>
      <w:tr w:rsidR="00A825A4" w:rsidRPr="00A825A4" w:rsidTr="00C06F1D">
        <w:tc>
          <w:tcPr>
            <w:tcW w:w="1525" w:type="dxa"/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825A4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A825A4" w:rsidRPr="00A825A4" w:rsidTr="00C06F1D">
        <w:tc>
          <w:tcPr>
            <w:tcW w:w="1525" w:type="dxa"/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A825A4" w:rsidRPr="000A02E5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02E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заявителя или подпись лица,</w:t>
            </w:r>
            <w:proofErr w:type="gramEnd"/>
          </w:p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A02E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A825A4" w:rsidRPr="00A825A4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A825A4" w:rsidRPr="000A02E5" w:rsidRDefault="00A825A4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E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A825A4" w:rsidRPr="000A02E5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825A4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     </w:t>
      </w:r>
      <w:r w:rsidRPr="000A02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(подпись)</w:t>
      </w:r>
      <w:r w:rsidRPr="000A02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A02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(И.О. Фамилия)</w:t>
      </w: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A825A4" w:rsidRPr="00A825A4" w:rsidRDefault="00A825A4" w:rsidP="00A825A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A825A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Дата</w:t>
      </w: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65677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11734</wp:posOffset>
                </wp:positionH>
                <wp:positionV relativeFrom="paragraph">
                  <wp:posOffset>11596</wp:posOffset>
                </wp:positionV>
                <wp:extent cx="5915770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9pt" to="466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" strokecolor="black [3040]"/>
            </w:pict>
          </mc:Fallback>
        </mc:AlternateContent>
      </w:r>
    </w:p>
    <w:p w:rsidR="001B07E6" w:rsidRPr="00785D3E" w:rsidRDefault="001B07E6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Приложение 1</w:t>
      </w: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 бизнес-плану</w:t>
      </w:r>
    </w:p>
    <w:p w:rsidR="00C06F1D" w:rsidRPr="00C06F1D" w:rsidRDefault="00C06F1D" w:rsidP="00C06F1D">
      <w:pPr>
        <w:widowControl w:val="0"/>
        <w:spacing w:after="0" w:line="192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ОРГАНИЗАЦИОННЫЙ ПЛАН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Численность работников, расходы на оплату труда и отчисления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на социальные нужды (на период выполнения бизнес-плана)</w:t>
      </w:r>
    </w:p>
    <w:p w:rsidR="00C06F1D" w:rsidRPr="00C06F1D" w:rsidRDefault="00C06F1D" w:rsidP="00C06F1D">
      <w:pPr>
        <w:widowControl w:val="0"/>
        <w:spacing w:after="0" w:line="192" w:lineRule="auto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77"/>
        <w:gridCol w:w="1168"/>
        <w:gridCol w:w="851"/>
        <w:gridCol w:w="567"/>
        <w:gridCol w:w="567"/>
        <w:gridCol w:w="567"/>
        <w:gridCol w:w="567"/>
        <w:gridCol w:w="708"/>
        <w:gridCol w:w="593"/>
        <w:gridCol w:w="593"/>
        <w:gridCol w:w="593"/>
        <w:gridCol w:w="594"/>
      </w:tblGrid>
      <w:tr w:rsidR="00C06F1D" w:rsidRPr="00C06F1D" w:rsidTr="00C06F1D">
        <w:trPr>
          <w:trHeight w:val="113"/>
        </w:trPr>
        <w:tc>
          <w:tcPr>
            <w:tcW w:w="2377" w:type="dxa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</w:t>
            </w:r>
            <w:proofErr w:type="spellEnd"/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-нения</w:t>
            </w:r>
            <w:proofErr w:type="gramEnd"/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бизнес-плана</w:t>
            </w:r>
          </w:p>
        </w:tc>
        <w:tc>
          <w:tcPr>
            <w:tcW w:w="3119" w:type="dxa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Текущий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финансовый год</w:t>
            </w:r>
          </w:p>
        </w:tc>
        <w:tc>
          <w:tcPr>
            <w:tcW w:w="3081" w:type="dxa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Последующий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финансовый год</w:t>
            </w:r>
          </w:p>
        </w:tc>
      </w:tr>
      <w:tr w:rsidR="00C06F1D" w:rsidRPr="00C06F1D" w:rsidTr="00C06F1D">
        <w:trPr>
          <w:trHeight w:val="113"/>
        </w:trPr>
        <w:tc>
          <w:tcPr>
            <w:tcW w:w="2377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кварталам: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кварталам:</w:t>
            </w:r>
          </w:p>
        </w:tc>
      </w:tr>
      <w:tr w:rsidR="00C06F1D" w:rsidRPr="00C06F1D" w:rsidTr="00CF410D">
        <w:trPr>
          <w:trHeight w:val="113"/>
        </w:trPr>
        <w:tc>
          <w:tcPr>
            <w:tcW w:w="2377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594" w:type="dxa"/>
            <w:tcBorders>
              <w:bottom w:val="nil"/>
            </w:tcBorders>
            <w:vAlign w:val="center"/>
          </w:tcPr>
          <w:p w:rsidR="00C06F1D" w:rsidRPr="00C06F1D" w:rsidRDefault="00C06F1D" w:rsidP="00CF41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</w:tbl>
    <w:p w:rsidR="00C06F1D" w:rsidRPr="00C06F1D" w:rsidRDefault="00C06F1D" w:rsidP="00C06F1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77"/>
        <w:gridCol w:w="1168"/>
        <w:gridCol w:w="851"/>
        <w:gridCol w:w="567"/>
        <w:gridCol w:w="567"/>
        <w:gridCol w:w="567"/>
        <w:gridCol w:w="567"/>
        <w:gridCol w:w="708"/>
        <w:gridCol w:w="593"/>
        <w:gridCol w:w="593"/>
        <w:gridCol w:w="593"/>
        <w:gridCol w:w="594"/>
      </w:tblGrid>
      <w:tr w:rsidR="00C06F1D" w:rsidRPr="00C06F1D" w:rsidTr="00C06F1D">
        <w:trPr>
          <w:cantSplit/>
          <w:trHeight w:val="113"/>
          <w:tblHeader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р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ботников, включая индивидуальных предпринимателей, чел.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постоянной о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нове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совместител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условиях сезо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(временной) занятости</w:t>
            </w:r>
            <w:r w:rsidRPr="00C06F1D">
              <w:rPr>
                <w:rStyle w:val="a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endnoteReference w:id="1"/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Фонд оплаты,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cantSplit/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Отчисления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социальные нужды, тыс. руб.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6F1D" w:rsidRPr="00C06F1D" w:rsidTr="00C06F1D">
        <w:trPr>
          <w:trHeight w:val="113"/>
        </w:trPr>
        <w:tc>
          <w:tcPr>
            <w:tcW w:w="237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зданных</w:t>
            </w:r>
            <w:proofErr w:type="gramEnd"/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(или)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сохраненных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рабочих мест, включая индивид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альных предпр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нимателей, ед.</w:t>
            </w:r>
          </w:p>
        </w:tc>
        <w:tc>
          <w:tcPr>
            <w:tcW w:w="116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3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4" w:type="dxa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06F1D" w:rsidRDefault="00C06F1D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6E6685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6685" w:rsidRDefault="00A02E3C" w:rsidP="00C06F1D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</w:t>
      </w:r>
    </w:p>
    <w:p w:rsidR="00C06F1D" w:rsidRPr="00C06F1D" w:rsidRDefault="00C06F1D" w:rsidP="006E6685">
      <w:pPr>
        <w:pStyle w:val="ac"/>
        <w:ind w:firstLine="709"/>
        <w:rPr>
          <w:sz w:val="24"/>
          <w:szCs w:val="24"/>
        </w:rPr>
      </w:pPr>
      <w:r w:rsidRPr="00E21AE6">
        <w:rPr>
          <w:rStyle w:val="ae"/>
          <w:sz w:val="24"/>
          <w:szCs w:val="24"/>
        </w:rPr>
        <w:footnoteRef/>
      </w:r>
      <w:r w:rsidRPr="00E21AE6">
        <w:rPr>
          <w:sz w:val="24"/>
          <w:szCs w:val="24"/>
        </w:rPr>
        <w:t xml:space="preserve"> </w:t>
      </w:r>
      <w:r>
        <w:rPr>
          <w:sz w:val="24"/>
        </w:rPr>
        <w:t>Указать</w:t>
      </w:r>
      <w:r w:rsidRPr="00E21AE6">
        <w:rPr>
          <w:sz w:val="24"/>
        </w:rPr>
        <w:t xml:space="preserve"> на какой период создаются рабочие места.</w:t>
      </w:r>
    </w:p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  <w:sectPr w:rsidR="00C06F1D" w:rsidRPr="00C06F1D" w:rsidSect="00AA0042">
          <w:endnotePr>
            <w:numFmt w:val="decimal"/>
            <w:numRestart w:val="eachSect"/>
          </w:endnotePr>
          <w:pgSz w:w="11905" w:h="16838" w:code="9"/>
          <w:pgMar w:top="1134" w:right="567" w:bottom="1134" w:left="1985" w:header="720" w:footer="720" w:gutter="0"/>
          <w:cols w:space="720"/>
          <w:docGrid w:linePitch="326"/>
        </w:sectPr>
      </w:pPr>
    </w:p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Приложение 2</w:t>
      </w: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 бизнес-плану</w:t>
      </w:r>
    </w:p>
    <w:p w:rsidR="00C06F1D" w:rsidRPr="00C06F1D" w:rsidRDefault="00C06F1D" w:rsidP="00C06F1D">
      <w:pPr>
        <w:widowControl w:val="0"/>
        <w:spacing w:after="0" w:line="192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ПРОГРАММА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производства и реализации товаров, работ, услуг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(на период выполнения бизнес-плана)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23"/>
        <w:gridCol w:w="1471"/>
        <w:gridCol w:w="941"/>
        <w:gridCol w:w="524"/>
        <w:gridCol w:w="524"/>
        <w:gridCol w:w="524"/>
        <w:gridCol w:w="525"/>
        <w:gridCol w:w="942"/>
        <w:gridCol w:w="525"/>
        <w:gridCol w:w="525"/>
        <w:gridCol w:w="525"/>
        <w:gridCol w:w="521"/>
      </w:tblGrid>
      <w:tr w:rsidR="00C06F1D" w:rsidRPr="00C06F1D" w:rsidTr="00AB03E0">
        <w:trPr>
          <w:trHeight w:val="113"/>
        </w:trPr>
        <w:tc>
          <w:tcPr>
            <w:tcW w:w="1074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582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измерения</w:t>
            </w:r>
          </w:p>
        </w:tc>
        <w:tc>
          <w:tcPr>
            <w:tcW w:w="1672" w:type="pct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финансовый год</w:t>
            </w:r>
          </w:p>
        </w:tc>
        <w:tc>
          <w:tcPr>
            <w:tcW w:w="1672" w:type="pct"/>
            <w:gridSpan w:val="5"/>
          </w:tcPr>
          <w:p w:rsidR="00AB03E0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C06F1D" w:rsidRPr="00C06F1D" w:rsidTr="00AB03E0">
        <w:trPr>
          <w:trHeight w:val="113"/>
        </w:trPr>
        <w:tc>
          <w:tcPr>
            <w:tcW w:w="1074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82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63" w:type="pct"/>
            <w:gridSpan w:val="4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509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63" w:type="pct"/>
            <w:gridSpan w:val="4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82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509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прои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водства: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натуральном выражении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стоимостном выражении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реал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зации: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натуральном выражении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ницу товара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(работы, </w:t>
            </w:r>
            <w:proofErr w:type="gramEnd"/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AB03E0" w:rsidRPr="00C06F1D" w:rsidTr="00AB03E0">
        <w:trPr>
          <w:trHeight w:val="113"/>
        </w:trPr>
        <w:tc>
          <w:tcPr>
            <w:tcW w:w="1074" w:type="pct"/>
          </w:tcPr>
          <w:p w:rsidR="00C06F1D" w:rsidRPr="00C06F1D" w:rsidRDefault="00C06F1D" w:rsidP="0082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выру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от реализ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  <w:r w:rsidR="00826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НДС</w:t>
            </w:r>
          </w:p>
        </w:tc>
        <w:tc>
          <w:tcPr>
            <w:tcW w:w="58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1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C06F1D" w:rsidRPr="00C06F1D" w:rsidRDefault="00C06F1D" w:rsidP="00C06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C06F1D" w:rsidRPr="00C06F1D" w:rsidRDefault="00C06F1D" w:rsidP="00C06F1D">
      <w:pPr>
        <w:widowControl w:val="0"/>
        <w:tabs>
          <w:tab w:val="left" w:pos="5103"/>
          <w:tab w:val="left" w:pos="7371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Приложение 3</w:t>
      </w:r>
    </w:p>
    <w:p w:rsidR="00C06F1D" w:rsidRPr="00C06F1D" w:rsidRDefault="00C06F1D" w:rsidP="00C06F1D">
      <w:pPr>
        <w:widowControl w:val="0"/>
        <w:tabs>
          <w:tab w:val="left" w:pos="5103"/>
          <w:tab w:val="left" w:pos="7371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 бизнес-плану</w:t>
      </w:r>
    </w:p>
    <w:p w:rsidR="00C06F1D" w:rsidRPr="00C06F1D" w:rsidRDefault="00C06F1D" w:rsidP="00C06F1D">
      <w:pPr>
        <w:widowControl w:val="0"/>
        <w:spacing w:after="0" w:line="192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СТОИМОСТЬ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бизнес-плана на начало ведения предпринимательской деятельности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(с указанием источников финансирования)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095"/>
        <w:gridCol w:w="1230"/>
        <w:gridCol w:w="802"/>
        <w:gridCol w:w="524"/>
        <w:gridCol w:w="549"/>
        <w:gridCol w:w="591"/>
        <w:gridCol w:w="622"/>
        <w:gridCol w:w="852"/>
        <w:gridCol w:w="526"/>
        <w:gridCol w:w="591"/>
        <w:gridCol w:w="591"/>
        <w:gridCol w:w="597"/>
      </w:tblGrid>
      <w:tr w:rsidR="00C06F1D" w:rsidRPr="00C06F1D" w:rsidTr="00F64EC5">
        <w:trPr>
          <w:trHeight w:val="113"/>
        </w:trPr>
        <w:tc>
          <w:tcPr>
            <w:tcW w:w="1094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источника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642" w:type="pct"/>
            <w:vMerge w:val="restart"/>
          </w:tcPr>
          <w:p w:rsid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 би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нес-плану, тыс. руб.</w:t>
            </w:r>
          </w:p>
          <w:p w:rsidR="008F4F73" w:rsidRPr="008F4F73" w:rsidRDefault="008F4F73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614" w:type="pct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1650" w:type="pct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42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  <w:vMerge w:val="restart"/>
          </w:tcPr>
          <w:p w:rsidR="00C06F1D" w:rsidRPr="00C06F1D" w:rsidRDefault="00C06F1D" w:rsidP="008B60B2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95" w:type="pct"/>
            <w:gridSpan w:val="4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445" w:type="pct"/>
            <w:vMerge w:val="restar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05" w:type="pct"/>
            <w:gridSpan w:val="4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42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445" w:type="pct"/>
            <w:vMerge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= 3 + 8</w:t>
            </w: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8B6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Собственные средства: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Заемные средства: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Кредит банка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gramStart"/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Привлечен-</w:t>
            </w:r>
            <w:proofErr w:type="spellStart"/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proofErr w:type="gramEnd"/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средства: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Средства гранта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06F1D" w:rsidRPr="00C06F1D" w:rsidTr="00F64EC5">
        <w:trPr>
          <w:trHeight w:val="113"/>
        </w:trPr>
        <w:tc>
          <w:tcPr>
            <w:tcW w:w="109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Всего </w:t>
            </w:r>
          </w:p>
          <w:p w:rsidR="00F64EC5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(строка 1 + строка 2 + </w:t>
            </w:r>
            <w:proofErr w:type="gramEnd"/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3)</w:t>
            </w:r>
          </w:p>
        </w:tc>
        <w:tc>
          <w:tcPr>
            <w:tcW w:w="64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4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2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4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9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C06F1D" w:rsidRPr="00C06F1D" w:rsidRDefault="00C06F1D" w:rsidP="00C06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Приложение 4</w:t>
      </w:r>
    </w:p>
    <w:p w:rsidR="00C06F1D" w:rsidRPr="00C06F1D" w:rsidRDefault="00C06F1D" w:rsidP="00C06F1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 бизнес-плану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ФИНАНСОВЫЙ ПЛАН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(финансовые результаты производственной и сбытовой</w:t>
      </w:r>
      <w:proofErr w:type="gramEnd"/>
    </w:p>
    <w:p w:rsidR="00C06F1D" w:rsidRPr="00C06F1D" w:rsidRDefault="00C06F1D" w:rsidP="00C06F1D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 на период выполнения бизнес-плана</w:t>
      </w:r>
      <w:r w:rsidRPr="00C06F1D">
        <w:rPr>
          <w:rStyle w:val="ab"/>
          <w:rFonts w:ascii="Times New Roman" w:hAnsi="Times New Roman" w:cs="Times New Roman"/>
          <w:color w:val="000000" w:themeColor="text1"/>
          <w:sz w:val="30"/>
          <w:szCs w:val="30"/>
        </w:rPr>
        <w:footnoteReference w:id="1"/>
      </w:r>
      <w:r w:rsidRPr="00C06F1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06F1D" w:rsidRPr="00C06F1D" w:rsidRDefault="00C06F1D" w:rsidP="00C06F1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1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64"/>
        <w:gridCol w:w="823"/>
        <w:gridCol w:w="549"/>
        <w:gridCol w:w="549"/>
        <w:gridCol w:w="549"/>
        <w:gridCol w:w="549"/>
        <w:gridCol w:w="961"/>
        <w:gridCol w:w="555"/>
        <w:gridCol w:w="624"/>
        <w:gridCol w:w="624"/>
        <w:gridCol w:w="523"/>
      </w:tblGrid>
      <w:tr w:rsidR="00C06F1D" w:rsidRPr="00C06F1D" w:rsidTr="00457B51">
        <w:trPr>
          <w:trHeight w:val="113"/>
          <w:tblHeader/>
        </w:trPr>
        <w:tc>
          <w:tcPr>
            <w:tcW w:w="1705" w:type="pct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578" w:type="pct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1716" w:type="pct"/>
            <w:gridSpan w:val="5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Последующий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</w:tr>
      <w:tr w:rsidR="00C06F1D" w:rsidRPr="00C06F1D" w:rsidTr="00457B51">
        <w:trPr>
          <w:trHeight w:val="113"/>
          <w:tblHeader/>
        </w:trPr>
        <w:tc>
          <w:tcPr>
            <w:tcW w:w="1705" w:type="pct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30" w:type="pct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8" w:type="pct"/>
            <w:gridSpan w:val="4"/>
            <w:tcBorders>
              <w:bottom w:val="single" w:sz="4" w:space="0" w:color="auto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  <w:tc>
          <w:tcPr>
            <w:tcW w:w="502" w:type="pct"/>
            <w:vMerge w:val="restar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14" w:type="pct"/>
            <w:gridSpan w:val="4"/>
            <w:tcBorders>
              <w:bottom w:val="single" w:sz="4" w:space="0" w:color="auto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кварталам:</w:t>
            </w:r>
          </w:p>
        </w:tc>
      </w:tr>
      <w:tr w:rsidR="00C06F1D" w:rsidRPr="00C06F1D" w:rsidTr="00457B51">
        <w:trPr>
          <w:trHeight w:val="113"/>
          <w:tblHeader/>
        </w:trPr>
        <w:tc>
          <w:tcPr>
            <w:tcW w:w="1705" w:type="pct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30" w:type="pct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87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87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7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502" w:type="pct"/>
            <w:vMerge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326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3" w:type="pct"/>
            <w:tcBorders>
              <w:bottom w:val="nil"/>
            </w:tcBorders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06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</w:tbl>
    <w:p w:rsidR="00C06F1D" w:rsidRPr="00C06F1D" w:rsidRDefault="00C06F1D" w:rsidP="00C06F1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64"/>
        <w:gridCol w:w="823"/>
        <w:gridCol w:w="549"/>
        <w:gridCol w:w="549"/>
        <w:gridCol w:w="549"/>
        <w:gridCol w:w="549"/>
        <w:gridCol w:w="961"/>
        <w:gridCol w:w="555"/>
        <w:gridCol w:w="624"/>
        <w:gridCol w:w="624"/>
        <w:gridCol w:w="523"/>
      </w:tblGrid>
      <w:tr w:rsidR="00C06F1D" w:rsidRPr="00C06F1D" w:rsidTr="00457B51">
        <w:trPr>
          <w:trHeight w:val="113"/>
          <w:tblHeader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. Денежные поступл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8B60B2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1.1. Выручка от реализ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ции товаров, работ, услуг без НДС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(по видам деятельности)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1.2. Иные поступления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. Денежные выплаты,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 Себестоимость тов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ров, работ, услуг (строка 2.1 + строка 2.2)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2.1. Переменные затр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C06F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(строка 2.1.1 +… строка 2.1.3):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2.1.1. Сырье и материалы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2.1.2. Топливо и энергия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2.1.3. Прочие переме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ные затраты</w:t>
            </w:r>
            <w:r w:rsidRPr="00C06F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из строки 2.1.3 предп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лагаемые за счет средств гранта:</w:t>
            </w:r>
            <w:proofErr w:type="gramEnd"/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 Постоянные затр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C06F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(строка 2.2.1 +… строка 2.2.10):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2.2.1. Амортизация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2.2.2. Фонд оплаты труда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2.2.3. Отчисления на с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циальные нужды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2.2.4. Аренда помещения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2.2.5. Коммунальные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2.2.6. Ремонт помещения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2.2.7. Приобретение: 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а) оборудования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б) мебели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в) оргтехники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г) программного обесп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2.2.8. Оформление </w:t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результатов интеллект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альной деятельности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2.2.9. Выплата по пер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даче прав на франшизу </w:t>
            </w:r>
          </w:p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(паушальный взнос)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2.2.10. Прочие постоя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ные затраты</w:t>
            </w:r>
            <w:r w:rsidRPr="00C06F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из строки 2.2 предпол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гаемые за счет средств гранта: (а + б+ в + г + д + е + ж + з)</w:t>
            </w:r>
            <w:proofErr w:type="gramEnd"/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а) аренда помещения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ремонт помещения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в) приобретение обор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г) приобретение мебели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д) приобретение оргте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е) приобретение пр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ж) оформление результ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gramStart"/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з) выплата по передаче прав на франшизу </w:t>
            </w:r>
          </w:p>
          <w:p w:rsidR="00C06F1D" w:rsidRPr="00C06F1D" w:rsidRDefault="00C06F1D" w:rsidP="00C06F1D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(паушальный взнос)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. Налоги, сборы, стр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ховые взносы, проценты согласно законодател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ству о налогах и сборах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. Чистая прибыль (строка </w:t>
            </w: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– строка </w:t>
            </w: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– строка </w:t>
            </w: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1D" w:rsidRPr="00C06F1D" w:rsidTr="00457B51">
        <w:trPr>
          <w:trHeight w:val="113"/>
        </w:trPr>
        <w:tc>
          <w:tcPr>
            <w:tcW w:w="1705" w:type="pct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. Срок окупаемости бизнес-плана, месяцев (графа 2 из строки 4 </w:t>
            </w:r>
          </w:p>
          <w:p w:rsidR="00C06F1D" w:rsidRPr="00C06F1D" w:rsidRDefault="00C06F1D" w:rsidP="00CB3BB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3 к бизнес-плану / (графа 2 + графа 7 из строки </w:t>
            </w:r>
            <w:r w:rsidRPr="00C06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B60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 xml:space="preserve"> 12 мес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6F1D">
              <w:rPr>
                <w:rFonts w:ascii="Times New Roman" w:hAnsi="Times New Roman" w:cs="Times New Roman"/>
                <w:sz w:val="28"/>
                <w:szCs w:val="28"/>
              </w:rPr>
              <w:t>цев)</w:t>
            </w:r>
          </w:p>
        </w:tc>
        <w:tc>
          <w:tcPr>
            <w:tcW w:w="3295" w:type="pct"/>
            <w:gridSpan w:val="10"/>
          </w:tcPr>
          <w:p w:rsidR="00C06F1D" w:rsidRPr="00C06F1D" w:rsidRDefault="00C06F1D" w:rsidP="00C06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266A" w:rsidRPr="00785D3E" w:rsidRDefault="008C266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070">
        <w:rPr>
          <w:rFonts w:ascii="Times New Roman" w:hAnsi="Times New Roman" w:cs="Times New Roman"/>
          <w:color w:val="000000" w:themeColor="text1"/>
          <w:sz w:val="30"/>
          <w:szCs w:val="30"/>
        </w:rPr>
        <w:t>СОСТАВ</w:t>
      </w: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0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комиссии</w:t>
      </w:r>
    </w:p>
    <w:p w:rsidR="00F85070" w:rsidRPr="00F85070" w:rsidRDefault="00F85070" w:rsidP="00F85070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5070" w:rsidRPr="00F85070" w:rsidRDefault="00F85070" w:rsidP="00F8507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85070" w:rsidRPr="00F85070" w:rsidRDefault="00F85070" w:rsidP="00F8507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57"/>
        <w:gridCol w:w="423"/>
        <w:gridCol w:w="5790"/>
      </w:tblGrid>
      <w:tr w:rsidR="00F85070" w:rsidRPr="00F85070" w:rsidTr="00141C0D">
        <w:trPr>
          <w:trHeight w:val="1416"/>
        </w:trPr>
        <w:tc>
          <w:tcPr>
            <w:tcW w:w="1754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Антипина </w:t>
            </w:r>
          </w:p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Ирина Рэмовна</w:t>
            </w:r>
          </w:p>
        </w:tc>
        <w:tc>
          <w:tcPr>
            <w:tcW w:w="221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3025" w:type="pct"/>
          </w:tcPr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заместитель Главы города – руководитель департамента экономической политики              и инвестиционного развития, председатель конкурсной комиссии;</w:t>
            </w:r>
          </w:p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85070" w:rsidRPr="00F85070" w:rsidTr="00141C0D">
        <w:tc>
          <w:tcPr>
            <w:tcW w:w="1754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Боргояков </w:t>
            </w:r>
          </w:p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Павел Михайлович</w:t>
            </w:r>
          </w:p>
        </w:tc>
        <w:tc>
          <w:tcPr>
            <w:tcW w:w="221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3025" w:type="pct"/>
          </w:tcPr>
          <w:p w:rsidR="00F85070" w:rsidRPr="00F85070" w:rsidRDefault="00F85070" w:rsidP="00F77555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директор муниципального автономного учреждения города Красноярска «Центр содействия малому и среднему предпр</w:t>
            </w: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нимательству»</w:t>
            </w: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заместитель председателя конкурсной комиссии;</w:t>
            </w:r>
          </w:p>
          <w:p w:rsidR="00F85070" w:rsidRPr="00F85070" w:rsidRDefault="00F85070" w:rsidP="00F77555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85070" w:rsidRPr="00F85070" w:rsidTr="00141C0D">
        <w:tc>
          <w:tcPr>
            <w:tcW w:w="1754" w:type="pct"/>
          </w:tcPr>
          <w:p w:rsidR="00F85070" w:rsidRPr="00785D3E" w:rsidRDefault="00F85070" w:rsidP="00F850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Любушкин</w:t>
            </w:r>
          </w:p>
          <w:p w:rsidR="00F85070" w:rsidRPr="00F85070" w:rsidRDefault="00F85070" w:rsidP="00F8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Артемий Михайлович</w:t>
            </w:r>
          </w:p>
        </w:tc>
        <w:tc>
          <w:tcPr>
            <w:tcW w:w="221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3025" w:type="pct"/>
          </w:tcPr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85070" w:rsidRPr="00F85070" w:rsidTr="00141C0D">
        <w:tc>
          <w:tcPr>
            <w:tcW w:w="1754" w:type="pct"/>
          </w:tcPr>
          <w:p w:rsidR="00F85070" w:rsidRPr="00785D3E" w:rsidRDefault="00F85070" w:rsidP="00F850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Петров</w:t>
            </w:r>
          </w:p>
          <w:p w:rsidR="00F85070" w:rsidRPr="00F85070" w:rsidRDefault="00F85070" w:rsidP="00F8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Иван Алексеевич</w:t>
            </w:r>
          </w:p>
        </w:tc>
        <w:tc>
          <w:tcPr>
            <w:tcW w:w="221" w:type="pct"/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3025" w:type="pct"/>
          </w:tcPr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85070" w:rsidRPr="00F85070" w:rsidTr="00141C0D">
        <w:tc>
          <w:tcPr>
            <w:tcW w:w="1754" w:type="pct"/>
            <w:tcBorders>
              <w:bottom w:val="single" w:sz="4" w:space="0" w:color="auto"/>
            </w:tcBorders>
          </w:tcPr>
          <w:p w:rsidR="00F85070" w:rsidRPr="00785D3E" w:rsidRDefault="00F85070" w:rsidP="00F850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Рывченко</w:t>
            </w:r>
          </w:p>
          <w:p w:rsidR="00F85070" w:rsidRPr="00F85070" w:rsidRDefault="00F85070" w:rsidP="00F8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85D3E">
              <w:rPr>
                <w:rFonts w:ascii="Times New Roman" w:hAnsi="Times New Roman" w:cs="Times New Roman"/>
                <w:sz w:val="30"/>
                <w:szCs w:val="30"/>
              </w:rPr>
              <w:t>Сергей Михайлович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F85070" w:rsidRPr="00F85070" w:rsidRDefault="00F8507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3025" w:type="pct"/>
            <w:tcBorders>
              <w:bottom w:val="single" w:sz="4" w:space="0" w:color="auto"/>
            </w:tcBorders>
          </w:tcPr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8507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F85070" w:rsidRPr="00F85070" w:rsidRDefault="00F85070" w:rsidP="00F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F85070" w:rsidRPr="00F85070" w:rsidRDefault="00F85070" w:rsidP="00F850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E3CCE" w:rsidRPr="00785D3E" w:rsidRDefault="002E3CCE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F85070" w:rsidRPr="00EE529C" w:rsidRDefault="00F85070" w:rsidP="00F85070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F85070" w:rsidRPr="00EE529C" w:rsidRDefault="00F85070" w:rsidP="00F85070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ОЦЕНОЧНАЯ ВЕДОМОСТЬ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Субъект малого или среднего предпринимательства (далее –           заявитель): ____________________________________________________.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Дата и входящий регистрационный номер пакета документов     для участия в конкурсе и получения гранта в форме субсидии: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="00EC624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</w:t>
      </w: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EC624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Наименование бизнес-плана: ________________________________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Вид предпринимательской деятельности бизнес-плана (код и ра</w:t>
      </w: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шифровка в соответствии с общероссийским классификатором видов экономической деятельности): ___________________________________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Таблица оценок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4820"/>
        <w:gridCol w:w="2127"/>
        <w:gridCol w:w="992"/>
      </w:tblGrid>
      <w:tr w:rsidR="00284A66" w:rsidRPr="00284A66" w:rsidTr="005B1A60">
        <w:tc>
          <w:tcPr>
            <w:tcW w:w="566" w:type="dxa"/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 кр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терия оце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</w:p>
        </w:tc>
        <w:tc>
          <w:tcPr>
            <w:tcW w:w="4820" w:type="dxa"/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127" w:type="dxa"/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критериям: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1-го по 29-й: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наличии) +, несоответствие (не в наличии</w:t>
            </w: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–; </w:t>
            </w:r>
            <w:proofErr w:type="gram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30-го по 32-й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баллах</w:t>
            </w:r>
          </w:p>
        </w:tc>
        <w:tc>
          <w:tcPr>
            <w:tcW w:w="992" w:type="dxa"/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Осно-вание</w:t>
            </w:r>
            <w:proofErr w:type="spellEnd"/>
            <w:proofErr w:type="gramEnd"/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(-я)*</w:t>
            </w:r>
          </w:p>
        </w:tc>
      </w:tr>
    </w:tbl>
    <w:p w:rsidR="00284A66" w:rsidRPr="00284A66" w:rsidRDefault="00284A66" w:rsidP="00284A66">
      <w:pPr>
        <w:widowControl w:val="0"/>
        <w:spacing w:after="0" w:line="1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4820"/>
        <w:gridCol w:w="2127"/>
        <w:gridCol w:w="992"/>
      </w:tblGrid>
      <w:tr w:rsidR="00284A66" w:rsidRPr="00284A66" w:rsidTr="005B1A6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условиям проведения конкурса и условиям предоставления гранта, в том числе требованиям, </w:t>
            </w:r>
          </w:p>
          <w:p w:rsidR="00284A66" w:rsidRPr="00284A66" w:rsidRDefault="00284A66" w:rsidP="0028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установленным в объявлении о про-ведении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соответствует критериям, установленным п. 10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состоит в Едином реестре субъектов малого и среднего предпр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зарегистрирован не ранее </w:t>
            </w:r>
          </w:p>
          <w:p w:rsidR="00481CE1" w:rsidRDefault="008E7030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вух лет</w:t>
            </w:r>
            <w:r w:rsidR="00284A66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предшествующ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284A66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под</w:t>
            </w:r>
            <w:r w:rsidR="00284A66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84A66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пакета документов, </w:t>
            </w:r>
          </w:p>
          <w:p w:rsidR="00284A66" w:rsidRPr="00284A66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осуществляет на территории города виды предпринимательской деятел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согласно подп. 1 п. 10 Полож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1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не является получателем иных финансов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выплат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ществление предпринимательской 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ятельности 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периодов и по основаниям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становленным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подп. 2 </w:t>
            </w:r>
          </w:p>
          <w:p w:rsidR="00284A66" w:rsidRPr="00284A66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10 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прошел </w:t>
            </w:r>
            <w:r w:rsidR="00481CE1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в сфере предпринимательства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12 м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сяцев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предшествующих месяцу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пакета 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в случае получения гранта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объеме принял обязательства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заявке по форме согласно </w:t>
            </w:r>
            <w:proofErr w:type="spell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</w:t>
            </w:r>
            <w:proofErr w:type="spell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</w:t>
            </w:r>
            <w:proofErr w:type="spell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к 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заявителя в текущем ф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нансовом году не было принято реш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об оказании аналогичной по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держки или сроки ее оказания истекли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в соответствии с п. 11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 не осуществляет виды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деятельности, предусмотренные </w:t>
            </w:r>
          </w:p>
          <w:p w:rsidR="00284A66" w:rsidRPr="00284A66" w:rsidRDefault="00284A66" w:rsidP="0058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58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="0058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 4 ст. 14 Федерального закона № 209-ФЗ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1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является кредитной организацией, страховой организацией </w:t>
            </w:r>
          </w:p>
          <w:p w:rsid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 исключением потребительского кооператива), инвестиционным фо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дом, негосударственным пенсионным фондом, профессиональным участн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 рынка ценных бумаг, ломбардом</w:t>
            </w:r>
          </w:p>
          <w:p w:rsidR="00481CE1" w:rsidRPr="00284A66" w:rsidRDefault="00481CE1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является участником соглашений                  о разделе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осуществляет предпринимател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скую деятельность в сфере игорного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является в порядке, установленном       законодательством Российской Фед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рации о валютном регулировании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валютном </w:t>
            </w: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</w:t>
            </w:r>
            <w:proofErr w:type="gram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нерезидентом Российской Федерации, за исключен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случаев, предусмотренных межд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народными договорами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осуществляет производство и (или)       реализацию подакцизных товаров, </w:t>
            </w:r>
          </w:p>
          <w:p w:rsidR="00481CE1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добычу и (или) реализацию полезных ископаемых, за исключен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общераспространенных полезных ископаемых, если иное </w:t>
            </w:r>
          </w:p>
          <w:p w:rsidR="00284A66" w:rsidRPr="00284A66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предусмотрено Правительством Российской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соответствует требованиям,         установленным п. 15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481CE1" w:rsidRDefault="00481CE1" w:rsidP="00903E1C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едином налоговом счете отсутств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 или не превышает размер, опред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ленный пунктом 3 статьи 47 Налогов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 кодекса 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долженность по уплате налогов, сб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481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 и страховых взносов </w:t>
            </w:r>
            <w:r w:rsidRPr="00481CE1">
              <w:rPr>
                <w:rFonts w:ascii="Times New Roman" w:hAnsi="Times New Roman" w:cs="Times New Roman"/>
                <w:sz w:val="28"/>
                <w:szCs w:val="28"/>
              </w:rPr>
              <w:t xml:space="preserve">в бюджеты бюджетной системы </w:t>
            </w:r>
            <w:r w:rsidR="00903E1C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</w:t>
            </w:r>
            <w:r w:rsidR="00903E1C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03E1C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48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 просроченная задолже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ность по возврату в бюджет города 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Красноярска иных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субсидий, бюдже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инвестиций, а также иная проср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ченная (неурегулированная) задо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женность по денежным обязател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ствам перед бюджетом города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81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C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находится в процессе реорганиз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(за исключением реорганизации </w:t>
            </w:r>
            <w:proofErr w:type="gramEnd"/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форме присоединения к юридич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скому лицу – заявителю другого юр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дического лица), ликвидации, в отн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шении него не введена процедура банкротства, деятельность не приост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новлена в порядке, предусмотренном законодательством Российской Фед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рации (для юридических лиц); </w:t>
            </w:r>
          </w:p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прекращает деятельность в качестве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реестре дисквалифицированных лиц отсутствуют сведения о дисквалиф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цированных руководителе, членах коллегиального исполнительного 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гана, лице, исполняющем функции единоличного исполнительного орг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на, или главном бухгалтере заявителя (юридического лица), об индивид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альном предпринимателе (заявителе)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E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ским лицом, в том числе местом рег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страции которого является госуда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 xml:space="preserve">ство или территория, включенные </w:t>
            </w:r>
          </w:p>
          <w:p w:rsidR="000D47CE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 xml:space="preserve">в утверждаемый Минфином России перечень государств и территорий, </w:t>
            </w:r>
          </w:p>
          <w:p w:rsidR="00345093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345093">
              <w:rPr>
                <w:rFonts w:ascii="Times New Roman" w:hAnsi="Times New Roman" w:cs="Times New Roman"/>
                <w:sz w:val="28"/>
                <w:szCs w:val="28"/>
              </w:rPr>
              <w:t xml:space="preserve"> для промежуточного (офшорного) владения активами </w:t>
            </w:r>
          </w:p>
          <w:p w:rsidR="00284A66" w:rsidRPr="00345093" w:rsidRDefault="00345093" w:rsidP="000D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(офшорные компании), а также российским юр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дическим лицом, в уставном (складо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ном) капитале которого доля прямого или косвенного (через третьих лиц) участия офшорных компаний в сов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 xml:space="preserve">купности превышает 25% (если иное не предусмотрено законодательством </w:t>
            </w:r>
            <w:r w:rsidR="000D47CE" w:rsidRPr="0034509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4A66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34509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получает средства из бюджета г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рода на основании иных </w:t>
            </w:r>
            <w:r w:rsidR="00345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правовых актов </w:t>
            </w:r>
            <w:r w:rsidR="00345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субъекта Российской Федерации, муниципальных правовых актов на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</w:t>
            </w:r>
            <w:r w:rsidR="00345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установленные Пол</w:t>
            </w:r>
            <w:r w:rsidR="00345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45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66" w:rsidRPr="00284A66" w:rsidRDefault="00284A66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находится в перечне организаций </w:t>
            </w:r>
          </w:p>
          <w:p w:rsidR="00345093" w:rsidRPr="00284A66" w:rsidRDefault="00345093" w:rsidP="00803C8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физических лиц, в отношении кот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рых имеются сведения об их причас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к экстремистской деятельности или терро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Default="00345093" w:rsidP="00345093">
            <w:pPr>
              <w:widowControl w:val="0"/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находится в перечнях организаций и физических лиц, связанных </w:t>
            </w:r>
          </w:p>
          <w:p w:rsidR="00345093" w:rsidRDefault="00345093" w:rsidP="00345093">
            <w:pPr>
              <w:widowControl w:val="0"/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 террористическими организациями </w:t>
            </w:r>
          </w:p>
          <w:p w:rsidR="00345093" w:rsidRPr="00345093" w:rsidRDefault="00345093" w:rsidP="00803C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террористами или с распространен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 оружия массового уничтожения, составляемых в рамках реализации полномочий, предусмотренных главой VII Устава ООН, Советом Безопасн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ООН или органами, специально созданными решениями Совета </w:t>
            </w:r>
            <w:proofErr w:type="gramStart"/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803C8B">
              <w:rPr>
                <w:rFonts w:ascii="Times New Roman" w:hAnsi="Times New Roman" w:cs="Times New Roman"/>
                <w:sz w:val="28"/>
                <w:szCs w:val="28"/>
              </w:rPr>
              <w:t>зо-</w:t>
            </w:r>
            <w:proofErr w:type="spellStart"/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 w:rsidRPr="00345093">
              <w:rPr>
                <w:rFonts w:ascii="Times New Roman" w:hAnsi="Times New Roman" w:cs="Times New Roman"/>
                <w:sz w:val="28"/>
                <w:szCs w:val="28"/>
              </w:rPr>
              <w:t xml:space="preserve"> ООН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Default="00345093" w:rsidP="00345093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является иностранным агентом </w:t>
            </w:r>
          </w:p>
          <w:p w:rsidR="00345093" w:rsidRDefault="00345093" w:rsidP="00345093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Федеральным зак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14.07.2022 № 255-ФЗ </w:t>
            </w:r>
          </w:p>
          <w:p w:rsidR="00345093" w:rsidRPr="00345093" w:rsidRDefault="00345093" w:rsidP="00345093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</w:t>
            </w:r>
            <w:proofErr w:type="gramStart"/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3450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деятельностью лиц, находящихся 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под иностранным вли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5093">
              <w:rPr>
                <w:rFonts w:ascii="Times New Roman" w:hAnsi="Times New Roman" w:cs="Times New Roman"/>
                <w:sz w:val="28"/>
                <w:szCs w:val="28"/>
              </w:rPr>
              <w:t>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E" w:rsidRDefault="00345093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Заявителем представлен пакет док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ментов в срок согласно объявлению </w:t>
            </w:r>
          </w:p>
          <w:p w:rsidR="00345093" w:rsidRPr="00284A66" w:rsidRDefault="00345093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266F42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45093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акет документов соответствует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бованиям</w:t>
            </w:r>
            <w:r w:rsidR="00345093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установленн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="00345093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21</w:t>
            </w:r>
            <w:r w:rsidR="00345093"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345093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FE6A8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Заявка </w:t>
            </w:r>
            <w:r w:rsidR="00266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заполнена по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форме, устано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ленной приложением 1 к 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3" w:rsidRPr="00284A66" w:rsidRDefault="00345093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266F4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содержащиеся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заявке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проверенные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 с п.</w:t>
            </w:r>
            <w:r w:rsidR="000D4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достоверны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Default="00266F42" w:rsidP="00266F4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Значения результата предоставления гранта и условия предоставления гра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та, принимаемые заявителем </w:t>
            </w:r>
          </w:p>
          <w:p w:rsidR="00266F42" w:rsidRDefault="00266F42" w:rsidP="00266F4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получения гранта, отражены </w:t>
            </w:r>
          </w:p>
          <w:p w:rsidR="00266F42" w:rsidRPr="00266F42" w:rsidRDefault="00266F42" w:rsidP="00266F4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в </w:t>
            </w:r>
            <w:hyperlink w:anchor="P336">
              <w:r w:rsidRPr="00266F42">
                <w:rPr>
                  <w:rFonts w:ascii="Times New Roman" w:hAnsi="Times New Roman" w:cs="Times New Roman"/>
                  <w:sz w:val="28"/>
                  <w:szCs w:val="28"/>
                </w:rPr>
                <w:t>заявке</w:t>
              </w:r>
            </w:hyperlink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гласно приложению 1 к Положению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E" w:rsidRDefault="00266F42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Бизнес-план в составе пакета докуме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соответствует требованиям, уст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новленным подп. 4 п. 20 Положения</w:t>
            </w:r>
            <w:r w:rsidR="009A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форме согласно приложению 2 </w:t>
            </w:r>
          </w:p>
          <w:p w:rsidR="009A2D27" w:rsidRDefault="00266F42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включая информацию </w:t>
            </w:r>
          </w:p>
          <w:p w:rsidR="009A2D27" w:rsidRDefault="00266F42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планируемых видах деятельности </w:t>
            </w:r>
          </w:p>
          <w:p w:rsidR="00266F42" w:rsidRPr="00284A66" w:rsidRDefault="00266F42" w:rsidP="0026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266F42">
            <w:pPr>
              <w:pStyle w:val="ConsPlusNormal"/>
              <w:snapToGri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Сведения, содержащиеся в составе п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кета документов, котор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заявитель должен представить самостоятельно, соответствуют требованиям п. 20 П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Default="00266F42" w:rsidP="005B1A6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 в признанной части оформлен в соответствии </w:t>
            </w:r>
          </w:p>
          <w:p w:rsidR="00266F42" w:rsidRPr="00266F42" w:rsidRDefault="00266F42" w:rsidP="005B1A6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</w:t>
            </w:r>
            <w:hyperlink w:anchor="P171">
              <w:r w:rsidRPr="00266F42">
                <w:rPr>
                  <w:rFonts w:ascii="Times New Roman" w:hAnsi="Times New Roman" w:cs="Times New Roman"/>
                  <w:sz w:val="28"/>
                  <w:szCs w:val="28"/>
                </w:rPr>
                <w:t>п. 21</w:t>
              </w:r>
            </w:hyperlink>
            <w:r w:rsidRPr="00266F4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66F42" w:rsidRDefault="00266F42" w:rsidP="005B1A6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В признанной части пакета докуме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тов отсутствуют недостоверные и (или) противоречивые сведения, вл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кущие за собой неправомерную оце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6F42">
              <w:rPr>
                <w:rFonts w:ascii="Times New Roman" w:hAnsi="Times New Roman" w:cs="Times New Roman"/>
                <w:sz w:val="28"/>
                <w:szCs w:val="28"/>
              </w:rPr>
              <w:t>ку о соответствии пакета документов условиям проведения конкурса и условиям предоставления гранта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Заявителем выполнены условия оказ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поддержки, указанные </w:t>
            </w:r>
          </w:p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бизнес-плана приор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тетным направлениям социально-экономического развития города Красноярска, видам предпринимател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деятельности, приоритетным для оказания поддержки за счет средств бюджета города в рамках муниц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программы «Создание усл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вий для развития предпринимател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 в городе Красноярске»: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соответствует – 10 баллов;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соответствует – 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Соотношение количества </w:t>
            </w:r>
            <w:proofErr w:type="gramStart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созданных</w:t>
            </w:r>
            <w:proofErr w:type="gramEnd"/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6F42" w:rsidRPr="00284A66" w:rsidRDefault="00266F42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(или) сохраненных рабочих мест (включая индивидуальных предпр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нимателей) в результате выполнения бизнес-плана и величины гранта:</w:t>
            </w:r>
          </w:p>
          <w:p w:rsidR="00266F42" w:rsidRPr="00284A66" w:rsidRDefault="00266F42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0,33% – 0 баллов;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0,33%, но не более 1,00% – 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баллов;</w:t>
            </w:r>
          </w:p>
          <w:p w:rsidR="004372A8" w:rsidRPr="00284A66" w:rsidRDefault="00266F42" w:rsidP="000D47CE">
            <w:pPr>
              <w:pStyle w:val="ConsPlusNormal"/>
              <w:snapToGri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1,00% – 10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софинансирования заявителем расходов </w:t>
            </w: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общем объеме средств </w:t>
            </w:r>
          </w:p>
          <w:p w:rsidR="00266F42" w:rsidRPr="00284A66" w:rsidRDefault="00266F42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выполнение бизнес-плана: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30,0% – 0 баллов;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30,0%, но не более 50,0% – </w:t>
            </w:r>
          </w:p>
          <w:p w:rsidR="00266F42" w:rsidRPr="00284A66" w:rsidRDefault="00266F42" w:rsidP="005B1A60">
            <w:pPr>
              <w:widowControl w:val="0"/>
              <w:shd w:val="clear" w:color="auto" w:fill="FFFFFF" w:themeFill="background1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баллов;</w:t>
            </w:r>
          </w:p>
          <w:p w:rsidR="00266F42" w:rsidRPr="00284A66" w:rsidRDefault="00266F42" w:rsidP="005B1A60">
            <w:pPr>
              <w:pStyle w:val="ConsPlusNormal"/>
              <w:snapToGri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50,0% – 10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266F42" w:rsidRPr="00284A66" w:rsidTr="005B1A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баллов по критериям оценки с 30 по 32</w:t>
            </w:r>
          </w:p>
          <w:p w:rsidR="000D47CE" w:rsidRPr="00284A66" w:rsidRDefault="000D47CE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2" w:rsidRPr="00284A66" w:rsidRDefault="00266F42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A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*Графа 5 заполняется в случае указания в графе 4 знака </w:t>
      </w:r>
      <w:proofErr w:type="gramStart"/>
      <w:r w:rsidRPr="00284A66">
        <w:rPr>
          <w:rFonts w:ascii="Times New Roman" w:hAnsi="Times New Roman" w:cs="Times New Roman"/>
          <w:color w:val="000000" w:themeColor="text1"/>
          <w:sz w:val="28"/>
          <w:szCs w:val="28"/>
        </w:rPr>
        <w:t>«–</w:t>
      </w:r>
      <w:proofErr w:type="gramEnd"/>
      <w:r w:rsidRPr="00284A66">
        <w:rPr>
          <w:rFonts w:ascii="Times New Roman" w:hAnsi="Times New Roman" w:cs="Times New Roman"/>
          <w:color w:val="000000" w:themeColor="text1"/>
          <w:sz w:val="28"/>
          <w:szCs w:val="28"/>
        </w:rPr>
        <w:t>»                при несоответствии заявителя, пакета документов заявителя положениям, установленным пунктами 10 и (или) 11, и (или) 15, и (или) 20, и (или) 21  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деятельности,              за исключением критериев оценки с 30 по 32 бизнес-плана в составе пакета документов.</w:t>
      </w:r>
    </w:p>
    <w:p w:rsid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FE" w:rsidRPr="00284A66" w:rsidRDefault="00CC68FE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Вывод по результатам рассмотрения и оценки пакета документов на соответствие условиям проведения конкурса и условиям предоста</w:t>
      </w: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ления гранта (нужное подчеркнуть):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соответствует (наличие знака «+» по критериям оценки с 1-го           по 29-й в графе 4 таблицы оценок);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соответствует (наличие хотя бы одного знака </w:t>
      </w:r>
      <w:proofErr w:type="gramStart"/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«–</w:t>
      </w:r>
      <w:proofErr w:type="gramEnd"/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» по критериям оценки с 1-го по 29-й в графе 4 таблицы оценок).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Итоговое значение в баллах (строка 38 таблицы оценок)                    по результатам рассмотрения и оценки бизнес-плана в составе пакета документов: __________________________________________________.</w:t>
      </w:r>
    </w:p>
    <w:p w:rsidR="00284A66" w:rsidRPr="00284A66" w:rsidRDefault="00284A66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4A66" w:rsidRPr="00284A66" w:rsidRDefault="00284A66" w:rsidP="00284A6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Член конкурсной комиссии       _______</w:t>
      </w:r>
      <w:r w:rsidRPr="00284A66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__________    ________________</w:t>
      </w:r>
    </w:p>
    <w:p w:rsidR="00284A66" w:rsidRPr="003B673E" w:rsidRDefault="00284A66" w:rsidP="00284A6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84A66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</w:t>
      </w:r>
      <w:r w:rsidRPr="003B67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(подпись)</w:t>
      </w:r>
      <w:r w:rsidRPr="003B67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="0059514F" w:rsidRPr="003B67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3B67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(И.О. Фамилия)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4A66">
        <w:rPr>
          <w:rFonts w:ascii="Times New Roman" w:hAnsi="Times New Roman" w:cs="Times New Roman"/>
          <w:color w:val="000000" w:themeColor="text1"/>
          <w:sz w:val="30"/>
          <w:szCs w:val="30"/>
        </w:rPr>
        <w:t>«_____» ____________ 20___ г.</w:t>
      </w:r>
    </w:p>
    <w:p w:rsidR="00284A66" w:rsidRPr="00284A66" w:rsidRDefault="00284A66" w:rsidP="0028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56BC" w:rsidRPr="00284A66" w:rsidRDefault="00215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6BC" w:rsidRPr="00284A66" w:rsidRDefault="00215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191"/>
      <w:bookmarkEnd w:id="55"/>
    </w:p>
    <w:p w:rsidR="002156BC" w:rsidRPr="00785D3E" w:rsidRDefault="002156BC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156BC" w:rsidRPr="00785D3E" w:rsidSect="001B62A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E6461" w:rsidRPr="00785D3E" w:rsidRDefault="000E6461" w:rsidP="000E646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-567" w:firstLine="1034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Приложение 5</w:t>
      </w:r>
    </w:p>
    <w:p w:rsidR="003B7F4B" w:rsidRDefault="000E6461" w:rsidP="000E646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-567" w:right="-881" w:firstLine="1034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к Положению о порядке </w:t>
      </w:r>
    </w:p>
    <w:p w:rsidR="003B7F4B" w:rsidRDefault="000E6461" w:rsidP="003B7F4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-567" w:right="-881" w:firstLine="1034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  <w:lang w:eastAsia="ru-RU"/>
        </w:rPr>
        <w:t>предоставления грантов</w:t>
      </w:r>
    </w:p>
    <w:p w:rsidR="000E6461" w:rsidRPr="00785D3E" w:rsidRDefault="000E6461" w:rsidP="003B7F4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-567" w:right="-881" w:firstLine="1034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в форме субсидий субъектам </w:t>
      </w:r>
    </w:p>
    <w:p w:rsidR="000E6461" w:rsidRPr="00785D3E" w:rsidRDefault="000E6461" w:rsidP="000E646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left="-567" w:firstLine="1034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  <w:lang w:eastAsia="ru-RU"/>
        </w:rPr>
        <w:t xml:space="preserve">малого и среднего предпринимательства </w:t>
      </w:r>
    </w:p>
    <w:p w:rsidR="000E6461" w:rsidRPr="00785D3E" w:rsidRDefault="000E6461" w:rsidP="000E6461">
      <w:pPr>
        <w:widowControl w:val="0"/>
        <w:spacing w:after="0" w:line="192" w:lineRule="auto"/>
        <w:ind w:left="-567" w:firstLine="1034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0E6461" w:rsidRPr="00785D3E" w:rsidRDefault="000E6461" w:rsidP="000E6461">
      <w:pPr>
        <w:widowControl w:val="0"/>
        <w:spacing w:after="0" w:line="192" w:lineRule="auto"/>
        <w:ind w:left="-567" w:firstLine="1034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части затрат на начало ведения</w:t>
      </w:r>
    </w:p>
    <w:p w:rsidR="000E6461" w:rsidRPr="00785D3E" w:rsidRDefault="000E6461" w:rsidP="000E6461">
      <w:pPr>
        <w:widowControl w:val="0"/>
        <w:spacing w:after="0" w:line="192" w:lineRule="auto"/>
        <w:ind w:left="-567" w:firstLine="10348"/>
        <w:jc w:val="both"/>
        <w:rPr>
          <w:rFonts w:ascii="Times New Roman" w:hAnsi="Times New Roman" w:cs="Times New Roman"/>
          <w:sz w:val="30"/>
          <w:szCs w:val="30"/>
        </w:rPr>
      </w:pPr>
      <w:r w:rsidRPr="00785D3E">
        <w:rPr>
          <w:rFonts w:ascii="Times New Roman" w:hAnsi="Times New Roman" w:cs="Times New Roman"/>
          <w:sz w:val="30"/>
          <w:szCs w:val="30"/>
        </w:rPr>
        <w:t>предпринимательской деятельности</w:t>
      </w:r>
    </w:p>
    <w:p w:rsidR="000E6461" w:rsidRDefault="000E6461" w:rsidP="000E6461">
      <w:pPr>
        <w:widowControl w:val="0"/>
        <w:spacing w:after="0" w:line="192" w:lineRule="auto"/>
        <w:ind w:left="-56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C68FE" w:rsidRDefault="00CC68FE" w:rsidP="000E6461">
      <w:pPr>
        <w:widowControl w:val="0"/>
        <w:spacing w:after="0" w:line="192" w:lineRule="auto"/>
        <w:ind w:left="-56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527E9" w:rsidRPr="00CC68FE" w:rsidRDefault="009527E9" w:rsidP="000E6461">
      <w:pPr>
        <w:widowControl w:val="0"/>
        <w:spacing w:after="0" w:line="192" w:lineRule="auto"/>
        <w:ind w:left="-56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E6461" w:rsidRPr="00CC68FE" w:rsidRDefault="000E6461" w:rsidP="000E646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sz w:val="30"/>
          <w:szCs w:val="30"/>
          <w:lang w:eastAsia="ru-RU"/>
        </w:rPr>
        <w:t xml:space="preserve">ПЕРЕЧЕНЬ </w:t>
      </w:r>
    </w:p>
    <w:p w:rsidR="000E6461" w:rsidRPr="00CC68FE" w:rsidRDefault="000E6461" w:rsidP="000E646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sz w:val="30"/>
          <w:szCs w:val="30"/>
        </w:rPr>
        <w:t xml:space="preserve">заявителей, предполагаемых к предоставлению грантов </w:t>
      </w:r>
      <w:r w:rsidRPr="00CC68FE">
        <w:rPr>
          <w:rFonts w:ascii="Times New Roman" w:hAnsi="Times New Roman" w:cs="Times New Roman"/>
          <w:sz w:val="30"/>
          <w:szCs w:val="30"/>
          <w:lang w:eastAsia="ru-RU"/>
        </w:rPr>
        <w:t>в текущем финансовом году</w:t>
      </w:r>
    </w:p>
    <w:p w:rsidR="000E6461" w:rsidRPr="00CC68FE" w:rsidRDefault="000E6461" w:rsidP="000E646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sz w:val="30"/>
          <w:szCs w:val="30"/>
          <w:lang w:eastAsia="ru-RU"/>
        </w:rPr>
        <w:t>(включая итоговый рейтинг заявителей)</w:t>
      </w:r>
    </w:p>
    <w:p w:rsidR="000E6461" w:rsidRPr="00CC68FE" w:rsidRDefault="000E6461" w:rsidP="000E6461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1559"/>
        <w:gridCol w:w="1417"/>
        <w:gridCol w:w="1276"/>
        <w:gridCol w:w="1418"/>
        <w:gridCol w:w="567"/>
        <w:gridCol w:w="850"/>
        <w:gridCol w:w="1418"/>
        <w:gridCol w:w="708"/>
        <w:gridCol w:w="1843"/>
        <w:gridCol w:w="567"/>
        <w:gridCol w:w="1276"/>
        <w:gridCol w:w="850"/>
      </w:tblGrid>
      <w:tr w:rsidR="009527E9" w:rsidRPr="00785D3E" w:rsidTr="009527E9">
        <w:trPr>
          <w:tblHeader/>
        </w:trPr>
        <w:tc>
          <w:tcPr>
            <w:tcW w:w="426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851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нование бизнес-плана</w:t>
            </w:r>
          </w:p>
        </w:tc>
        <w:tc>
          <w:tcPr>
            <w:tcW w:w="1559" w:type="dxa"/>
            <w:vMerge w:val="restart"/>
          </w:tcPr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бизнес-плана </w:t>
            </w:r>
          </w:p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приоритетным направлениям социально-экономического развития города Красноярска, </w:t>
            </w:r>
          </w:p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видам предпр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нимательской деятельности, приоритетным для оказания по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держки за счет средств </w:t>
            </w:r>
          </w:p>
          <w:p w:rsid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бюджета города </w:t>
            </w:r>
          </w:p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в рамках муниц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пальной програ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мы «Создание условий для ра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вития предприн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мательства в г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роде Красноя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ске» балл 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</w:t>
            </w:r>
            <w:proofErr w:type="spellStart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софинан-сирования</w:t>
            </w:r>
            <w:proofErr w:type="spellEnd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расходов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на выполнение бизнес-плана,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гранта </w:t>
            </w:r>
          </w:p>
          <w:p w:rsid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в форме су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сидии за счет средств мес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ного бюджета </w:t>
            </w:r>
          </w:p>
          <w:p w:rsid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 учетом с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финансиров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из краевого бюджета,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8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Из графы 6 планируемый объем субсидии за счет средств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краевого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бюджета,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  <w:gridSpan w:val="2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количество </w:t>
            </w:r>
            <w:proofErr w:type="gramStart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созданных</w:t>
            </w:r>
            <w:proofErr w:type="gramEnd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и (или)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сохраненных рабочих мест, включая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лей,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до и после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бизнес-плана:</w:t>
            </w:r>
          </w:p>
        </w:tc>
        <w:tc>
          <w:tcPr>
            <w:tcW w:w="2126" w:type="dxa"/>
            <w:gridSpan w:val="2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созданных</w:t>
            </w:r>
            <w:proofErr w:type="gramEnd"/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и (или) сохраненных рабочих мест (включая индивидуальных пре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принимателей) в резул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тате выполнения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бизнес-плана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и величины гранта в форме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софинансирования заявителем расходов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общем объеме средств на выполнение бизнес-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плана 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вый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рейтинг заявит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лей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(поря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ковый </w:t>
            </w:r>
            <w:proofErr w:type="gramEnd"/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сумме баллов </w:t>
            </w:r>
          </w:p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гр. 14)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527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9527E9" w:rsidRPr="00785D3E" w:rsidTr="009527E9">
        <w:trPr>
          <w:tblHeader/>
        </w:trPr>
        <w:tc>
          <w:tcPr>
            <w:tcW w:w="426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E6461" w:rsidRPr="009527E9" w:rsidRDefault="000E6461" w:rsidP="00E56C2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850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после</w:t>
            </w:r>
          </w:p>
        </w:tc>
        <w:tc>
          <w:tcPr>
            <w:tcW w:w="1418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708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843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</w:p>
        </w:tc>
        <w:tc>
          <w:tcPr>
            <w:tcW w:w="567" w:type="dxa"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276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6461" w:rsidRPr="009527E9" w:rsidRDefault="000E6461" w:rsidP="00E56C2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7E9" w:rsidRPr="00785D3E" w:rsidTr="009527E9">
        <w:trPr>
          <w:trHeight w:val="180"/>
          <w:tblHeader/>
        </w:trPr>
        <w:tc>
          <w:tcPr>
            <w:tcW w:w="426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0E6461" w:rsidRPr="009527E9" w:rsidRDefault="000E6461" w:rsidP="009527E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= 9 /6 * 100%</w:t>
            </w:r>
          </w:p>
        </w:tc>
        <w:tc>
          <w:tcPr>
            <w:tcW w:w="708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0E6461" w:rsidRPr="009527E9" w:rsidRDefault="000E6461" w:rsidP="009527E9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= 5 / (5 + 6) * 100%</w:t>
            </w:r>
          </w:p>
        </w:tc>
        <w:tc>
          <w:tcPr>
            <w:tcW w:w="567" w:type="dxa"/>
            <w:vAlign w:val="center"/>
          </w:tcPr>
          <w:p w:rsidR="000E6461" w:rsidRPr="009527E9" w:rsidRDefault="000E6461" w:rsidP="009527E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0E6461" w:rsidRPr="009527E9" w:rsidRDefault="000E6461" w:rsidP="009527E9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= 4 + 9 + 13</w:t>
            </w:r>
          </w:p>
        </w:tc>
        <w:tc>
          <w:tcPr>
            <w:tcW w:w="850" w:type="dxa"/>
            <w:vAlign w:val="center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527E9" w:rsidRPr="00785D3E" w:rsidTr="009527E9">
        <w:tc>
          <w:tcPr>
            <w:tcW w:w="426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27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E6461" w:rsidRPr="009527E9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7E9" w:rsidRPr="00785D3E" w:rsidTr="009527E9">
        <w:tc>
          <w:tcPr>
            <w:tcW w:w="426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D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E6461" w:rsidRPr="00785D3E" w:rsidRDefault="000E6461" w:rsidP="00E56C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E4F" w:rsidRPr="00785D3E" w:rsidRDefault="00BE3E4F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6461" w:rsidRPr="00785D3E" w:rsidRDefault="000E6461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D3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785D3E">
        <w:rPr>
          <w:rFonts w:ascii="Times New Roman" w:hAnsi="Times New Roman" w:cs="Times New Roman"/>
          <w:sz w:val="28"/>
          <w:szCs w:val="28"/>
        </w:rPr>
        <w:t> Оценка бизнес-плана в составе пакета документов на соответствие бизнес-плана приоритетным направлениям соц</w:t>
      </w:r>
      <w:r w:rsidRPr="00785D3E">
        <w:rPr>
          <w:rFonts w:ascii="Times New Roman" w:hAnsi="Times New Roman" w:cs="Times New Roman"/>
          <w:sz w:val="28"/>
          <w:szCs w:val="28"/>
        </w:rPr>
        <w:t>и</w:t>
      </w:r>
      <w:r w:rsidRPr="00785D3E">
        <w:rPr>
          <w:rFonts w:ascii="Times New Roman" w:hAnsi="Times New Roman" w:cs="Times New Roman"/>
          <w:sz w:val="28"/>
          <w:szCs w:val="28"/>
        </w:rPr>
        <w:t>ально-экономического развития города Красноярска в соответствии с решением Красноярского городского Совета депутатов от 18.06.2019 № 3-42 «О стратегии социально-экономического развития города Красноярска до 2030 года», видам предпр</w:t>
      </w:r>
      <w:r w:rsidRPr="00785D3E">
        <w:rPr>
          <w:rFonts w:ascii="Times New Roman" w:hAnsi="Times New Roman" w:cs="Times New Roman"/>
          <w:sz w:val="28"/>
          <w:szCs w:val="28"/>
        </w:rPr>
        <w:t>и</w:t>
      </w:r>
      <w:r w:rsidRPr="00785D3E">
        <w:rPr>
          <w:rFonts w:ascii="Times New Roman" w:hAnsi="Times New Roman" w:cs="Times New Roman"/>
          <w:sz w:val="28"/>
          <w:szCs w:val="28"/>
        </w:rPr>
        <w:t>нимательской деятельности, приоритетным для оказания поддержки за счет средств бюджета города в рамках муниципал</w:t>
      </w:r>
      <w:r w:rsidRPr="00785D3E">
        <w:rPr>
          <w:rFonts w:ascii="Times New Roman" w:hAnsi="Times New Roman" w:cs="Times New Roman"/>
          <w:sz w:val="28"/>
          <w:szCs w:val="28"/>
        </w:rPr>
        <w:t>ь</w:t>
      </w:r>
      <w:r w:rsidRPr="00785D3E">
        <w:rPr>
          <w:rFonts w:ascii="Times New Roman" w:hAnsi="Times New Roman" w:cs="Times New Roman"/>
          <w:sz w:val="28"/>
          <w:szCs w:val="28"/>
        </w:rPr>
        <w:t>ной программы «Создание условий для развития предпринимательства в городе Красноярске»:</w:t>
      </w:r>
      <w:proofErr w:type="gramEnd"/>
    </w:p>
    <w:p w:rsidR="000E6461" w:rsidRPr="00785D3E" w:rsidRDefault="000E6461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:rsidR="000E6461" w:rsidRPr="00785D3E" w:rsidRDefault="000E6461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</w:rPr>
        <w:t>не соответствует – 0 баллов.</w:t>
      </w:r>
    </w:p>
    <w:p w:rsidR="000E6461" w:rsidRPr="00785D3E" w:rsidRDefault="000E6461" w:rsidP="000E64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5D3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2</w:t>
      </w:r>
      <w:r w:rsidRPr="00785D3E">
        <w:rPr>
          <w:rFonts w:ascii="Times New Roman" w:eastAsiaTheme="minorHAnsi" w:hAnsi="Times New Roman" w:cs="Times New Roman"/>
          <w:sz w:val="28"/>
          <w:szCs w:val="28"/>
        </w:rPr>
        <w:t> Оценка бизнес-плана в составе пакета документов:</w:t>
      </w:r>
    </w:p>
    <w:p w:rsidR="000E6461" w:rsidRPr="00785D3E" w:rsidRDefault="000E6461" w:rsidP="000E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</w:rPr>
        <w:t>менее 0,33% – 0 баллов;</w:t>
      </w:r>
    </w:p>
    <w:p w:rsidR="000E6461" w:rsidRPr="00785D3E" w:rsidRDefault="000E6461" w:rsidP="000E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</w:rPr>
        <w:t>от 0,33%, но не более 1,00% – 5 баллов;</w:t>
      </w:r>
    </w:p>
    <w:p w:rsidR="000E6461" w:rsidRPr="00785D3E" w:rsidRDefault="000E6461" w:rsidP="000E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</w:rPr>
        <w:t>свыше 1,00% – 10 баллов.</w:t>
      </w:r>
    </w:p>
    <w:p w:rsidR="000E6461" w:rsidRPr="00785D3E" w:rsidRDefault="000E6461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5D3E">
        <w:rPr>
          <w:rFonts w:ascii="Times New Roman" w:hAnsi="Times New Roman" w:cs="Times New Roman"/>
          <w:sz w:val="28"/>
          <w:szCs w:val="28"/>
        </w:rPr>
        <w:t> Оценка бизнес-плана в составе пакета документов:</w:t>
      </w:r>
    </w:p>
    <w:p w:rsidR="000E6461" w:rsidRPr="00785D3E" w:rsidRDefault="000E6461" w:rsidP="000E64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D3E">
        <w:rPr>
          <w:rFonts w:ascii="Times New Roman" w:hAnsi="Times New Roman" w:cs="Times New Roman"/>
          <w:sz w:val="28"/>
          <w:szCs w:val="28"/>
          <w:lang w:eastAsia="ru-RU"/>
        </w:rPr>
        <w:t>менее 30,0% – 0 баллов;</w:t>
      </w:r>
    </w:p>
    <w:p w:rsidR="000E6461" w:rsidRPr="00785D3E" w:rsidRDefault="000E6461" w:rsidP="000E64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D3E">
        <w:rPr>
          <w:rFonts w:ascii="Times New Roman" w:hAnsi="Times New Roman" w:cs="Times New Roman"/>
          <w:sz w:val="28"/>
          <w:szCs w:val="28"/>
          <w:lang w:eastAsia="ru-RU"/>
        </w:rPr>
        <w:t>от 30,0%, но не более 50,0% – 5 баллов;</w:t>
      </w:r>
    </w:p>
    <w:p w:rsidR="000E6461" w:rsidRPr="00785D3E" w:rsidRDefault="000E6461" w:rsidP="000E64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D3E">
        <w:rPr>
          <w:rFonts w:ascii="Times New Roman" w:hAnsi="Times New Roman" w:cs="Times New Roman"/>
          <w:sz w:val="28"/>
          <w:szCs w:val="28"/>
          <w:lang w:eastAsia="ru-RU"/>
        </w:rPr>
        <w:t>свыше 50,0% – 10 баллов.</w:t>
      </w:r>
    </w:p>
    <w:p w:rsidR="000E6461" w:rsidRPr="00785D3E" w:rsidRDefault="000E6461" w:rsidP="000E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5D3E">
        <w:rPr>
          <w:rFonts w:ascii="Times New Roman" w:hAnsi="Times New Roman" w:cs="Times New Roman"/>
          <w:sz w:val="28"/>
          <w:szCs w:val="28"/>
        </w:rPr>
        <w:t> Перечень по итогам рассмотрения и оценки комиссией бизнес-планов в составе пакетов документов ранжируется</w:t>
      </w:r>
      <w:r w:rsidR="00A40B54">
        <w:rPr>
          <w:rFonts w:ascii="Times New Roman" w:hAnsi="Times New Roman" w:cs="Times New Roman"/>
          <w:sz w:val="28"/>
          <w:szCs w:val="28"/>
        </w:rPr>
        <w:t xml:space="preserve">      </w:t>
      </w:r>
      <w:r w:rsidRPr="00785D3E">
        <w:rPr>
          <w:rFonts w:ascii="Times New Roman" w:hAnsi="Times New Roman" w:cs="Times New Roman"/>
          <w:sz w:val="28"/>
          <w:szCs w:val="28"/>
        </w:rPr>
        <w:t xml:space="preserve"> по сумме баллов в графе 14 таблицы, присвоенных бизнес-планам.</w:t>
      </w:r>
    </w:p>
    <w:p w:rsidR="000E6461" w:rsidRPr="009025C5" w:rsidRDefault="000E6461" w:rsidP="000E646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6461" w:rsidRPr="000241E1" w:rsidRDefault="000E6461" w:rsidP="0002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241E1">
        <w:rPr>
          <w:rFonts w:ascii="Times New Roman" w:hAnsi="Times New Roman" w:cs="Times New Roman"/>
          <w:sz w:val="30"/>
          <w:szCs w:val="30"/>
        </w:rPr>
        <w:t>В графе 14 таблицы ставится прочерк, в случае если заявителю в графе 13 таблицы комиссией присваивается значение «0 баллов» с отражением в протоколе об итогах конкурса причины отклонения (отказа) такому заявителю в предоставлении гранта в форме субсидии в соответствии с подпунктом 6 пункта 24 Положения о порядке предоста</w:t>
      </w:r>
      <w:r w:rsidRPr="000241E1">
        <w:rPr>
          <w:rFonts w:ascii="Times New Roman" w:hAnsi="Times New Roman" w:cs="Times New Roman"/>
          <w:sz w:val="30"/>
          <w:szCs w:val="30"/>
        </w:rPr>
        <w:t>в</w:t>
      </w:r>
      <w:r w:rsidRPr="000241E1">
        <w:rPr>
          <w:rFonts w:ascii="Times New Roman" w:hAnsi="Times New Roman" w:cs="Times New Roman"/>
          <w:sz w:val="30"/>
          <w:szCs w:val="30"/>
        </w:rPr>
        <w:t>ления грантов в форме субсидий субъектам малого и среднего предпринимательства в целях финансового</w:t>
      </w:r>
      <w:proofErr w:type="gramEnd"/>
      <w:r w:rsidRPr="000241E1">
        <w:rPr>
          <w:rFonts w:ascii="Times New Roman" w:hAnsi="Times New Roman" w:cs="Times New Roman"/>
          <w:sz w:val="30"/>
          <w:szCs w:val="30"/>
        </w:rPr>
        <w:t xml:space="preserve"> обеспеч</w:t>
      </w:r>
      <w:r w:rsidRPr="000241E1">
        <w:rPr>
          <w:rFonts w:ascii="Times New Roman" w:hAnsi="Times New Roman" w:cs="Times New Roman"/>
          <w:sz w:val="30"/>
          <w:szCs w:val="30"/>
        </w:rPr>
        <w:t>е</w:t>
      </w:r>
      <w:r w:rsidRPr="000241E1">
        <w:rPr>
          <w:rFonts w:ascii="Times New Roman" w:hAnsi="Times New Roman" w:cs="Times New Roman"/>
          <w:sz w:val="30"/>
          <w:szCs w:val="30"/>
        </w:rPr>
        <w:t>ния части затрат на начало ведения предпринимательской деятельности.</w:t>
      </w:r>
    </w:p>
    <w:p w:rsidR="000E6461" w:rsidRDefault="000E6461" w:rsidP="0002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241E1">
        <w:rPr>
          <w:rFonts w:ascii="Times New Roman" w:hAnsi="Times New Roman" w:cs="Times New Roman"/>
          <w:sz w:val="30"/>
          <w:szCs w:val="30"/>
        </w:rPr>
        <w:t>При равенстве значений баллов в графе 14 таблицы более высокий рейтинг отдается заявителю, бизнес-план которого имеет в графе 10 таблицы более высокое соотношение планируемого заявителем в результате выполнения бизнес-плана количества созданных и (или) сохраненных рабочих мест (включая индивидуальных предпринимат</w:t>
      </w:r>
      <w:r w:rsidRPr="000241E1">
        <w:rPr>
          <w:rFonts w:ascii="Times New Roman" w:hAnsi="Times New Roman" w:cs="Times New Roman"/>
          <w:sz w:val="30"/>
          <w:szCs w:val="30"/>
        </w:rPr>
        <w:t>е</w:t>
      </w:r>
      <w:r w:rsidRPr="000241E1">
        <w:rPr>
          <w:rFonts w:ascii="Times New Roman" w:hAnsi="Times New Roman" w:cs="Times New Roman"/>
          <w:sz w:val="30"/>
          <w:szCs w:val="30"/>
        </w:rPr>
        <w:t>лей), указанного в графе 9 таблицы, и величины гранта в форме субсидии, указанной в графе 6 таблицы.</w:t>
      </w:r>
      <w:proofErr w:type="gramEnd"/>
    </w:p>
    <w:p w:rsidR="009025C5" w:rsidRPr="009025C5" w:rsidRDefault="009025C5" w:rsidP="0090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E6461" w:rsidRPr="000241E1" w:rsidRDefault="009025C5" w:rsidP="000241E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13004</wp:posOffset>
                </wp:positionV>
                <wp:extent cx="9652883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pt" to="760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" strokecolor="black [3040]"/>
            </w:pict>
          </mc:Fallback>
        </mc:AlternateContent>
      </w:r>
    </w:p>
    <w:p w:rsidR="002156BC" w:rsidRPr="00785D3E" w:rsidRDefault="002156BC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156BC" w:rsidRPr="00785D3E" w:rsidSect="00A43E81">
          <w:headerReference w:type="first" r:id="rId158"/>
          <w:pgSz w:w="16838" w:h="11905" w:orient="landscape"/>
          <w:pgMar w:top="1985" w:right="539" w:bottom="567" w:left="1134" w:header="731" w:footer="731" w:gutter="0"/>
          <w:cols w:space="720"/>
          <w:titlePg/>
          <w:docGrid w:linePitch="299"/>
        </w:sectPr>
      </w:pP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ПРОТОКОЛ 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об итогах конкурса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«____» ___________ 20___ г.                                                   г. Красноярск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Место проведения конкурса: ________________________________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 конкурсной комиссии: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Члены конкурсной комиссии: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Приглашенные: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>Вопросы: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>1. Изучение материалов, представленных на конкурс.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 xml:space="preserve">2. Определение заявителей, пакеты документов </w:t>
      </w:r>
      <w:r w:rsidRPr="005B1A60">
        <w:rPr>
          <w:rFonts w:ascii="Times New Roman" w:hAnsi="Times New Roman" w:cs="Times New Roman"/>
          <w:bCs/>
          <w:sz w:val="30"/>
          <w:szCs w:val="30"/>
        </w:rPr>
        <w:t>которых признаны победителями конкурса, и определение размеров предоставляемого каждому победителю конкурса гранта в пределах ассигнований, пред</w:t>
      </w:r>
      <w:r w:rsidRPr="005B1A60">
        <w:rPr>
          <w:rFonts w:ascii="Times New Roman" w:hAnsi="Times New Roman" w:cs="Times New Roman"/>
          <w:bCs/>
          <w:sz w:val="30"/>
          <w:szCs w:val="30"/>
        </w:rPr>
        <w:t>у</w:t>
      </w:r>
      <w:r w:rsidRPr="005B1A60">
        <w:rPr>
          <w:rFonts w:ascii="Times New Roman" w:hAnsi="Times New Roman" w:cs="Times New Roman"/>
          <w:bCs/>
          <w:sz w:val="30"/>
          <w:szCs w:val="30"/>
        </w:rPr>
        <w:t>смотренных в текущем финансовом году для предоставления гранта субъектам малого и среднего предпринимательства в целях финансов</w:t>
      </w:r>
      <w:r w:rsidRPr="005B1A60">
        <w:rPr>
          <w:rFonts w:ascii="Times New Roman" w:hAnsi="Times New Roman" w:cs="Times New Roman"/>
          <w:bCs/>
          <w:sz w:val="30"/>
          <w:szCs w:val="30"/>
        </w:rPr>
        <w:t>о</w:t>
      </w:r>
      <w:r w:rsidRPr="005B1A60">
        <w:rPr>
          <w:rFonts w:ascii="Times New Roman" w:hAnsi="Times New Roman" w:cs="Times New Roman"/>
          <w:bCs/>
          <w:sz w:val="30"/>
          <w:szCs w:val="30"/>
        </w:rPr>
        <w:t>го обеспечения части затрат на начало</w:t>
      </w:r>
      <w:r w:rsidR="007B37A7">
        <w:rPr>
          <w:rFonts w:ascii="Times New Roman" w:hAnsi="Times New Roman" w:cs="Times New Roman"/>
          <w:bCs/>
          <w:sz w:val="30"/>
          <w:szCs w:val="30"/>
        </w:rPr>
        <w:t xml:space="preserve"> ведения предпринима</w:t>
      </w:r>
      <w:r w:rsidRPr="005B1A60">
        <w:rPr>
          <w:rFonts w:ascii="Times New Roman" w:hAnsi="Times New Roman" w:cs="Times New Roman"/>
          <w:bCs/>
          <w:sz w:val="30"/>
          <w:szCs w:val="30"/>
        </w:rPr>
        <w:t>тельской деятельности.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>3. Определение заявителей, пакеты документов которых отклон</w:t>
      </w:r>
      <w:r w:rsidRPr="005B1A60">
        <w:rPr>
          <w:rFonts w:ascii="Times New Roman" w:hAnsi="Times New Roman" w:cs="Times New Roman"/>
          <w:sz w:val="30"/>
          <w:szCs w:val="30"/>
        </w:rPr>
        <w:t>е</w:t>
      </w:r>
      <w:r w:rsidRPr="005B1A60">
        <w:rPr>
          <w:rFonts w:ascii="Times New Roman" w:hAnsi="Times New Roman" w:cs="Times New Roman"/>
          <w:sz w:val="30"/>
          <w:szCs w:val="30"/>
        </w:rPr>
        <w:t>ны как несоответствующие условиям проведения конкурса</w:t>
      </w:r>
      <w:r w:rsidR="007B37A7">
        <w:rPr>
          <w:rFonts w:ascii="Times New Roman" w:hAnsi="Times New Roman" w:cs="Times New Roman"/>
          <w:sz w:val="30"/>
          <w:szCs w:val="30"/>
        </w:rPr>
        <w:t xml:space="preserve"> </w:t>
      </w:r>
      <w:r w:rsidRPr="005B1A60">
        <w:rPr>
          <w:rFonts w:ascii="Times New Roman" w:hAnsi="Times New Roman" w:cs="Times New Roman"/>
          <w:sz w:val="30"/>
          <w:szCs w:val="30"/>
        </w:rPr>
        <w:t>и условиям предоставления гранта, в том числе требованиям, установленным в об</w:t>
      </w:r>
      <w:r w:rsidRPr="005B1A60">
        <w:rPr>
          <w:rFonts w:ascii="Times New Roman" w:hAnsi="Times New Roman" w:cs="Times New Roman"/>
          <w:sz w:val="30"/>
          <w:szCs w:val="30"/>
        </w:rPr>
        <w:t>ъ</w:t>
      </w:r>
      <w:r w:rsidRPr="005B1A60">
        <w:rPr>
          <w:rFonts w:ascii="Times New Roman" w:hAnsi="Times New Roman" w:cs="Times New Roman"/>
          <w:sz w:val="30"/>
          <w:szCs w:val="30"/>
        </w:rPr>
        <w:t>явлении о проведении конкурса.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lastRenderedPageBreak/>
        <w:t>4. Организационные вопросы.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>Решение: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sz w:val="30"/>
          <w:szCs w:val="30"/>
        </w:rPr>
        <w:t xml:space="preserve">1. </w:t>
      </w:r>
      <w:r w:rsidR="00B632B0">
        <w:rPr>
          <w:rFonts w:ascii="Times New Roman" w:hAnsi="Times New Roman" w:cs="Times New Roman"/>
          <w:sz w:val="30"/>
          <w:szCs w:val="30"/>
        </w:rPr>
        <w:t>Наименование победителей конкурса, рейтинг победителей конкурса и размер предоставляемого гранта</w:t>
      </w: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442"/>
        <w:gridCol w:w="1592"/>
        <w:gridCol w:w="1759"/>
        <w:gridCol w:w="1460"/>
        <w:gridCol w:w="1593"/>
      </w:tblGrid>
      <w:tr w:rsidR="005B1A60" w:rsidRPr="005B1A60" w:rsidTr="005B1A60">
        <w:trPr>
          <w:trHeight w:val="113"/>
        </w:trPr>
        <w:tc>
          <w:tcPr>
            <w:tcW w:w="72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59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ИНН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59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Дата, номер пакета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146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Рейтинг заявителя в баллах</w:t>
            </w:r>
          </w:p>
        </w:tc>
        <w:tc>
          <w:tcPr>
            <w:tcW w:w="159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Сумма гранта, рубли</w:t>
            </w:r>
          </w:p>
        </w:tc>
      </w:tr>
      <w:tr w:rsidR="005B1A60" w:rsidRPr="005B1A60" w:rsidTr="005B1A60">
        <w:trPr>
          <w:trHeight w:val="113"/>
        </w:trPr>
        <w:tc>
          <w:tcPr>
            <w:tcW w:w="72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9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59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6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9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B1A60" w:rsidRPr="005B1A60" w:rsidTr="005B1A60">
        <w:trPr>
          <w:trHeight w:val="113"/>
        </w:trPr>
        <w:tc>
          <w:tcPr>
            <w:tcW w:w="72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9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59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6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93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2. О</w:t>
      </w:r>
      <w:r w:rsidR="00B632B0">
        <w:rPr>
          <w:rFonts w:ascii="Times New Roman" w:hAnsi="Times New Roman" w:cs="Times New Roman"/>
          <w:color w:val="000000" w:themeColor="text1"/>
          <w:sz w:val="30"/>
          <w:szCs w:val="30"/>
        </w:rPr>
        <w:t>тклонить пакет документов (о</w:t>
      </w: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тказать в предоставлении </w:t>
      </w:r>
      <w:r w:rsidR="00DE74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гранта</w:t>
      </w:r>
      <w:r w:rsidR="00B632B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961"/>
        <w:gridCol w:w="1680"/>
        <w:gridCol w:w="1761"/>
        <w:gridCol w:w="2442"/>
      </w:tblGrid>
      <w:tr w:rsidR="005B1A60" w:rsidRPr="005B1A60" w:rsidTr="005B1A60">
        <w:trPr>
          <w:trHeight w:val="113"/>
        </w:trPr>
        <w:tc>
          <w:tcPr>
            <w:tcW w:w="725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29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68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ИНН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Дата, номер пакета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Основание</w:t>
            </w:r>
            <w:proofErr w:type="gramStart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(-</w:t>
            </w:r>
            <w:proofErr w:type="gramEnd"/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я)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отклонения </w:t>
            </w:r>
          </w:p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B1A6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(отказа)</w:t>
            </w:r>
          </w:p>
        </w:tc>
      </w:tr>
      <w:tr w:rsidR="005B1A60" w:rsidRPr="005B1A60" w:rsidTr="005B1A60">
        <w:trPr>
          <w:trHeight w:val="113"/>
        </w:trPr>
        <w:tc>
          <w:tcPr>
            <w:tcW w:w="725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8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5B1A60" w:rsidRPr="005B1A60" w:rsidTr="005B1A60">
        <w:trPr>
          <w:trHeight w:val="113"/>
        </w:trPr>
        <w:tc>
          <w:tcPr>
            <w:tcW w:w="725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80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61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42" w:type="dxa"/>
          </w:tcPr>
          <w:p w:rsidR="005B1A60" w:rsidRPr="005B1A60" w:rsidRDefault="005B1A60" w:rsidP="005B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Подписи: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 конкурсной комиссии: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Члены конкурсной комиссии: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Приглашенные: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_____________________________________________________________;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Секретарь конкурсной комиссии:</w:t>
      </w:r>
    </w:p>
    <w:p w:rsidR="005B1A60" w:rsidRPr="005B1A60" w:rsidRDefault="005B1A60" w:rsidP="005B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</w:t>
      </w:r>
    </w:p>
    <w:p w:rsidR="005B1A60" w:rsidRPr="005B1A60" w:rsidRDefault="005B1A60" w:rsidP="005B1A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B1A60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_____________________________________________________________.</w:t>
      </w:r>
    </w:p>
    <w:p w:rsidR="00BE3E4F" w:rsidRPr="00785D3E" w:rsidRDefault="00BE3E4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3E4F" w:rsidRPr="00785D3E" w:rsidRDefault="00BE3E4F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7</w:t>
      </w: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2156BC" w:rsidRPr="00785D3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6BC" w:rsidRPr="00CC68F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P2412"/>
      <w:bookmarkEnd w:id="56"/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ЗАЯВКА</w:t>
      </w: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финансирование</w:t>
      </w: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79"/>
        <w:gridCol w:w="721"/>
        <w:gridCol w:w="2307"/>
        <w:gridCol w:w="2070"/>
        <w:gridCol w:w="1314"/>
      </w:tblGrid>
      <w:tr w:rsidR="00CC68FE" w:rsidRPr="00CC68FE" w:rsidTr="00CC68FE">
        <w:trPr>
          <w:trHeight w:val="113"/>
          <w:jc w:val="center"/>
        </w:trPr>
        <w:tc>
          <w:tcPr>
            <w:tcW w:w="510" w:type="dxa"/>
            <w:vMerge w:val="restart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300" w:type="dxa"/>
            <w:gridSpan w:val="2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 гранта</w:t>
            </w:r>
          </w:p>
        </w:tc>
        <w:tc>
          <w:tcPr>
            <w:tcW w:w="2307" w:type="dxa"/>
            <w:vMerge w:val="restart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 и дата </w:t>
            </w:r>
          </w:p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договора </w:t>
            </w:r>
          </w:p>
          <w:p w:rsid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гранта</w:t>
            </w:r>
          </w:p>
          <w:p w:rsidR="00CA3AA7" w:rsidRPr="00CA3AA7" w:rsidRDefault="00CA3AA7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070" w:type="dxa"/>
            <w:vMerge w:val="restart"/>
          </w:tcPr>
          <w:p w:rsidR="00CC68FE" w:rsidRPr="00CC68FE" w:rsidRDefault="00CC68FE" w:rsidP="00CC68FE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банка получ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гранта</w:t>
            </w:r>
          </w:p>
        </w:tc>
        <w:tc>
          <w:tcPr>
            <w:tcW w:w="1314" w:type="dxa"/>
            <w:vMerge w:val="restart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</w:t>
            </w:r>
          </w:p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гранта, </w:t>
            </w:r>
          </w:p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CC68FE" w:rsidRPr="00CC68FE" w:rsidTr="00CC68FE">
        <w:trPr>
          <w:trHeight w:val="113"/>
          <w:jc w:val="center"/>
        </w:trPr>
        <w:tc>
          <w:tcPr>
            <w:tcW w:w="510" w:type="dxa"/>
            <w:vMerge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9" w:type="dxa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21" w:type="dxa"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2307" w:type="dxa"/>
            <w:vMerge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070" w:type="dxa"/>
            <w:vMerge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14" w:type="dxa"/>
            <w:vMerge/>
          </w:tcPr>
          <w:p w:rsidR="00CC68FE" w:rsidRPr="00CC68FE" w:rsidRDefault="00CC68FE" w:rsidP="005B1A6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C68FE" w:rsidRPr="00CC68FE" w:rsidTr="00CC68FE">
        <w:trPr>
          <w:trHeight w:val="113"/>
          <w:jc w:val="center"/>
        </w:trPr>
        <w:tc>
          <w:tcPr>
            <w:tcW w:w="51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C68FE" w:rsidRPr="00CC68FE" w:rsidTr="00CC68FE">
        <w:trPr>
          <w:trHeight w:val="113"/>
          <w:jc w:val="center"/>
        </w:trPr>
        <w:tc>
          <w:tcPr>
            <w:tcW w:w="51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9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21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307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07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14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C68FE" w:rsidRPr="00CC68FE" w:rsidTr="00CC68FE">
        <w:trPr>
          <w:trHeight w:val="113"/>
          <w:jc w:val="center"/>
        </w:trPr>
        <w:tc>
          <w:tcPr>
            <w:tcW w:w="51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9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21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307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070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14" w:type="dxa"/>
          </w:tcPr>
          <w:p w:rsidR="00CC68FE" w:rsidRPr="00CC68FE" w:rsidRDefault="00CC68FE" w:rsidP="005B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CC68FE" w:rsidRPr="00CC68FE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FE" w:rsidRPr="00CC68FE" w:rsidRDefault="00CC68FE" w:rsidP="00CC68FE">
      <w:pPr>
        <w:widowControl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FE" w:rsidRPr="00CC68FE" w:rsidRDefault="00CC68FE" w:rsidP="00CC68FE">
      <w:pPr>
        <w:widowControl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Руководитель</w:t>
      </w: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ab/>
        <w:t>_______________</w:t>
      </w: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ab/>
        <w:t>___________________</w:t>
      </w:r>
    </w:p>
    <w:p w:rsidR="00CC68FE" w:rsidRPr="00721EB3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ind w:left="3540"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21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(подпись)</w:t>
      </w:r>
      <w:r w:rsidRPr="00721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1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1E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(И.О. Фамилия)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DD03FF" wp14:editId="24EF402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" strokecolor="black [3213]" strokeweight=".5pt">
                <o:lock v:ext="edit" shapetype="f"/>
              </v:line>
            </w:pict>
          </mc:Fallback>
        </mc:AlternateContent>
      </w:r>
    </w:p>
    <w:p w:rsidR="00CC68FE" w:rsidRPr="00CC68FE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156BC" w:rsidRPr="00CC68FE" w:rsidRDefault="0021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70420" w:rsidRPr="00785D3E" w:rsidRDefault="00570420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85D3E">
        <w:rPr>
          <w:rFonts w:ascii="Times New Roman" w:hAnsi="Times New Roman" w:cs="Times New Roman"/>
          <w:sz w:val="30"/>
          <w:szCs w:val="30"/>
        </w:rPr>
        <w:br w:type="page"/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8</w:t>
      </w: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предоставления грантов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форме субсидий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CC68FE" w:rsidRPr="00EE529C" w:rsidRDefault="00CC68FE" w:rsidP="00CC68FE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предпринимательства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proofErr w:type="gramStart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финансового</w:t>
      </w:r>
      <w:proofErr w:type="gramEnd"/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части затрат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на начало ведения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предпринимательской </w:t>
      </w:r>
    </w:p>
    <w:p w:rsidR="00CC68FE" w:rsidRPr="00EE529C" w:rsidRDefault="00CC68FE" w:rsidP="00CC68FE">
      <w:pPr>
        <w:widowControl w:val="0"/>
        <w:tabs>
          <w:tab w:val="left" w:pos="5670"/>
        </w:tabs>
        <w:spacing w:after="0" w:line="192" w:lineRule="auto"/>
        <w:ind w:left="55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529C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</w:t>
      </w:r>
    </w:p>
    <w:p w:rsidR="00CC68FE" w:rsidRPr="00ED75E1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75E1" w:rsidRPr="00ED75E1" w:rsidRDefault="00ED75E1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75E1" w:rsidRPr="00ED75E1" w:rsidRDefault="00ED75E1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ОТЧЕТ</w:t>
      </w: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о выполнении бизнес-плана на начало ведения</w:t>
      </w: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предпринимательской деятельности по состоянию</w:t>
      </w:r>
    </w:p>
    <w:p w:rsidR="00CC68FE" w:rsidRPr="00CC68FE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на ____ _____________ 20____ года</w:t>
      </w:r>
    </w:p>
    <w:p w:rsidR="00CC68FE" w:rsidRPr="00ED75E1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ED75E1" w:rsidRDefault="00CC68FE" w:rsidP="00CC68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Субъект малого и среднего предпринимательства (далее – получ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тель гранта): _____________________________________</w:t>
      </w:r>
      <w:r w:rsidR="000B7D58">
        <w:rPr>
          <w:rFonts w:ascii="Times New Roman" w:hAnsi="Times New Roman" w:cs="Times New Roman"/>
          <w:color w:val="000000" w:themeColor="text1"/>
          <w:sz w:val="30"/>
          <w:szCs w:val="30"/>
        </w:rPr>
        <w:t>_____________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Год получения сре</w:t>
      </w:r>
      <w:proofErr w:type="gramStart"/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дств гр</w:t>
      </w:r>
      <w:proofErr w:type="gramEnd"/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анта на начало ведения предприним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тельской деятельности: _____</w:t>
      </w:r>
      <w:r w:rsidR="005B1A60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_______________________.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Дата поступления сре</w:t>
      </w:r>
      <w:proofErr w:type="gramStart"/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дств гр</w:t>
      </w:r>
      <w:proofErr w:type="gramEnd"/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анта на начало ведения предприним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тельской деятельности: _____________________________</w:t>
      </w:r>
      <w:r w:rsidR="000B7D58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Наименование бизнес-плана: ________________________________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Вид предпринимательской деятельности бизнес-плана (код и ра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шифровка в соответствии с общероссийским классификатором видов экономической деятельности): ___________________________________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_____________________________________________________________.</w:t>
      </w:r>
    </w:p>
    <w:p w:rsidR="00CC68FE" w:rsidRPr="00ED75E1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5"/>
        <w:tblW w:w="9626" w:type="dxa"/>
        <w:tblLayout w:type="fixed"/>
        <w:tblLook w:val="04A0" w:firstRow="1" w:lastRow="0" w:firstColumn="1" w:lastColumn="0" w:noHBand="0" w:noVBand="1"/>
      </w:tblPr>
      <w:tblGrid>
        <w:gridCol w:w="2376"/>
        <w:gridCol w:w="1016"/>
        <w:gridCol w:w="1014"/>
        <w:gridCol w:w="1740"/>
        <w:gridCol w:w="1014"/>
        <w:gridCol w:w="1014"/>
        <w:gridCol w:w="1452"/>
      </w:tblGrid>
      <w:tr w:rsidR="00CC68FE" w:rsidRPr="00CC68FE" w:rsidTr="005B1A60">
        <w:trPr>
          <w:trHeight w:val="113"/>
        </w:trPr>
        <w:tc>
          <w:tcPr>
            <w:tcW w:w="2376" w:type="dxa"/>
            <w:vMerge w:val="restart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770" w:type="dxa"/>
            <w:gridSpan w:val="3"/>
            <w:tcBorders>
              <w:bottom w:val="single" w:sz="4" w:space="0" w:color="auto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средств софинанс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рования, предусмотренная </w:t>
            </w:r>
          </w:p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бизнес-планом, </w:t>
            </w:r>
          </w:p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рублей: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Фактически израсходовано средств на выполнение </w:t>
            </w:r>
          </w:p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бизнес-плана, </w:t>
            </w:r>
          </w:p>
          <w:p w:rsid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рублей:</w:t>
            </w:r>
          </w:p>
          <w:p w:rsidR="00FE7EB3" w:rsidRPr="00FE7EB3" w:rsidRDefault="00FE7EB3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  <w:vMerge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счет гранта</w:t>
            </w:r>
          </w:p>
        </w:tc>
        <w:tc>
          <w:tcPr>
            <w:tcW w:w="1740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</w:t>
            </w:r>
          </w:p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получателя гранта</w:t>
            </w:r>
          </w:p>
        </w:tc>
        <w:tc>
          <w:tcPr>
            <w:tcW w:w="1014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счет гранта</w:t>
            </w:r>
          </w:p>
        </w:tc>
        <w:tc>
          <w:tcPr>
            <w:tcW w:w="1452" w:type="dxa"/>
            <w:tcBorders>
              <w:bottom w:val="nil"/>
            </w:tcBorders>
          </w:tcPr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</w:t>
            </w:r>
          </w:p>
          <w:p w:rsidR="00CC68FE" w:rsidRPr="00CC68FE" w:rsidRDefault="00CC68FE" w:rsidP="005B1A60">
            <w:pPr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получат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гранта</w:t>
            </w:r>
          </w:p>
        </w:tc>
      </w:tr>
    </w:tbl>
    <w:p w:rsidR="00CC68FE" w:rsidRPr="00CC68FE" w:rsidRDefault="00CC68FE" w:rsidP="00CC68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  <w:lang w:eastAsia="ru-RU"/>
        </w:rPr>
      </w:pPr>
    </w:p>
    <w:tbl>
      <w:tblPr>
        <w:tblStyle w:val="a5"/>
        <w:tblW w:w="9625" w:type="dxa"/>
        <w:tblLayout w:type="fixed"/>
        <w:tblLook w:val="04A0" w:firstRow="1" w:lastRow="0" w:firstColumn="1" w:lastColumn="0" w:noHBand="0" w:noVBand="1"/>
      </w:tblPr>
      <w:tblGrid>
        <w:gridCol w:w="2376"/>
        <w:gridCol w:w="1016"/>
        <w:gridCol w:w="1014"/>
        <w:gridCol w:w="1740"/>
        <w:gridCol w:w="1016"/>
        <w:gridCol w:w="1014"/>
        <w:gridCol w:w="1449"/>
      </w:tblGrid>
      <w:tr w:rsidR="00CC68FE" w:rsidRPr="00CC68FE" w:rsidTr="005B1A60">
        <w:trPr>
          <w:trHeight w:val="113"/>
          <w:tblHeader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5B1A60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Денежные п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ступления,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Выручка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реализации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товаров, работ, услуг без НДС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 Иные дене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поступления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5B1A60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Денежные в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платы,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Себестоимость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товаров, работ, услуг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строки 2: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 + б + в + </w:t>
            </w:r>
            <w:proofErr w:type="gramStart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д + е + ж + з)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аренда пом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щения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ремонт пом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щения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приобретение оборудования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приобретение мебели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приобретение оргтехники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приобретение программного обеспечения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ж) оформление результатов </w:t>
            </w:r>
            <w:proofErr w:type="gramStart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теллектуальной</w:t>
            </w:r>
            <w:proofErr w:type="gramEnd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з) выплата </w:t>
            </w:r>
          </w:p>
          <w:p w:rsidR="00CC68FE" w:rsidRPr="00CC68FE" w:rsidRDefault="00CC68FE" w:rsidP="005B1A60">
            <w:pPr>
              <w:widowControl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передаче прав на франшизу (п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ушальный взнос)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CC68FE" w:rsidRDefault="00CC68FE" w:rsidP="005B1A60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Налоги, сб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страховые взносы, проценты согласно закон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дательству о налогах и сборах</w:t>
            </w:r>
          </w:p>
          <w:p w:rsidR="005B1A60" w:rsidRPr="00CC68FE" w:rsidRDefault="005B1A60" w:rsidP="005B1A60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8FE" w:rsidRPr="00CC68FE" w:rsidTr="005B1A60">
        <w:trPr>
          <w:trHeight w:val="113"/>
        </w:trPr>
        <w:tc>
          <w:tcPr>
            <w:tcW w:w="2376" w:type="dxa"/>
          </w:tcPr>
          <w:p w:rsidR="005B1A60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Чистая пр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быль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(строка 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End"/>
          </w:p>
          <w:p w:rsidR="005B1A60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строка 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</w:p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строка 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C6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C68FE" w:rsidRPr="00CC68FE" w:rsidRDefault="00CC68FE" w:rsidP="005B1A6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Срок окупаемости по бизнес-плану: ___________ месяцев;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68FE">
        <w:rPr>
          <w:rFonts w:ascii="Times New Roman" w:hAnsi="Times New Roman" w:cs="Times New Roman"/>
          <w:color w:val="000000" w:themeColor="text1"/>
          <w:sz w:val="30"/>
          <w:szCs w:val="30"/>
        </w:rPr>
        <w:t>Срок окупаемости фактический: ______________ месяцев.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279"/>
        <w:gridCol w:w="373"/>
        <w:gridCol w:w="2179"/>
      </w:tblGrid>
      <w:tr w:rsidR="00CC68FE" w:rsidRPr="00CC68FE" w:rsidTr="005B1A60">
        <w:tc>
          <w:tcPr>
            <w:tcW w:w="1525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CC68FE"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Получатель гранта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373" w:type="dxa"/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CC68FE" w:rsidRPr="00CC68FE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CC68FE" w:rsidRPr="00D92AA8" w:rsidTr="005B1A60">
        <w:tc>
          <w:tcPr>
            <w:tcW w:w="1525" w:type="dxa"/>
          </w:tcPr>
          <w:p w:rsidR="00CC68FE" w:rsidRPr="00D92AA8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CC68FE" w:rsidRPr="00D92AA8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2A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получателя или подпись лица,</w:t>
            </w:r>
            <w:proofErr w:type="gramEnd"/>
          </w:p>
          <w:p w:rsidR="00CC68FE" w:rsidRPr="00D92AA8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A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уполномоченного выступать от имени получателя)</w:t>
            </w:r>
          </w:p>
        </w:tc>
        <w:tc>
          <w:tcPr>
            <w:tcW w:w="373" w:type="dxa"/>
          </w:tcPr>
          <w:p w:rsidR="00CC68FE" w:rsidRPr="00D92AA8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CC68FE" w:rsidRPr="00D92AA8" w:rsidRDefault="00CC68FE" w:rsidP="005B1A6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A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:rsidR="00CC68FE" w:rsidRPr="00D92AA8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М.П. (при наличии)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Главный бухгалтер                              ____________     ________________</w:t>
      </w:r>
    </w:p>
    <w:p w:rsidR="00CC68FE" w:rsidRPr="00D92AA8" w:rsidRDefault="00CC68FE" w:rsidP="00CC68F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C68FE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     </w:t>
      </w:r>
      <w:r w:rsidRPr="00D92A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(подпись)      </w:t>
      </w:r>
      <w:r w:rsidR="005B1A60" w:rsidRPr="00D92A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92A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(И.О. Фамилия)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CC68FE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Дата»</w:t>
      </w:r>
    </w:p>
    <w:p w:rsidR="00CC68FE" w:rsidRP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CC68FE" w:rsidRDefault="00CC68FE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5B1A60" w:rsidRDefault="005B1A60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5B1A60" w:rsidRDefault="005B1A60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E43F41" w:rsidRDefault="00E43F41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E43F41" w:rsidRDefault="00E43F41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E43F41" w:rsidRDefault="00E43F41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E43F41" w:rsidRDefault="00E43F41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p w:rsidR="005B1A60" w:rsidRPr="00D92AA8" w:rsidRDefault="005B1A60" w:rsidP="00CC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</w:p>
    <w:sectPr w:rsidR="005B1A60" w:rsidRPr="00D92AA8" w:rsidSect="00CA3AA7">
      <w:pgSz w:w="11905" w:h="16838"/>
      <w:pgMar w:top="1134" w:right="567" w:bottom="1134" w:left="1985" w:header="731" w:footer="7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C" w:rsidRDefault="00E13DAC">
      <w:pPr>
        <w:spacing w:after="0" w:line="240" w:lineRule="auto"/>
      </w:pPr>
      <w:r>
        <w:separator/>
      </w:r>
    </w:p>
  </w:endnote>
  <w:endnote w:type="continuationSeparator" w:id="0">
    <w:p w:rsidR="00E13DAC" w:rsidRDefault="00E13DAC">
      <w:pPr>
        <w:spacing w:after="0" w:line="240" w:lineRule="auto"/>
      </w:pPr>
      <w:r>
        <w:continuationSeparator/>
      </w:r>
    </w:p>
  </w:endnote>
  <w:endnote w:id="1">
    <w:p w:rsidR="005B1A60" w:rsidRDefault="005B1A60" w:rsidP="00C06F1D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C" w:rsidRDefault="00E13DAC">
      <w:pPr>
        <w:spacing w:after="0" w:line="240" w:lineRule="auto"/>
      </w:pPr>
      <w:r>
        <w:separator/>
      </w:r>
    </w:p>
  </w:footnote>
  <w:footnote w:type="continuationSeparator" w:id="0">
    <w:p w:rsidR="00E13DAC" w:rsidRDefault="00E13DAC">
      <w:pPr>
        <w:spacing w:after="0" w:line="240" w:lineRule="auto"/>
      </w:pPr>
      <w:r>
        <w:continuationSeparator/>
      </w:r>
    </w:p>
  </w:footnote>
  <w:footnote w:id="1">
    <w:p w:rsidR="005B1A60" w:rsidRPr="00E21AE6" w:rsidRDefault="005B1A60" w:rsidP="0064226F">
      <w:pPr>
        <w:pStyle w:val="a9"/>
        <w:ind w:firstLine="709"/>
        <w:jc w:val="both"/>
        <w:rPr>
          <w:sz w:val="24"/>
          <w:szCs w:val="24"/>
        </w:rPr>
      </w:pPr>
      <w:r w:rsidRPr="00EB3664">
        <w:rPr>
          <w:rStyle w:val="ab"/>
          <w:sz w:val="24"/>
          <w:szCs w:val="24"/>
        </w:rPr>
        <w:footnoteRef/>
      </w:r>
      <w:r w:rsidRPr="00EB3664">
        <w:rPr>
          <w:sz w:val="24"/>
          <w:szCs w:val="24"/>
        </w:rPr>
        <w:t xml:space="preserve"> </w:t>
      </w:r>
      <w:r w:rsidRPr="00E21AE6">
        <w:rPr>
          <w:sz w:val="24"/>
          <w:szCs w:val="24"/>
        </w:rPr>
        <w:t>Рассчитывается на весь период срока окупаемости бизнес-плана.</w:t>
      </w:r>
    </w:p>
  </w:footnote>
  <w:footnote w:id="2">
    <w:p w:rsidR="005B1A60" w:rsidRPr="00E21AE6" w:rsidRDefault="005B1A60" w:rsidP="0064226F">
      <w:pPr>
        <w:pStyle w:val="a9"/>
        <w:ind w:firstLine="709"/>
        <w:jc w:val="both"/>
        <w:rPr>
          <w:sz w:val="24"/>
          <w:szCs w:val="24"/>
        </w:rPr>
      </w:pPr>
      <w:r w:rsidRPr="00E21AE6">
        <w:rPr>
          <w:rStyle w:val="ab"/>
          <w:sz w:val="24"/>
          <w:szCs w:val="24"/>
        </w:rPr>
        <w:footnoteRef/>
      </w:r>
      <w:r w:rsidRPr="00E21AE6">
        <w:rPr>
          <w:sz w:val="24"/>
          <w:szCs w:val="24"/>
        </w:rPr>
        <w:t xml:space="preserve"> Включаются затраты, величина которых меняется в зависимости от объема пр</w:t>
      </w:r>
      <w:r w:rsidRPr="00E21AE6">
        <w:rPr>
          <w:sz w:val="24"/>
          <w:szCs w:val="24"/>
        </w:rPr>
        <w:t>о</w:t>
      </w:r>
      <w:r w:rsidRPr="00E21AE6">
        <w:rPr>
          <w:sz w:val="24"/>
          <w:szCs w:val="24"/>
        </w:rPr>
        <w:t>изводства товаров, работ, услуг и применяемой технологии (являются прямыми затрат</w:t>
      </w:r>
      <w:r w:rsidRPr="00E21AE6">
        <w:rPr>
          <w:sz w:val="24"/>
          <w:szCs w:val="24"/>
        </w:rPr>
        <w:t>а</w:t>
      </w:r>
      <w:r w:rsidRPr="00E21AE6">
        <w:rPr>
          <w:sz w:val="24"/>
          <w:szCs w:val="24"/>
        </w:rPr>
        <w:t>ми, непосредственно связанными с производством и реализацией товаров, работ, услуг).</w:t>
      </w:r>
    </w:p>
  </w:footnote>
  <w:footnote w:id="3">
    <w:p w:rsidR="005B1A60" w:rsidRPr="00E21AE6" w:rsidRDefault="005B1A60" w:rsidP="0064226F">
      <w:pPr>
        <w:pStyle w:val="a9"/>
        <w:ind w:firstLine="709"/>
        <w:jc w:val="both"/>
        <w:rPr>
          <w:sz w:val="24"/>
          <w:szCs w:val="24"/>
        </w:rPr>
      </w:pPr>
      <w:r w:rsidRPr="00E21AE6">
        <w:rPr>
          <w:rStyle w:val="ab"/>
          <w:sz w:val="24"/>
          <w:szCs w:val="24"/>
        </w:rPr>
        <w:footnoteRef/>
      </w:r>
      <w:r w:rsidRPr="00E21AE6">
        <w:rPr>
          <w:sz w:val="24"/>
          <w:szCs w:val="24"/>
        </w:rPr>
        <w:t xml:space="preserve"> Обязательно указываются затраты, финансовое обеспечение которых предполаг</w:t>
      </w:r>
      <w:r w:rsidRPr="00E21AE6">
        <w:rPr>
          <w:sz w:val="24"/>
          <w:szCs w:val="24"/>
        </w:rPr>
        <w:t>а</w:t>
      </w:r>
      <w:r w:rsidRPr="00E21AE6">
        <w:rPr>
          <w:sz w:val="24"/>
          <w:szCs w:val="24"/>
        </w:rPr>
        <w:t>ется</w:t>
      </w:r>
      <w:r w:rsidR="0064226F">
        <w:rPr>
          <w:sz w:val="24"/>
          <w:szCs w:val="24"/>
        </w:rPr>
        <w:t xml:space="preserve"> </w:t>
      </w:r>
      <w:r w:rsidRPr="00E21AE6">
        <w:rPr>
          <w:sz w:val="24"/>
          <w:szCs w:val="24"/>
        </w:rPr>
        <w:t>получить за счет сре</w:t>
      </w:r>
      <w:proofErr w:type="gramStart"/>
      <w:r w:rsidRPr="00E21AE6">
        <w:rPr>
          <w:sz w:val="24"/>
          <w:szCs w:val="24"/>
        </w:rPr>
        <w:t>дств гр</w:t>
      </w:r>
      <w:proofErr w:type="gramEnd"/>
      <w:r w:rsidRPr="00E21AE6">
        <w:rPr>
          <w:sz w:val="24"/>
          <w:szCs w:val="24"/>
        </w:rPr>
        <w:t>анта в соответствии с Положением о порядке предоста</w:t>
      </w:r>
      <w:r w:rsidRPr="00E21AE6">
        <w:rPr>
          <w:sz w:val="24"/>
          <w:szCs w:val="24"/>
        </w:rPr>
        <w:t>в</w:t>
      </w:r>
      <w:r w:rsidRPr="00E21AE6">
        <w:rPr>
          <w:sz w:val="24"/>
          <w:szCs w:val="24"/>
        </w:rPr>
        <w:t>ления грантов в форме субсидий субъектам малого и среднего предпринимательства</w:t>
      </w:r>
      <w:r>
        <w:rPr>
          <w:sz w:val="24"/>
          <w:szCs w:val="24"/>
        </w:rPr>
        <w:t xml:space="preserve"> </w:t>
      </w:r>
      <w:r w:rsidR="0064226F">
        <w:rPr>
          <w:sz w:val="24"/>
          <w:szCs w:val="24"/>
        </w:rPr>
        <w:t xml:space="preserve">               </w:t>
      </w:r>
      <w:r w:rsidRPr="00E21AE6">
        <w:rPr>
          <w:sz w:val="24"/>
          <w:szCs w:val="24"/>
        </w:rPr>
        <w:t>в целях</w:t>
      </w:r>
      <w:r w:rsidR="0064226F">
        <w:rPr>
          <w:sz w:val="24"/>
          <w:szCs w:val="24"/>
        </w:rPr>
        <w:t xml:space="preserve"> </w:t>
      </w:r>
      <w:r w:rsidRPr="00E21AE6">
        <w:rPr>
          <w:sz w:val="24"/>
          <w:szCs w:val="24"/>
        </w:rPr>
        <w:t>финансового обеспечения части затрат на начало ведения предпринимательской деятельности.</w:t>
      </w:r>
    </w:p>
  </w:footnote>
  <w:footnote w:id="4">
    <w:p w:rsidR="005B1A60" w:rsidRPr="0032744C" w:rsidRDefault="005B1A60" w:rsidP="00D53ED6">
      <w:pPr>
        <w:pStyle w:val="a9"/>
        <w:ind w:firstLine="709"/>
        <w:jc w:val="both"/>
        <w:rPr>
          <w:sz w:val="24"/>
          <w:szCs w:val="24"/>
        </w:rPr>
      </w:pPr>
      <w:r w:rsidRPr="00186283">
        <w:rPr>
          <w:rStyle w:val="ab"/>
          <w:sz w:val="23"/>
          <w:szCs w:val="23"/>
        </w:rPr>
        <w:footnoteRef/>
      </w:r>
      <w:r w:rsidRPr="00186283">
        <w:rPr>
          <w:sz w:val="23"/>
          <w:szCs w:val="23"/>
        </w:rPr>
        <w:t xml:space="preserve"> </w:t>
      </w:r>
      <w:r w:rsidRPr="0032744C">
        <w:rPr>
          <w:sz w:val="24"/>
          <w:szCs w:val="24"/>
        </w:rPr>
        <w:t>Включаются затраты, величина которых не меняется из года в год, в том числе</w:t>
      </w:r>
      <w:r w:rsidR="00D53E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32744C">
        <w:rPr>
          <w:sz w:val="24"/>
          <w:szCs w:val="24"/>
        </w:rPr>
        <w:t>с учетом сезонности (являются накладными (косвенными) затратами, непосредственно</w:t>
      </w:r>
      <w:r>
        <w:rPr>
          <w:sz w:val="24"/>
          <w:szCs w:val="24"/>
        </w:rPr>
        <w:t xml:space="preserve">                            </w:t>
      </w:r>
      <w:r w:rsidRPr="0032744C">
        <w:rPr>
          <w:sz w:val="24"/>
          <w:szCs w:val="24"/>
        </w:rPr>
        <w:t>не связанными с производством и реализацией товаров, работ, услуг). Величина таких</w:t>
      </w:r>
      <w:r>
        <w:rPr>
          <w:sz w:val="24"/>
          <w:szCs w:val="24"/>
        </w:rPr>
        <w:t xml:space="preserve"> </w:t>
      </w:r>
      <w:r w:rsidRPr="0032744C">
        <w:rPr>
          <w:sz w:val="24"/>
          <w:szCs w:val="24"/>
        </w:rPr>
        <w:t>з</w:t>
      </w:r>
      <w:r w:rsidRPr="0032744C">
        <w:rPr>
          <w:sz w:val="24"/>
          <w:szCs w:val="24"/>
        </w:rPr>
        <w:t>а</w:t>
      </w:r>
      <w:r w:rsidRPr="0032744C">
        <w:rPr>
          <w:sz w:val="24"/>
          <w:szCs w:val="24"/>
        </w:rPr>
        <w:t>трат может</w:t>
      </w:r>
      <w:r>
        <w:rPr>
          <w:sz w:val="24"/>
          <w:szCs w:val="24"/>
        </w:rPr>
        <w:t xml:space="preserve"> </w:t>
      </w:r>
      <w:r w:rsidRPr="0032744C">
        <w:rPr>
          <w:sz w:val="24"/>
          <w:szCs w:val="24"/>
        </w:rPr>
        <w:t>увеличиться в финансовом году за счет мероприятий, носящих одноразовый характер, либо под воздействием независящих факторов (экономических, политических</w:t>
      </w:r>
      <w:r>
        <w:rPr>
          <w:sz w:val="24"/>
          <w:szCs w:val="24"/>
        </w:rPr>
        <w:t xml:space="preserve">   </w:t>
      </w:r>
      <w:r w:rsidRPr="0032744C">
        <w:rPr>
          <w:sz w:val="24"/>
          <w:szCs w:val="24"/>
        </w:rPr>
        <w:t>и иных).</w:t>
      </w:r>
    </w:p>
  </w:footnote>
  <w:footnote w:id="5">
    <w:p w:rsidR="005B1A60" w:rsidRPr="0032744C" w:rsidRDefault="005B1A60" w:rsidP="00D53ED6">
      <w:pPr>
        <w:pStyle w:val="a9"/>
        <w:ind w:firstLine="709"/>
        <w:jc w:val="both"/>
        <w:rPr>
          <w:sz w:val="24"/>
          <w:szCs w:val="24"/>
        </w:rPr>
      </w:pPr>
      <w:r w:rsidRPr="0032744C">
        <w:rPr>
          <w:rStyle w:val="ab"/>
          <w:sz w:val="24"/>
          <w:szCs w:val="24"/>
        </w:rPr>
        <w:footnoteRef/>
      </w:r>
      <w:r w:rsidRPr="0032744C">
        <w:rPr>
          <w:sz w:val="24"/>
          <w:szCs w:val="24"/>
        </w:rPr>
        <w:t xml:space="preserve"> Обязательно указываются затраты, финансовое обеспечение которых предполаг</w:t>
      </w:r>
      <w:r w:rsidRPr="0032744C">
        <w:rPr>
          <w:sz w:val="24"/>
          <w:szCs w:val="24"/>
        </w:rPr>
        <w:t>а</w:t>
      </w:r>
      <w:r w:rsidRPr="0032744C">
        <w:rPr>
          <w:sz w:val="24"/>
          <w:szCs w:val="24"/>
        </w:rPr>
        <w:t>ется</w:t>
      </w:r>
      <w:r w:rsidR="00D53ED6">
        <w:rPr>
          <w:sz w:val="24"/>
          <w:szCs w:val="24"/>
        </w:rPr>
        <w:t xml:space="preserve"> </w:t>
      </w:r>
      <w:r w:rsidRPr="0032744C">
        <w:rPr>
          <w:sz w:val="24"/>
          <w:szCs w:val="24"/>
        </w:rPr>
        <w:t>получить за счет сре</w:t>
      </w:r>
      <w:proofErr w:type="gramStart"/>
      <w:r w:rsidRPr="0032744C">
        <w:rPr>
          <w:sz w:val="24"/>
          <w:szCs w:val="24"/>
        </w:rPr>
        <w:t>дств гр</w:t>
      </w:r>
      <w:proofErr w:type="gramEnd"/>
      <w:r w:rsidRPr="0032744C">
        <w:rPr>
          <w:sz w:val="24"/>
          <w:szCs w:val="24"/>
        </w:rPr>
        <w:t>анта в соответствии с Положением о порядке предоста</w:t>
      </w:r>
      <w:r w:rsidRPr="0032744C">
        <w:rPr>
          <w:sz w:val="24"/>
          <w:szCs w:val="24"/>
        </w:rPr>
        <w:t>в</w:t>
      </w:r>
      <w:r w:rsidRPr="0032744C">
        <w:rPr>
          <w:sz w:val="24"/>
          <w:szCs w:val="24"/>
        </w:rPr>
        <w:t xml:space="preserve">ления грантов в форме субсидий субъектам малого и среднего предпринимательства </w:t>
      </w:r>
      <w:r>
        <w:rPr>
          <w:sz w:val="24"/>
          <w:szCs w:val="24"/>
        </w:rPr>
        <w:t xml:space="preserve">                    </w:t>
      </w:r>
      <w:r w:rsidRPr="0032744C">
        <w:rPr>
          <w:sz w:val="24"/>
          <w:szCs w:val="24"/>
        </w:rPr>
        <w:t>в целях финансового обеспечения части затрат на начало ведения предпринимательской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659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5B1A60" w:rsidRPr="00487D55" w:rsidRDefault="005B1A60" w:rsidP="008E7961">
        <w:pPr>
          <w:pStyle w:val="a3"/>
          <w:spacing w:after="0" w:line="240" w:lineRule="auto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67831"/>
      <w:docPartObj>
        <w:docPartGallery w:val="Page Numbers (Top of Page)"/>
        <w:docPartUnique/>
      </w:docPartObj>
    </w:sdtPr>
    <w:sdtEndPr/>
    <w:sdtContent>
      <w:p w:rsidR="005B1A60" w:rsidRDefault="005B1A60" w:rsidP="008E7961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70191"/>
      <w:docPartObj>
        <w:docPartGallery w:val="Page Numbers (Top of Page)"/>
        <w:docPartUnique/>
      </w:docPartObj>
    </w:sdtPr>
    <w:sdtEndPr/>
    <w:sdtContent>
      <w:p w:rsidR="00E8750D" w:rsidRDefault="00E87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CB">
          <w:rPr>
            <w:noProof/>
          </w:rPr>
          <w:t>71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B8A"/>
    <w:multiLevelType w:val="hybridMultilevel"/>
    <w:tmpl w:val="A0EE4D5C"/>
    <w:lvl w:ilvl="0" w:tplc="A516A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CCC"/>
    <w:multiLevelType w:val="hybridMultilevel"/>
    <w:tmpl w:val="D9506DA6"/>
    <w:lvl w:ilvl="0" w:tplc="A516AC8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3B4DCE"/>
    <w:multiLevelType w:val="hybridMultilevel"/>
    <w:tmpl w:val="3320A9C4"/>
    <w:lvl w:ilvl="0" w:tplc="A516AC8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DF1385"/>
    <w:multiLevelType w:val="hybridMultilevel"/>
    <w:tmpl w:val="12FCCABA"/>
    <w:lvl w:ilvl="0" w:tplc="A516AC8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41493B"/>
    <w:multiLevelType w:val="hybridMultilevel"/>
    <w:tmpl w:val="4EE66260"/>
    <w:lvl w:ilvl="0" w:tplc="A516AC8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4C4278"/>
    <w:multiLevelType w:val="hybridMultilevel"/>
    <w:tmpl w:val="4AE48586"/>
    <w:lvl w:ilvl="0" w:tplc="A516AC84">
      <w:start w:val="1"/>
      <w:numFmt w:val="bullet"/>
      <w:lvlText w:val="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E5705FF"/>
    <w:multiLevelType w:val="hybridMultilevel"/>
    <w:tmpl w:val="9372041C"/>
    <w:lvl w:ilvl="0" w:tplc="A516AC8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F162966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2B3C"/>
    <w:multiLevelType w:val="hybridMultilevel"/>
    <w:tmpl w:val="97180D64"/>
    <w:lvl w:ilvl="0" w:tplc="A516AC8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81DA8"/>
    <w:multiLevelType w:val="hybridMultilevel"/>
    <w:tmpl w:val="E6E6C9CC"/>
    <w:lvl w:ilvl="0" w:tplc="95A20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D350FE"/>
    <w:multiLevelType w:val="hybridMultilevel"/>
    <w:tmpl w:val="AA4C9EBC"/>
    <w:lvl w:ilvl="0" w:tplc="A516AC8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697B17"/>
    <w:multiLevelType w:val="hybridMultilevel"/>
    <w:tmpl w:val="FF60BF76"/>
    <w:lvl w:ilvl="0" w:tplc="A516AC8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C"/>
    <w:rsid w:val="000005A8"/>
    <w:rsid w:val="00005A32"/>
    <w:rsid w:val="00005A8D"/>
    <w:rsid w:val="00007DE2"/>
    <w:rsid w:val="0001030A"/>
    <w:rsid w:val="000112D7"/>
    <w:rsid w:val="00016C0E"/>
    <w:rsid w:val="000241E1"/>
    <w:rsid w:val="00024C3E"/>
    <w:rsid w:val="00025D81"/>
    <w:rsid w:val="0003065E"/>
    <w:rsid w:val="000322FE"/>
    <w:rsid w:val="00034C4B"/>
    <w:rsid w:val="00036FC2"/>
    <w:rsid w:val="000375C9"/>
    <w:rsid w:val="00041106"/>
    <w:rsid w:val="0004507F"/>
    <w:rsid w:val="000561D1"/>
    <w:rsid w:val="00057261"/>
    <w:rsid w:val="00061E67"/>
    <w:rsid w:val="000657F5"/>
    <w:rsid w:val="00065E02"/>
    <w:rsid w:val="000731D5"/>
    <w:rsid w:val="00074968"/>
    <w:rsid w:val="00074DB4"/>
    <w:rsid w:val="00080A99"/>
    <w:rsid w:val="00081E57"/>
    <w:rsid w:val="000874D2"/>
    <w:rsid w:val="0009625A"/>
    <w:rsid w:val="000976DA"/>
    <w:rsid w:val="000A02E5"/>
    <w:rsid w:val="000A221C"/>
    <w:rsid w:val="000A349A"/>
    <w:rsid w:val="000A7BF1"/>
    <w:rsid w:val="000B06C3"/>
    <w:rsid w:val="000B7D58"/>
    <w:rsid w:val="000C0033"/>
    <w:rsid w:val="000C0FB0"/>
    <w:rsid w:val="000C3E11"/>
    <w:rsid w:val="000C540F"/>
    <w:rsid w:val="000C7826"/>
    <w:rsid w:val="000D47CE"/>
    <w:rsid w:val="000E0F88"/>
    <w:rsid w:val="000E2468"/>
    <w:rsid w:val="000E3FDC"/>
    <w:rsid w:val="000E4914"/>
    <w:rsid w:val="000E6153"/>
    <w:rsid w:val="000E6461"/>
    <w:rsid w:val="000F5952"/>
    <w:rsid w:val="00102A57"/>
    <w:rsid w:val="00105B78"/>
    <w:rsid w:val="00107E8F"/>
    <w:rsid w:val="00112D5C"/>
    <w:rsid w:val="0011338C"/>
    <w:rsid w:val="00120592"/>
    <w:rsid w:val="001310AB"/>
    <w:rsid w:val="0013275D"/>
    <w:rsid w:val="00141C0D"/>
    <w:rsid w:val="0014584D"/>
    <w:rsid w:val="0014705E"/>
    <w:rsid w:val="0015103F"/>
    <w:rsid w:val="0015628E"/>
    <w:rsid w:val="001611AF"/>
    <w:rsid w:val="00174180"/>
    <w:rsid w:val="00175DB6"/>
    <w:rsid w:val="001831AC"/>
    <w:rsid w:val="001917BB"/>
    <w:rsid w:val="001A059A"/>
    <w:rsid w:val="001A1406"/>
    <w:rsid w:val="001A606D"/>
    <w:rsid w:val="001A6E5C"/>
    <w:rsid w:val="001B00CA"/>
    <w:rsid w:val="001B07E6"/>
    <w:rsid w:val="001B1F9B"/>
    <w:rsid w:val="001B3545"/>
    <w:rsid w:val="001B40C2"/>
    <w:rsid w:val="001B47B3"/>
    <w:rsid w:val="001B62A4"/>
    <w:rsid w:val="001B7240"/>
    <w:rsid w:val="001C0599"/>
    <w:rsid w:val="001C2930"/>
    <w:rsid w:val="001C2FA7"/>
    <w:rsid w:val="001C57D8"/>
    <w:rsid w:val="001C6FD0"/>
    <w:rsid w:val="001D7DF2"/>
    <w:rsid w:val="001E729C"/>
    <w:rsid w:val="001E73DF"/>
    <w:rsid w:val="001F1AE8"/>
    <w:rsid w:val="001F3933"/>
    <w:rsid w:val="001F4CB8"/>
    <w:rsid w:val="001F63DA"/>
    <w:rsid w:val="00200E58"/>
    <w:rsid w:val="00201DC3"/>
    <w:rsid w:val="00211F9E"/>
    <w:rsid w:val="00215266"/>
    <w:rsid w:val="002156BC"/>
    <w:rsid w:val="002166F4"/>
    <w:rsid w:val="00217533"/>
    <w:rsid w:val="002370E8"/>
    <w:rsid w:val="00241600"/>
    <w:rsid w:val="00241EAF"/>
    <w:rsid w:val="00250613"/>
    <w:rsid w:val="00251A1C"/>
    <w:rsid w:val="002534F9"/>
    <w:rsid w:val="00253A41"/>
    <w:rsid w:val="00254858"/>
    <w:rsid w:val="002619DA"/>
    <w:rsid w:val="00262A91"/>
    <w:rsid w:val="00264525"/>
    <w:rsid w:val="00266F42"/>
    <w:rsid w:val="00270E68"/>
    <w:rsid w:val="0027198A"/>
    <w:rsid w:val="0027422A"/>
    <w:rsid w:val="00284A66"/>
    <w:rsid w:val="00285C55"/>
    <w:rsid w:val="00286B8E"/>
    <w:rsid w:val="00286BD2"/>
    <w:rsid w:val="0029360E"/>
    <w:rsid w:val="002A5BDB"/>
    <w:rsid w:val="002B33EA"/>
    <w:rsid w:val="002C71B2"/>
    <w:rsid w:val="002D4D66"/>
    <w:rsid w:val="002E3CCE"/>
    <w:rsid w:val="002E565B"/>
    <w:rsid w:val="002F0357"/>
    <w:rsid w:val="00305375"/>
    <w:rsid w:val="00306E2D"/>
    <w:rsid w:val="00307DE1"/>
    <w:rsid w:val="003125A8"/>
    <w:rsid w:val="0032264A"/>
    <w:rsid w:val="0032780C"/>
    <w:rsid w:val="003325ED"/>
    <w:rsid w:val="00334077"/>
    <w:rsid w:val="00336F2E"/>
    <w:rsid w:val="00341342"/>
    <w:rsid w:val="00345093"/>
    <w:rsid w:val="003528B2"/>
    <w:rsid w:val="00365D31"/>
    <w:rsid w:val="00370228"/>
    <w:rsid w:val="00371909"/>
    <w:rsid w:val="003769B8"/>
    <w:rsid w:val="003864BA"/>
    <w:rsid w:val="00391334"/>
    <w:rsid w:val="00391CA3"/>
    <w:rsid w:val="0039304B"/>
    <w:rsid w:val="003A0E7D"/>
    <w:rsid w:val="003A0EFE"/>
    <w:rsid w:val="003B0D6A"/>
    <w:rsid w:val="003B1210"/>
    <w:rsid w:val="003B41E9"/>
    <w:rsid w:val="003B673E"/>
    <w:rsid w:val="003B7ABD"/>
    <w:rsid w:val="003B7F4B"/>
    <w:rsid w:val="003C19E3"/>
    <w:rsid w:val="003C39CA"/>
    <w:rsid w:val="003C5892"/>
    <w:rsid w:val="003C7C38"/>
    <w:rsid w:val="003D1070"/>
    <w:rsid w:val="003D1C5A"/>
    <w:rsid w:val="003D48C7"/>
    <w:rsid w:val="003E4527"/>
    <w:rsid w:val="003F1A54"/>
    <w:rsid w:val="00402E59"/>
    <w:rsid w:val="0041193B"/>
    <w:rsid w:val="00414DAD"/>
    <w:rsid w:val="00415993"/>
    <w:rsid w:val="00417035"/>
    <w:rsid w:val="00417115"/>
    <w:rsid w:val="00424AEC"/>
    <w:rsid w:val="00426997"/>
    <w:rsid w:val="00426E62"/>
    <w:rsid w:val="00427617"/>
    <w:rsid w:val="004372A8"/>
    <w:rsid w:val="00437B1A"/>
    <w:rsid w:val="00441166"/>
    <w:rsid w:val="00446F08"/>
    <w:rsid w:val="00457B51"/>
    <w:rsid w:val="004626A4"/>
    <w:rsid w:val="00465820"/>
    <w:rsid w:val="004721FB"/>
    <w:rsid w:val="00473C18"/>
    <w:rsid w:val="00474BB7"/>
    <w:rsid w:val="00481CE1"/>
    <w:rsid w:val="00484956"/>
    <w:rsid w:val="00486455"/>
    <w:rsid w:val="004A0C9E"/>
    <w:rsid w:val="004A3EE6"/>
    <w:rsid w:val="004B0196"/>
    <w:rsid w:val="004B42D3"/>
    <w:rsid w:val="004B7195"/>
    <w:rsid w:val="004B751C"/>
    <w:rsid w:val="004B7533"/>
    <w:rsid w:val="004C47BA"/>
    <w:rsid w:val="004E35E0"/>
    <w:rsid w:val="004E501F"/>
    <w:rsid w:val="004E5C89"/>
    <w:rsid w:val="004E649F"/>
    <w:rsid w:val="00500B08"/>
    <w:rsid w:val="0050396C"/>
    <w:rsid w:val="00510DED"/>
    <w:rsid w:val="0051144E"/>
    <w:rsid w:val="00513D83"/>
    <w:rsid w:val="00515A4B"/>
    <w:rsid w:val="00537430"/>
    <w:rsid w:val="005436A3"/>
    <w:rsid w:val="00544ED5"/>
    <w:rsid w:val="0054668B"/>
    <w:rsid w:val="005509E2"/>
    <w:rsid w:val="00554737"/>
    <w:rsid w:val="005556FF"/>
    <w:rsid w:val="00555EBB"/>
    <w:rsid w:val="005569FD"/>
    <w:rsid w:val="00556D3A"/>
    <w:rsid w:val="0055760E"/>
    <w:rsid w:val="005659CC"/>
    <w:rsid w:val="00570420"/>
    <w:rsid w:val="00570422"/>
    <w:rsid w:val="00571148"/>
    <w:rsid w:val="00574BE4"/>
    <w:rsid w:val="00582310"/>
    <w:rsid w:val="005830D3"/>
    <w:rsid w:val="00584125"/>
    <w:rsid w:val="005855B8"/>
    <w:rsid w:val="0059514F"/>
    <w:rsid w:val="005B1A60"/>
    <w:rsid w:val="005B67D5"/>
    <w:rsid w:val="005B7FBF"/>
    <w:rsid w:val="005C2FD9"/>
    <w:rsid w:val="005C3EC4"/>
    <w:rsid w:val="005D3711"/>
    <w:rsid w:val="005D5079"/>
    <w:rsid w:val="005D6998"/>
    <w:rsid w:val="005D6B59"/>
    <w:rsid w:val="005D7A46"/>
    <w:rsid w:val="005E16BE"/>
    <w:rsid w:val="005E22F0"/>
    <w:rsid w:val="005E3A40"/>
    <w:rsid w:val="005E726B"/>
    <w:rsid w:val="005F4ED9"/>
    <w:rsid w:val="00603773"/>
    <w:rsid w:val="0060424F"/>
    <w:rsid w:val="006074CB"/>
    <w:rsid w:val="00613EDF"/>
    <w:rsid w:val="006265E3"/>
    <w:rsid w:val="00626C90"/>
    <w:rsid w:val="0063292F"/>
    <w:rsid w:val="00632F93"/>
    <w:rsid w:val="00634D27"/>
    <w:rsid w:val="00641AEE"/>
    <w:rsid w:val="0064226F"/>
    <w:rsid w:val="006431A0"/>
    <w:rsid w:val="006465D5"/>
    <w:rsid w:val="0065177A"/>
    <w:rsid w:val="0065285B"/>
    <w:rsid w:val="00653CDF"/>
    <w:rsid w:val="006540A9"/>
    <w:rsid w:val="006542D4"/>
    <w:rsid w:val="0065677E"/>
    <w:rsid w:val="00657374"/>
    <w:rsid w:val="00673D34"/>
    <w:rsid w:val="006749E5"/>
    <w:rsid w:val="00676DA6"/>
    <w:rsid w:val="006859EB"/>
    <w:rsid w:val="00687E9B"/>
    <w:rsid w:val="006970DC"/>
    <w:rsid w:val="00697585"/>
    <w:rsid w:val="00697DEE"/>
    <w:rsid w:val="006A4839"/>
    <w:rsid w:val="006B0E98"/>
    <w:rsid w:val="006B2DF0"/>
    <w:rsid w:val="006B70DF"/>
    <w:rsid w:val="006C225E"/>
    <w:rsid w:val="006C2760"/>
    <w:rsid w:val="006C5D94"/>
    <w:rsid w:val="006D20EE"/>
    <w:rsid w:val="006D3646"/>
    <w:rsid w:val="006D48AF"/>
    <w:rsid w:val="006D5E9B"/>
    <w:rsid w:val="006E16AC"/>
    <w:rsid w:val="006E361F"/>
    <w:rsid w:val="006E6685"/>
    <w:rsid w:val="006F30C6"/>
    <w:rsid w:val="006F364E"/>
    <w:rsid w:val="006F6E98"/>
    <w:rsid w:val="00701413"/>
    <w:rsid w:val="00701600"/>
    <w:rsid w:val="0070423A"/>
    <w:rsid w:val="00711474"/>
    <w:rsid w:val="007137DC"/>
    <w:rsid w:val="00721EB3"/>
    <w:rsid w:val="00722899"/>
    <w:rsid w:val="0072789A"/>
    <w:rsid w:val="00731717"/>
    <w:rsid w:val="00734A89"/>
    <w:rsid w:val="00737223"/>
    <w:rsid w:val="00737C21"/>
    <w:rsid w:val="00742AC3"/>
    <w:rsid w:val="00755513"/>
    <w:rsid w:val="00755E1F"/>
    <w:rsid w:val="00756CAC"/>
    <w:rsid w:val="00762AAF"/>
    <w:rsid w:val="00764B14"/>
    <w:rsid w:val="00766553"/>
    <w:rsid w:val="007749E6"/>
    <w:rsid w:val="00775B68"/>
    <w:rsid w:val="00783E4B"/>
    <w:rsid w:val="00783F48"/>
    <w:rsid w:val="007846CC"/>
    <w:rsid w:val="00785D3E"/>
    <w:rsid w:val="00791B43"/>
    <w:rsid w:val="007929D6"/>
    <w:rsid w:val="00792FBD"/>
    <w:rsid w:val="007965A6"/>
    <w:rsid w:val="007B379F"/>
    <w:rsid w:val="007B37A7"/>
    <w:rsid w:val="007B541A"/>
    <w:rsid w:val="007C28EE"/>
    <w:rsid w:val="007C6399"/>
    <w:rsid w:val="007C640B"/>
    <w:rsid w:val="007D5FA0"/>
    <w:rsid w:val="007F04E3"/>
    <w:rsid w:val="007F0CD7"/>
    <w:rsid w:val="007F2C4A"/>
    <w:rsid w:val="007F3264"/>
    <w:rsid w:val="007F3A42"/>
    <w:rsid w:val="007F6124"/>
    <w:rsid w:val="00800679"/>
    <w:rsid w:val="008011CA"/>
    <w:rsid w:val="00803C8B"/>
    <w:rsid w:val="00805BCD"/>
    <w:rsid w:val="00806A71"/>
    <w:rsid w:val="008110C6"/>
    <w:rsid w:val="00826DF2"/>
    <w:rsid w:val="00830800"/>
    <w:rsid w:val="00843FB8"/>
    <w:rsid w:val="00851EC1"/>
    <w:rsid w:val="008566F8"/>
    <w:rsid w:val="00880C0C"/>
    <w:rsid w:val="00885E03"/>
    <w:rsid w:val="0088778B"/>
    <w:rsid w:val="008A2D96"/>
    <w:rsid w:val="008A2E13"/>
    <w:rsid w:val="008A43E2"/>
    <w:rsid w:val="008A564F"/>
    <w:rsid w:val="008A5DA2"/>
    <w:rsid w:val="008B1ABE"/>
    <w:rsid w:val="008B60B2"/>
    <w:rsid w:val="008B746E"/>
    <w:rsid w:val="008C266A"/>
    <w:rsid w:val="008C6465"/>
    <w:rsid w:val="008C7FB4"/>
    <w:rsid w:val="008E1801"/>
    <w:rsid w:val="008E7030"/>
    <w:rsid w:val="008E7961"/>
    <w:rsid w:val="008F4F73"/>
    <w:rsid w:val="00900040"/>
    <w:rsid w:val="009012AD"/>
    <w:rsid w:val="009025C5"/>
    <w:rsid w:val="00903E1C"/>
    <w:rsid w:val="00904114"/>
    <w:rsid w:val="009157C2"/>
    <w:rsid w:val="00921DE1"/>
    <w:rsid w:val="009309A5"/>
    <w:rsid w:val="009309E4"/>
    <w:rsid w:val="0093249E"/>
    <w:rsid w:val="00933139"/>
    <w:rsid w:val="00943664"/>
    <w:rsid w:val="009507C5"/>
    <w:rsid w:val="00951182"/>
    <w:rsid w:val="009527E9"/>
    <w:rsid w:val="00952FB1"/>
    <w:rsid w:val="00961E95"/>
    <w:rsid w:val="00961F1A"/>
    <w:rsid w:val="009659C6"/>
    <w:rsid w:val="00972A06"/>
    <w:rsid w:val="00974A3F"/>
    <w:rsid w:val="0097593E"/>
    <w:rsid w:val="00977C40"/>
    <w:rsid w:val="009823CB"/>
    <w:rsid w:val="009827A3"/>
    <w:rsid w:val="00983CAA"/>
    <w:rsid w:val="009926FE"/>
    <w:rsid w:val="009A2D27"/>
    <w:rsid w:val="009A509C"/>
    <w:rsid w:val="009A50B3"/>
    <w:rsid w:val="009B22FC"/>
    <w:rsid w:val="009B2D1B"/>
    <w:rsid w:val="009B772E"/>
    <w:rsid w:val="009C03B1"/>
    <w:rsid w:val="009D42D5"/>
    <w:rsid w:val="009D6DD4"/>
    <w:rsid w:val="009F4486"/>
    <w:rsid w:val="009F4698"/>
    <w:rsid w:val="00A02E3C"/>
    <w:rsid w:val="00A04856"/>
    <w:rsid w:val="00A074B8"/>
    <w:rsid w:val="00A10BE7"/>
    <w:rsid w:val="00A111FE"/>
    <w:rsid w:val="00A17D9B"/>
    <w:rsid w:val="00A248D6"/>
    <w:rsid w:val="00A37368"/>
    <w:rsid w:val="00A379D4"/>
    <w:rsid w:val="00A40B54"/>
    <w:rsid w:val="00A432AB"/>
    <w:rsid w:val="00A43E81"/>
    <w:rsid w:val="00A55CE1"/>
    <w:rsid w:val="00A60C28"/>
    <w:rsid w:val="00A6341D"/>
    <w:rsid w:val="00A6444D"/>
    <w:rsid w:val="00A825A4"/>
    <w:rsid w:val="00A86694"/>
    <w:rsid w:val="00A87163"/>
    <w:rsid w:val="00A879A5"/>
    <w:rsid w:val="00A93531"/>
    <w:rsid w:val="00AA0042"/>
    <w:rsid w:val="00AA46E2"/>
    <w:rsid w:val="00AA7689"/>
    <w:rsid w:val="00AB03E0"/>
    <w:rsid w:val="00AB1063"/>
    <w:rsid w:val="00AB6720"/>
    <w:rsid w:val="00AC2887"/>
    <w:rsid w:val="00AD110B"/>
    <w:rsid w:val="00AD27FA"/>
    <w:rsid w:val="00AD5C72"/>
    <w:rsid w:val="00AE34B1"/>
    <w:rsid w:val="00AE5793"/>
    <w:rsid w:val="00AF203F"/>
    <w:rsid w:val="00AF242A"/>
    <w:rsid w:val="00B01573"/>
    <w:rsid w:val="00B13580"/>
    <w:rsid w:val="00B15A47"/>
    <w:rsid w:val="00B20FB6"/>
    <w:rsid w:val="00B21DAF"/>
    <w:rsid w:val="00B233EC"/>
    <w:rsid w:val="00B23459"/>
    <w:rsid w:val="00B34A6E"/>
    <w:rsid w:val="00B37289"/>
    <w:rsid w:val="00B4116A"/>
    <w:rsid w:val="00B430FC"/>
    <w:rsid w:val="00B467C2"/>
    <w:rsid w:val="00B47500"/>
    <w:rsid w:val="00B51193"/>
    <w:rsid w:val="00B52160"/>
    <w:rsid w:val="00B60F67"/>
    <w:rsid w:val="00B61310"/>
    <w:rsid w:val="00B632B0"/>
    <w:rsid w:val="00B71276"/>
    <w:rsid w:val="00B74547"/>
    <w:rsid w:val="00B74D27"/>
    <w:rsid w:val="00B74F2C"/>
    <w:rsid w:val="00B8000E"/>
    <w:rsid w:val="00B825CD"/>
    <w:rsid w:val="00B82D1C"/>
    <w:rsid w:val="00B83592"/>
    <w:rsid w:val="00B83DDF"/>
    <w:rsid w:val="00B85D74"/>
    <w:rsid w:val="00B872F7"/>
    <w:rsid w:val="00B87E37"/>
    <w:rsid w:val="00B91AFF"/>
    <w:rsid w:val="00B94D52"/>
    <w:rsid w:val="00BA304F"/>
    <w:rsid w:val="00BA3060"/>
    <w:rsid w:val="00BA3D55"/>
    <w:rsid w:val="00BA52C4"/>
    <w:rsid w:val="00BA64B7"/>
    <w:rsid w:val="00BB0C90"/>
    <w:rsid w:val="00BB1E71"/>
    <w:rsid w:val="00BB67D3"/>
    <w:rsid w:val="00BB77E9"/>
    <w:rsid w:val="00BC0AD0"/>
    <w:rsid w:val="00BC6DE8"/>
    <w:rsid w:val="00BD2DE5"/>
    <w:rsid w:val="00BD3128"/>
    <w:rsid w:val="00BE0685"/>
    <w:rsid w:val="00BE1EF8"/>
    <w:rsid w:val="00BE3E4F"/>
    <w:rsid w:val="00BE7271"/>
    <w:rsid w:val="00BF0EFF"/>
    <w:rsid w:val="00BF1EBA"/>
    <w:rsid w:val="00BF21EE"/>
    <w:rsid w:val="00BF38F2"/>
    <w:rsid w:val="00BF75C6"/>
    <w:rsid w:val="00C03175"/>
    <w:rsid w:val="00C06F1D"/>
    <w:rsid w:val="00C14273"/>
    <w:rsid w:val="00C15492"/>
    <w:rsid w:val="00C1579C"/>
    <w:rsid w:val="00C23563"/>
    <w:rsid w:val="00C2445F"/>
    <w:rsid w:val="00C32DF2"/>
    <w:rsid w:val="00C33C98"/>
    <w:rsid w:val="00C33FAD"/>
    <w:rsid w:val="00C4119C"/>
    <w:rsid w:val="00C437B1"/>
    <w:rsid w:val="00C44974"/>
    <w:rsid w:val="00C46B76"/>
    <w:rsid w:val="00C50281"/>
    <w:rsid w:val="00C52DCB"/>
    <w:rsid w:val="00C552B0"/>
    <w:rsid w:val="00C5781A"/>
    <w:rsid w:val="00C60921"/>
    <w:rsid w:val="00C6302A"/>
    <w:rsid w:val="00C63D8C"/>
    <w:rsid w:val="00C708CB"/>
    <w:rsid w:val="00C75D47"/>
    <w:rsid w:val="00C81E83"/>
    <w:rsid w:val="00C866E2"/>
    <w:rsid w:val="00C97724"/>
    <w:rsid w:val="00CA0F01"/>
    <w:rsid w:val="00CA3AA7"/>
    <w:rsid w:val="00CB07DA"/>
    <w:rsid w:val="00CB3BB9"/>
    <w:rsid w:val="00CB5B93"/>
    <w:rsid w:val="00CC6774"/>
    <w:rsid w:val="00CC68FE"/>
    <w:rsid w:val="00CC7A84"/>
    <w:rsid w:val="00CD0A0D"/>
    <w:rsid w:val="00CE26EB"/>
    <w:rsid w:val="00CE2A61"/>
    <w:rsid w:val="00CE412E"/>
    <w:rsid w:val="00CF410D"/>
    <w:rsid w:val="00CF6C03"/>
    <w:rsid w:val="00D0278D"/>
    <w:rsid w:val="00D02FCC"/>
    <w:rsid w:val="00D10012"/>
    <w:rsid w:val="00D10708"/>
    <w:rsid w:val="00D13381"/>
    <w:rsid w:val="00D20808"/>
    <w:rsid w:val="00D22069"/>
    <w:rsid w:val="00D225F1"/>
    <w:rsid w:val="00D27052"/>
    <w:rsid w:val="00D36712"/>
    <w:rsid w:val="00D52334"/>
    <w:rsid w:val="00D5274C"/>
    <w:rsid w:val="00D53ED6"/>
    <w:rsid w:val="00D567B7"/>
    <w:rsid w:val="00D61999"/>
    <w:rsid w:val="00D636C6"/>
    <w:rsid w:val="00D65AEB"/>
    <w:rsid w:val="00D73FCE"/>
    <w:rsid w:val="00D8461C"/>
    <w:rsid w:val="00D9240C"/>
    <w:rsid w:val="00D925E5"/>
    <w:rsid w:val="00D92AA8"/>
    <w:rsid w:val="00D945CA"/>
    <w:rsid w:val="00D94995"/>
    <w:rsid w:val="00DA1BF8"/>
    <w:rsid w:val="00DA492F"/>
    <w:rsid w:val="00DA6EFB"/>
    <w:rsid w:val="00DB1412"/>
    <w:rsid w:val="00DB184B"/>
    <w:rsid w:val="00DB78C1"/>
    <w:rsid w:val="00DC1FE9"/>
    <w:rsid w:val="00DC6EFD"/>
    <w:rsid w:val="00DC7F48"/>
    <w:rsid w:val="00DD0B1D"/>
    <w:rsid w:val="00DD10FF"/>
    <w:rsid w:val="00DD44B4"/>
    <w:rsid w:val="00DE0C6F"/>
    <w:rsid w:val="00DE1F14"/>
    <w:rsid w:val="00DE74E9"/>
    <w:rsid w:val="00DF0FB1"/>
    <w:rsid w:val="00DF33AC"/>
    <w:rsid w:val="00DF5ABF"/>
    <w:rsid w:val="00E055E0"/>
    <w:rsid w:val="00E06DC1"/>
    <w:rsid w:val="00E1012A"/>
    <w:rsid w:val="00E1075B"/>
    <w:rsid w:val="00E11061"/>
    <w:rsid w:val="00E1107B"/>
    <w:rsid w:val="00E13DAC"/>
    <w:rsid w:val="00E1498B"/>
    <w:rsid w:val="00E24114"/>
    <w:rsid w:val="00E25245"/>
    <w:rsid w:val="00E2565B"/>
    <w:rsid w:val="00E30901"/>
    <w:rsid w:val="00E30E27"/>
    <w:rsid w:val="00E335F8"/>
    <w:rsid w:val="00E374A2"/>
    <w:rsid w:val="00E42919"/>
    <w:rsid w:val="00E43F41"/>
    <w:rsid w:val="00E54638"/>
    <w:rsid w:val="00E56C20"/>
    <w:rsid w:val="00E67A28"/>
    <w:rsid w:val="00E72B13"/>
    <w:rsid w:val="00E770B1"/>
    <w:rsid w:val="00E8266F"/>
    <w:rsid w:val="00E82DFE"/>
    <w:rsid w:val="00E84980"/>
    <w:rsid w:val="00E8750D"/>
    <w:rsid w:val="00EA310F"/>
    <w:rsid w:val="00EB03C4"/>
    <w:rsid w:val="00EB14D8"/>
    <w:rsid w:val="00EB3D56"/>
    <w:rsid w:val="00EB4CFE"/>
    <w:rsid w:val="00EC310D"/>
    <w:rsid w:val="00EC36DE"/>
    <w:rsid w:val="00EC624A"/>
    <w:rsid w:val="00EC64E5"/>
    <w:rsid w:val="00ED06F4"/>
    <w:rsid w:val="00ED48B3"/>
    <w:rsid w:val="00ED56A6"/>
    <w:rsid w:val="00ED75E1"/>
    <w:rsid w:val="00EE1F33"/>
    <w:rsid w:val="00EE2D4F"/>
    <w:rsid w:val="00EE50E5"/>
    <w:rsid w:val="00EE529C"/>
    <w:rsid w:val="00EE6180"/>
    <w:rsid w:val="00EF2A52"/>
    <w:rsid w:val="00EF55CC"/>
    <w:rsid w:val="00F03676"/>
    <w:rsid w:val="00F04203"/>
    <w:rsid w:val="00F04C38"/>
    <w:rsid w:val="00F15387"/>
    <w:rsid w:val="00F156A0"/>
    <w:rsid w:val="00F15ACC"/>
    <w:rsid w:val="00F16921"/>
    <w:rsid w:val="00F171E7"/>
    <w:rsid w:val="00F2116E"/>
    <w:rsid w:val="00F254CE"/>
    <w:rsid w:val="00F261DC"/>
    <w:rsid w:val="00F27CAB"/>
    <w:rsid w:val="00F43B71"/>
    <w:rsid w:val="00F54269"/>
    <w:rsid w:val="00F55ADA"/>
    <w:rsid w:val="00F62A88"/>
    <w:rsid w:val="00F64EC5"/>
    <w:rsid w:val="00F71E48"/>
    <w:rsid w:val="00F77555"/>
    <w:rsid w:val="00F80943"/>
    <w:rsid w:val="00F81D69"/>
    <w:rsid w:val="00F82A67"/>
    <w:rsid w:val="00F85070"/>
    <w:rsid w:val="00F91C72"/>
    <w:rsid w:val="00F92D5C"/>
    <w:rsid w:val="00F95968"/>
    <w:rsid w:val="00F9619D"/>
    <w:rsid w:val="00FA3D8E"/>
    <w:rsid w:val="00FA477C"/>
    <w:rsid w:val="00FA619B"/>
    <w:rsid w:val="00FA74A3"/>
    <w:rsid w:val="00FA7B4B"/>
    <w:rsid w:val="00FB7455"/>
    <w:rsid w:val="00FB7DCE"/>
    <w:rsid w:val="00FC1810"/>
    <w:rsid w:val="00FC3543"/>
    <w:rsid w:val="00FD1BB1"/>
    <w:rsid w:val="00FE07A6"/>
    <w:rsid w:val="00FE30B2"/>
    <w:rsid w:val="00FE6A82"/>
    <w:rsid w:val="00FE7EB3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5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156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E1801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9240C"/>
    <w:pPr>
      <w:tabs>
        <w:tab w:val="center" w:pos="4677"/>
        <w:tab w:val="right" w:pos="9355"/>
      </w:tabs>
    </w:pPr>
    <w:rPr>
      <w:rFonts w:ascii="Times New Roman" w:eastAsia="Calibri" w:hAnsi="Times New Roman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9240C"/>
    <w:rPr>
      <w:rFonts w:ascii="Times New Roman" w:eastAsia="Calibri" w:hAnsi="Times New Roman" w:cs="Arial"/>
      <w:sz w:val="24"/>
    </w:rPr>
  </w:style>
  <w:style w:type="table" w:styleId="a5">
    <w:name w:val="Table Grid"/>
    <w:basedOn w:val="a1"/>
    <w:uiPriority w:val="59"/>
    <w:rsid w:val="005D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2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B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0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06F1D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6F1D"/>
    <w:rPr>
      <w:rFonts w:ascii="Times New Roman" w:eastAsia="Calibri" w:hAnsi="Times New Roman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6F1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06F1D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6F1D"/>
    <w:rPr>
      <w:rFonts w:ascii="Times New Roman" w:eastAsia="Calibri" w:hAnsi="Times New Roman" w:cs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6F1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A4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5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156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E1801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9240C"/>
    <w:pPr>
      <w:tabs>
        <w:tab w:val="center" w:pos="4677"/>
        <w:tab w:val="right" w:pos="9355"/>
      </w:tabs>
    </w:pPr>
    <w:rPr>
      <w:rFonts w:ascii="Times New Roman" w:eastAsia="Calibri" w:hAnsi="Times New Roman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9240C"/>
    <w:rPr>
      <w:rFonts w:ascii="Times New Roman" w:eastAsia="Calibri" w:hAnsi="Times New Roman" w:cs="Arial"/>
      <w:sz w:val="24"/>
    </w:rPr>
  </w:style>
  <w:style w:type="table" w:styleId="a5">
    <w:name w:val="Table Grid"/>
    <w:basedOn w:val="a1"/>
    <w:uiPriority w:val="59"/>
    <w:rsid w:val="005D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2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B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0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06F1D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6F1D"/>
    <w:rPr>
      <w:rFonts w:ascii="Times New Roman" w:eastAsia="Calibri" w:hAnsi="Times New Roman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6F1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06F1D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6F1D"/>
    <w:rPr>
      <w:rFonts w:ascii="Times New Roman" w:eastAsia="Calibri" w:hAnsi="Times New Roman" w:cs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6F1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A4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8900&amp;dst=105607" TargetMode="External"/><Relationship Id="rId21" Type="http://schemas.openxmlformats.org/officeDocument/2006/relationships/hyperlink" Target="https://login.consultant.ru/link/?req=doc&amp;base=LAW&amp;n=468900&amp;dst=105488" TargetMode="External"/><Relationship Id="rId42" Type="http://schemas.openxmlformats.org/officeDocument/2006/relationships/hyperlink" Target="https://login.consultant.ru/link/?req=doc&amp;base=LAW&amp;n=468900&amp;dst=105210" TargetMode="External"/><Relationship Id="rId63" Type="http://schemas.openxmlformats.org/officeDocument/2006/relationships/hyperlink" Target="https://login.consultant.ru/link/?req=doc&amp;base=RLAW123&amp;n=317680&amp;dst=101211" TargetMode="External"/><Relationship Id="rId84" Type="http://schemas.openxmlformats.org/officeDocument/2006/relationships/hyperlink" Target="https://login.consultant.ru/link/?req=doc&amp;base=LAW&amp;n=470713&amp;dst=3722" TargetMode="External"/><Relationship Id="rId138" Type="http://schemas.openxmlformats.org/officeDocument/2006/relationships/hyperlink" Target="https://login.consultant.ru/link/?req=doc&amp;base=LAW&amp;n=468900&amp;dst=105016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login.consultant.ru/link/?req=doc&amp;base=LAW&amp;n=468900&amp;dst=105027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login.consultant.ru/link/?req=doc&amp;base=LAW&amp;n=468900&amp;dst=105981" TargetMode="External"/><Relationship Id="rId53" Type="http://schemas.openxmlformats.org/officeDocument/2006/relationships/hyperlink" Target="https://login.consultant.ru/link/?req=doc&amp;base=LAW&amp;n=464169&amp;dst=100375" TargetMode="External"/><Relationship Id="rId74" Type="http://schemas.openxmlformats.org/officeDocument/2006/relationships/hyperlink" Target="https://login.consultant.ru/link/?req=doc&amp;base=LAW&amp;n=333503&amp;dst=100368" TargetMode="External"/><Relationship Id="rId128" Type="http://schemas.openxmlformats.org/officeDocument/2006/relationships/hyperlink" Target="https://login.consultant.ru/link/?req=doc&amp;base=LAW&amp;n=468900&amp;dst=104555" TargetMode="External"/><Relationship Id="rId149" Type="http://schemas.openxmlformats.org/officeDocument/2006/relationships/hyperlink" Target="https://login.consultant.ru/link/?req=doc&amp;base=LAW&amp;n=468900&amp;dst=105607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login.consultant.ru/link/?req=doc&amp;base=LAW&amp;n=468900&amp;dst=10301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68900&amp;dst=100497" TargetMode="External"/><Relationship Id="rId43" Type="http://schemas.openxmlformats.org/officeDocument/2006/relationships/hyperlink" Target="https://login.consultant.ru/link/?req=doc&amp;base=LAW&amp;n=468900&amp;dst=105532" TargetMode="External"/><Relationship Id="rId64" Type="http://schemas.openxmlformats.org/officeDocument/2006/relationships/hyperlink" Target="https://login.consultant.ru/link/?req=doc&amp;base=RLAW123&amp;n=317680&amp;dst=101036" TargetMode="External"/><Relationship Id="rId118" Type="http://schemas.openxmlformats.org/officeDocument/2006/relationships/hyperlink" Target="https://login.consultant.ru/link/?req=doc&amp;base=LAW&amp;n=468900&amp;dst=105626" TargetMode="External"/><Relationship Id="rId139" Type="http://schemas.openxmlformats.org/officeDocument/2006/relationships/hyperlink" Target="https://login.consultant.ru/link/?req=doc&amp;base=LAW&amp;n=468900&amp;dst=105027" TargetMode="External"/><Relationship Id="rId85" Type="http://schemas.openxmlformats.org/officeDocument/2006/relationships/hyperlink" Target="https://login.consultant.ru/link/?req=doc&amp;base=LAW&amp;n=470713&amp;dst=3704" TargetMode="External"/><Relationship Id="rId150" Type="http://schemas.openxmlformats.org/officeDocument/2006/relationships/hyperlink" Target="https://login.consultant.ru/link/?req=doc&amp;base=LAW&amp;n=468900&amp;dst=105626" TargetMode="External"/><Relationship Id="rId12" Type="http://schemas.openxmlformats.org/officeDocument/2006/relationships/hyperlink" Target="https://login.consultant.ru/link/?req=doc&amp;base=LAW&amp;n=464169" TargetMode="External"/><Relationship Id="rId17" Type="http://schemas.openxmlformats.org/officeDocument/2006/relationships/hyperlink" Target="https://login.consultant.ru/link/?req=doc&amp;base=LAW&amp;n=148719&amp;dst=100032" TargetMode="External"/><Relationship Id="rId33" Type="http://schemas.openxmlformats.org/officeDocument/2006/relationships/hyperlink" Target="https://login.consultant.ru/link/?req=doc&amp;base=LAW&amp;n=468900&amp;dst=106004" TargetMode="External"/><Relationship Id="rId38" Type="http://schemas.openxmlformats.org/officeDocument/2006/relationships/hyperlink" Target="https://login.consultant.ru/link/?req=doc&amp;base=LAW&amp;n=468900&amp;dst=105016" TargetMode="External"/><Relationship Id="rId59" Type="http://schemas.openxmlformats.org/officeDocument/2006/relationships/hyperlink" Target="https://login.consultant.ru/link/?req=doc&amp;base=RLAW123&amp;n=317680&amp;dst=101078" TargetMode="External"/><Relationship Id="rId103" Type="http://schemas.openxmlformats.org/officeDocument/2006/relationships/hyperlink" Target="https://login.consultant.ru/link/?req=doc&amp;base=LAW&amp;n=468900&amp;dst=104970" TargetMode="External"/><Relationship Id="rId108" Type="http://schemas.openxmlformats.org/officeDocument/2006/relationships/hyperlink" Target="https://login.consultant.ru/link/?req=doc&amp;base=LAW&amp;n=468900&amp;dst=105118" TargetMode="External"/><Relationship Id="rId124" Type="http://schemas.openxmlformats.org/officeDocument/2006/relationships/hyperlink" Target="https://login.consultant.ru/link/?req=doc&amp;base=LAW&amp;n=468900&amp;dst=102809" TargetMode="External"/><Relationship Id="rId129" Type="http://schemas.openxmlformats.org/officeDocument/2006/relationships/hyperlink" Target="https://login.consultant.ru/link/?req=doc&amp;base=LAW&amp;n=468900&amp;dst=104721" TargetMode="External"/><Relationship Id="rId54" Type="http://schemas.openxmlformats.org/officeDocument/2006/relationships/hyperlink" Target="https://login.consultant.ru/link/?req=doc&amp;base=RLAW123&amp;n=317680&amp;dst=101140" TargetMode="External"/><Relationship Id="rId70" Type="http://schemas.openxmlformats.org/officeDocument/2006/relationships/hyperlink" Target="https://login.consultant.ru/link/?req=doc&amp;base=LAW&amp;n=471842" TargetMode="External"/><Relationship Id="rId75" Type="http://schemas.openxmlformats.org/officeDocument/2006/relationships/hyperlink" Target="https://login.consultant.ru/link/?req=doc&amp;base=LAW&amp;n=333503&amp;dst=100400" TargetMode="External"/><Relationship Id="rId91" Type="http://schemas.openxmlformats.org/officeDocument/2006/relationships/hyperlink" Target="https://login.consultant.ru/link/?req=doc&amp;base=LAW&amp;n=468900&amp;dst=102708" TargetMode="External"/><Relationship Id="rId96" Type="http://schemas.openxmlformats.org/officeDocument/2006/relationships/hyperlink" Target="https://login.consultant.ru/link/?req=doc&amp;base=LAW&amp;n=468900&amp;dst=104555" TargetMode="External"/><Relationship Id="rId140" Type="http://schemas.openxmlformats.org/officeDocument/2006/relationships/hyperlink" Target="https://login.consultant.ru/link/?req=doc&amp;base=LAW&amp;n=468900&amp;dst=105118" TargetMode="External"/><Relationship Id="rId145" Type="http://schemas.openxmlformats.org/officeDocument/2006/relationships/hyperlink" Target="https://login.consultant.ru/link/?req=doc&amp;base=LAW&amp;n=468900&amp;dst=105863" TargetMode="External"/><Relationship Id="rId16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ogin.consultant.ru/link/?req=doc&amp;base=LAW&amp;n=468900&amp;dst=102708" TargetMode="External"/><Relationship Id="rId28" Type="http://schemas.openxmlformats.org/officeDocument/2006/relationships/hyperlink" Target="https://login.consultant.ru/link/?req=doc&amp;base=LAW&amp;n=468900&amp;dst=104555" TargetMode="External"/><Relationship Id="rId49" Type="http://schemas.openxmlformats.org/officeDocument/2006/relationships/hyperlink" Target="https://login.consultant.ru/link/?req=doc&amp;base=LAW&amp;n=468900&amp;dst=105607" TargetMode="External"/><Relationship Id="rId114" Type="http://schemas.openxmlformats.org/officeDocument/2006/relationships/hyperlink" Target="https://login.consultant.ru/link/?req=doc&amp;base=LAW&amp;n=468900&amp;dst=105599" TargetMode="External"/><Relationship Id="rId119" Type="http://schemas.openxmlformats.org/officeDocument/2006/relationships/hyperlink" Target="https://login.consultant.ru/link/?req=doc&amp;base=LAW&amp;n=468900" TargetMode="External"/><Relationship Id="rId44" Type="http://schemas.openxmlformats.org/officeDocument/2006/relationships/hyperlink" Target="https://login.consultant.ru/link/?req=doc&amp;base=LAW&amp;n=468900&amp;dst=105555" TargetMode="External"/><Relationship Id="rId60" Type="http://schemas.openxmlformats.org/officeDocument/2006/relationships/hyperlink" Target="https://login.consultant.ru/link/?req=doc&amp;base=RLAW123&amp;n=317680&amp;dst=101034" TargetMode="External"/><Relationship Id="rId65" Type="http://schemas.openxmlformats.org/officeDocument/2006/relationships/hyperlink" Target="https://login.consultant.ru/link/?req=doc&amp;base=RLAW123&amp;n=317680&amp;dst=101039" TargetMode="External"/><Relationship Id="rId81" Type="http://schemas.openxmlformats.org/officeDocument/2006/relationships/hyperlink" Target="https://login.consultant.ru/link/?req=doc&amp;base=LAW&amp;n=464169&amp;dst=349" TargetMode="External"/><Relationship Id="rId86" Type="http://schemas.openxmlformats.org/officeDocument/2006/relationships/hyperlink" Target="https://login.consultant.ru/link/?req=doc&amp;base=LAW&amp;n=470713&amp;dst=3722" TargetMode="External"/><Relationship Id="rId130" Type="http://schemas.openxmlformats.org/officeDocument/2006/relationships/hyperlink" Target="https://login.consultant.ru/link/?req=doc&amp;base=LAW&amp;n=468900&amp;dst=104792" TargetMode="External"/><Relationship Id="rId135" Type="http://schemas.openxmlformats.org/officeDocument/2006/relationships/hyperlink" Target="https://login.consultant.ru/link/?req=doc&amp;base=LAW&amp;n=468900&amp;dst=104970" TargetMode="External"/><Relationship Id="rId151" Type="http://schemas.openxmlformats.org/officeDocument/2006/relationships/hyperlink" Target="https://login.consultant.ru/link/?req=doc&amp;base=LAW&amp;n=436790&amp;dst=100034" TargetMode="External"/><Relationship Id="rId156" Type="http://schemas.openxmlformats.org/officeDocument/2006/relationships/hyperlink" Target="https://login.consultant.ru/link/?req=doc&amp;base=RLAW123&amp;n=317680&amp;dst=101131" TargetMode="External"/><Relationship Id="rId13" Type="http://schemas.openxmlformats.org/officeDocument/2006/relationships/hyperlink" Target="https://login.consultant.ru/link/?req=doc&amp;base=LAW&amp;n=463191&amp;dst=4271" TargetMode="External"/><Relationship Id="rId18" Type="http://schemas.openxmlformats.org/officeDocument/2006/relationships/hyperlink" Target="https://login.consultant.ru/link/?req=doc&amp;base=LAW&amp;n=468390&amp;dst=100007" TargetMode="External"/><Relationship Id="rId39" Type="http://schemas.openxmlformats.org/officeDocument/2006/relationships/hyperlink" Target="https://login.consultant.ru/link/?req=doc&amp;base=LAW&amp;n=468900&amp;dst=105027" TargetMode="External"/><Relationship Id="rId109" Type="http://schemas.openxmlformats.org/officeDocument/2006/relationships/hyperlink" Target="https://login.consultant.ru/link/?req=doc&amp;base=LAW&amp;n=468900&amp;dst=105043" TargetMode="External"/><Relationship Id="rId34" Type="http://schemas.openxmlformats.org/officeDocument/2006/relationships/hyperlink" Target="https://login.consultant.ru/link/?req=doc&amp;base=LAW&amp;n=468900&amp;dst=104953" TargetMode="External"/><Relationship Id="rId50" Type="http://schemas.openxmlformats.org/officeDocument/2006/relationships/hyperlink" Target="https://login.consultant.ru/link/?req=doc&amp;base=LAW&amp;n=468900&amp;dst=105626" TargetMode="External"/><Relationship Id="rId55" Type="http://schemas.openxmlformats.org/officeDocument/2006/relationships/hyperlink" Target="https://login.consultant.ru/link/?req=doc&amp;base=RLAW123&amp;n=317680&amp;dst=100973" TargetMode="External"/><Relationship Id="rId76" Type="http://schemas.openxmlformats.org/officeDocument/2006/relationships/hyperlink" Target="https://login.consultant.ru/link/?req=doc&amp;base=LAW&amp;n=471848&amp;dst=217" TargetMode="External"/><Relationship Id="rId97" Type="http://schemas.openxmlformats.org/officeDocument/2006/relationships/hyperlink" Target="https://login.consultant.ru/link/?req=doc&amp;base=LAW&amp;n=468900&amp;dst=104721" TargetMode="External"/><Relationship Id="rId104" Type="http://schemas.openxmlformats.org/officeDocument/2006/relationships/hyperlink" Target="https://login.consultant.ru/link/?req=doc&amp;base=LAW&amp;n=468900&amp;dst=104974" TargetMode="External"/><Relationship Id="rId120" Type="http://schemas.openxmlformats.org/officeDocument/2006/relationships/hyperlink" Target="https://login.consultant.ru/link/?req=doc&amp;base=LAW&amp;n=468900&amp;dst=101052" TargetMode="External"/><Relationship Id="rId125" Type="http://schemas.openxmlformats.org/officeDocument/2006/relationships/hyperlink" Target="https://login.consultant.ru/link/?req=doc&amp;base=LAW&amp;n=468900&amp;dst=102830" TargetMode="External"/><Relationship Id="rId141" Type="http://schemas.openxmlformats.org/officeDocument/2006/relationships/hyperlink" Target="https://login.consultant.ru/link/?req=doc&amp;base=LAW&amp;n=468900&amp;dst=105043" TargetMode="External"/><Relationship Id="rId146" Type="http://schemas.openxmlformats.org/officeDocument/2006/relationships/hyperlink" Target="https://login.consultant.ru/link/?req=doc&amp;base=LAW&amp;n=468900&amp;dst=10559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LAW&amp;n=468900" TargetMode="External"/><Relationship Id="rId92" Type="http://schemas.openxmlformats.org/officeDocument/2006/relationships/hyperlink" Target="https://login.consultant.ru/link/?req=doc&amp;base=LAW&amp;n=468900&amp;dst=102809" TargetMode="External"/><Relationship Id="rId162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468900&amp;dst=104721" TargetMode="External"/><Relationship Id="rId24" Type="http://schemas.openxmlformats.org/officeDocument/2006/relationships/hyperlink" Target="https://login.consultant.ru/link/?req=doc&amp;base=LAW&amp;n=468900&amp;dst=102809" TargetMode="External"/><Relationship Id="rId40" Type="http://schemas.openxmlformats.org/officeDocument/2006/relationships/hyperlink" Target="https://login.consultant.ru/link/?req=doc&amp;base=LAW&amp;n=468900&amp;dst=105118" TargetMode="External"/><Relationship Id="rId45" Type="http://schemas.openxmlformats.org/officeDocument/2006/relationships/hyperlink" Target="https://login.consultant.ru/link/?req=doc&amp;base=LAW&amp;n=468900&amp;dst=105863" TargetMode="External"/><Relationship Id="rId66" Type="http://schemas.openxmlformats.org/officeDocument/2006/relationships/hyperlink" Target="https://login.consultant.ru/link/?req=doc&amp;base=RLAW123&amp;n=317680&amp;dst=101041" TargetMode="External"/><Relationship Id="rId87" Type="http://schemas.openxmlformats.org/officeDocument/2006/relationships/hyperlink" Target="https://login.consultant.ru/link/?req=doc&amp;base=LAW&amp;n=468900" TargetMode="External"/><Relationship Id="rId110" Type="http://schemas.openxmlformats.org/officeDocument/2006/relationships/hyperlink" Target="https://login.consultant.ru/link/?req=doc&amp;base=LAW&amp;n=468900&amp;dst=105210" TargetMode="External"/><Relationship Id="rId115" Type="http://schemas.openxmlformats.org/officeDocument/2006/relationships/hyperlink" Target="https://login.consultant.ru/link/?req=doc&amp;base=LAW&amp;n=468900&amp;dst=105871" TargetMode="External"/><Relationship Id="rId131" Type="http://schemas.openxmlformats.org/officeDocument/2006/relationships/hyperlink" Target="https://login.consultant.ru/link/?req=doc&amp;base=LAW&amp;n=468900&amp;dst=104824" TargetMode="External"/><Relationship Id="rId136" Type="http://schemas.openxmlformats.org/officeDocument/2006/relationships/hyperlink" Target="https://login.consultant.ru/link/?req=doc&amp;base=LAW&amp;n=468900&amp;dst=104974" TargetMode="External"/><Relationship Id="rId157" Type="http://schemas.openxmlformats.org/officeDocument/2006/relationships/hyperlink" Target="https://login.consultant.ru/link/?req=doc&amp;base=RLAW123&amp;n=317680&amp;dst=101132" TargetMode="External"/><Relationship Id="rId61" Type="http://schemas.openxmlformats.org/officeDocument/2006/relationships/hyperlink" Target="https://login.consultant.ru/link/?req=doc&amp;base=RLAW123&amp;n=317680&amp;dst=101043" TargetMode="External"/><Relationship Id="rId82" Type="http://schemas.openxmlformats.org/officeDocument/2006/relationships/hyperlink" Target="https://login.consultant.ru/link/?req=doc&amp;base=RLAW123&amp;n=312612" TargetMode="External"/><Relationship Id="rId152" Type="http://schemas.openxmlformats.org/officeDocument/2006/relationships/hyperlink" Target="https://login.consultant.ru/link/?req=doc&amp;base=LAW&amp;n=464169&amp;dst=100019" TargetMode="External"/><Relationship Id="rId19" Type="http://schemas.openxmlformats.org/officeDocument/2006/relationships/hyperlink" Target="https://login.consultant.ru/link/?req=doc&amp;base=LAW&amp;n=468900" TargetMode="External"/><Relationship Id="rId14" Type="http://schemas.openxmlformats.org/officeDocument/2006/relationships/hyperlink" Target="https://login.consultant.ru/link/?req=doc&amp;base=LAW&amp;n=431832&amp;dst=378" TargetMode="External"/><Relationship Id="rId30" Type="http://schemas.openxmlformats.org/officeDocument/2006/relationships/hyperlink" Target="https://login.consultant.ru/link/?req=doc&amp;base=LAW&amp;n=468900&amp;dst=104792" TargetMode="External"/><Relationship Id="rId35" Type="http://schemas.openxmlformats.org/officeDocument/2006/relationships/hyperlink" Target="https://login.consultant.ru/link/?req=doc&amp;base=LAW&amp;n=468900&amp;dst=104970" TargetMode="External"/><Relationship Id="rId56" Type="http://schemas.openxmlformats.org/officeDocument/2006/relationships/hyperlink" Target="https://login.consultant.ru/link/?req=doc&amp;base=RLAW123&amp;n=317680&amp;dst=100990" TargetMode="External"/><Relationship Id="rId77" Type="http://schemas.openxmlformats.org/officeDocument/2006/relationships/hyperlink" Target="https://login.consultant.ru/link/?req=doc&amp;base=LAW&amp;n=471848&amp;dst=217" TargetMode="External"/><Relationship Id="rId100" Type="http://schemas.openxmlformats.org/officeDocument/2006/relationships/hyperlink" Target="https://login.consultant.ru/link/?req=doc&amp;base=LAW&amp;n=468900&amp;dst=105981" TargetMode="External"/><Relationship Id="rId105" Type="http://schemas.openxmlformats.org/officeDocument/2006/relationships/hyperlink" Target="https://login.consultant.ru/link/?req=doc&amp;base=LAW&amp;n=468900&amp;dst=104978" TargetMode="External"/><Relationship Id="rId126" Type="http://schemas.openxmlformats.org/officeDocument/2006/relationships/hyperlink" Target="https://login.consultant.ru/link/?req=doc&amp;base=LAW&amp;n=468900&amp;dst=102885" TargetMode="External"/><Relationship Id="rId147" Type="http://schemas.openxmlformats.org/officeDocument/2006/relationships/hyperlink" Target="https://login.consultant.ru/link/?req=doc&amp;base=LAW&amp;n=468900&amp;dst=10587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123&amp;n=306745" TargetMode="External"/><Relationship Id="rId72" Type="http://schemas.openxmlformats.org/officeDocument/2006/relationships/hyperlink" Target="https://login.consultant.ru/link/?req=doc&amp;base=LAW&amp;n=197035&amp;dst=100010" TargetMode="External"/><Relationship Id="rId93" Type="http://schemas.openxmlformats.org/officeDocument/2006/relationships/hyperlink" Target="https://login.consultant.ru/link/?req=doc&amp;base=LAW&amp;n=468900&amp;dst=102830" TargetMode="External"/><Relationship Id="rId98" Type="http://schemas.openxmlformats.org/officeDocument/2006/relationships/hyperlink" Target="https://login.consultant.ru/link/?req=doc&amp;base=LAW&amp;n=468900&amp;dst=104792" TargetMode="External"/><Relationship Id="rId121" Type="http://schemas.openxmlformats.org/officeDocument/2006/relationships/hyperlink" Target="https://login.consultant.ru/link/?req=doc&amp;base=LAW&amp;n=468900&amp;dst=105488" TargetMode="External"/><Relationship Id="rId142" Type="http://schemas.openxmlformats.org/officeDocument/2006/relationships/hyperlink" Target="https://login.consultant.ru/link/?req=doc&amp;base=LAW&amp;n=468900&amp;dst=105210" TargetMode="External"/><Relationship Id="rId163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LAW&amp;n=468900&amp;dst=102830" TargetMode="External"/><Relationship Id="rId46" Type="http://schemas.openxmlformats.org/officeDocument/2006/relationships/hyperlink" Target="https://login.consultant.ru/link/?req=doc&amp;base=LAW&amp;n=468900&amp;dst=105599" TargetMode="External"/><Relationship Id="rId67" Type="http://schemas.openxmlformats.org/officeDocument/2006/relationships/hyperlink" Target="https://login.consultant.ru/link/?req=doc&amp;base=RLAW123&amp;n=317680&amp;dst=101008" TargetMode="External"/><Relationship Id="rId116" Type="http://schemas.openxmlformats.org/officeDocument/2006/relationships/hyperlink" Target="https://login.consultant.ru/link/?req=doc&amp;base=LAW&amp;n=468900&amp;dst=105873" TargetMode="External"/><Relationship Id="rId137" Type="http://schemas.openxmlformats.org/officeDocument/2006/relationships/hyperlink" Target="https://login.consultant.ru/link/?req=doc&amp;base=LAW&amp;n=468900&amp;dst=104978" TargetMode="External"/><Relationship Id="rId158" Type="http://schemas.openxmlformats.org/officeDocument/2006/relationships/header" Target="header3.xml"/><Relationship Id="rId20" Type="http://schemas.openxmlformats.org/officeDocument/2006/relationships/hyperlink" Target="https://login.consultant.ru/link/?req=doc&amp;base=LAW&amp;n=468900&amp;dst=101052" TargetMode="External"/><Relationship Id="rId41" Type="http://schemas.openxmlformats.org/officeDocument/2006/relationships/hyperlink" Target="https://login.consultant.ru/link/?req=doc&amp;base=LAW&amp;n=468900&amp;dst=105043" TargetMode="External"/><Relationship Id="rId62" Type="http://schemas.openxmlformats.org/officeDocument/2006/relationships/hyperlink" Target="https://login.consultant.ru/link/?req=doc&amp;base=RLAW123&amp;n=317680&amp;dst=101068" TargetMode="External"/><Relationship Id="rId83" Type="http://schemas.openxmlformats.org/officeDocument/2006/relationships/hyperlink" Target="https://login.consultant.ru/link/?req=doc&amp;base=LAW&amp;n=470713&amp;dst=3704" TargetMode="External"/><Relationship Id="rId88" Type="http://schemas.openxmlformats.org/officeDocument/2006/relationships/hyperlink" Target="https://login.consultant.ru/link/?req=doc&amp;base=LAW&amp;n=468900&amp;dst=101052" TargetMode="External"/><Relationship Id="rId111" Type="http://schemas.openxmlformats.org/officeDocument/2006/relationships/hyperlink" Target="https://login.consultant.ru/link/?req=doc&amp;base=LAW&amp;n=468900&amp;dst=105532" TargetMode="External"/><Relationship Id="rId132" Type="http://schemas.openxmlformats.org/officeDocument/2006/relationships/hyperlink" Target="https://login.consultant.ru/link/?req=doc&amp;base=LAW&amp;n=468900&amp;dst=105981" TargetMode="External"/><Relationship Id="rId153" Type="http://schemas.openxmlformats.org/officeDocument/2006/relationships/hyperlink" Target="https://login.consultant.ru/link/?req=doc&amp;base=LAW&amp;n=464169&amp;dst=100138" TargetMode="External"/><Relationship Id="rId15" Type="http://schemas.openxmlformats.org/officeDocument/2006/relationships/hyperlink" Target="https://login.consultant.ru/link/?req=doc&amp;base=LAW&amp;n=471848&amp;dst=11179" TargetMode="External"/><Relationship Id="rId36" Type="http://schemas.openxmlformats.org/officeDocument/2006/relationships/hyperlink" Target="https://login.consultant.ru/link/?req=doc&amp;base=LAW&amp;n=468900&amp;dst=104974" TargetMode="External"/><Relationship Id="rId57" Type="http://schemas.openxmlformats.org/officeDocument/2006/relationships/hyperlink" Target="https://login.consultant.ru/link/?req=doc&amp;base=RLAW123&amp;n=317680&amp;dst=101026" TargetMode="External"/><Relationship Id="rId106" Type="http://schemas.openxmlformats.org/officeDocument/2006/relationships/hyperlink" Target="https://login.consultant.ru/link/?req=doc&amp;base=LAW&amp;n=468900&amp;dst=105016" TargetMode="External"/><Relationship Id="rId127" Type="http://schemas.openxmlformats.org/officeDocument/2006/relationships/hyperlink" Target="https://login.consultant.ru/link/?req=doc&amp;base=LAW&amp;n=468900&amp;dst=103016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LAW&amp;n=468900&amp;dst=104824" TargetMode="External"/><Relationship Id="rId52" Type="http://schemas.openxmlformats.org/officeDocument/2006/relationships/hyperlink" Target="https://login.consultant.ru/link/?req=doc&amp;base=LAW&amp;n=464169&amp;dst=100138" TargetMode="External"/><Relationship Id="rId73" Type="http://schemas.openxmlformats.org/officeDocument/2006/relationships/hyperlink" Target="https://login.consultant.ru/link/?req=doc&amp;base=LAW&amp;n=464169&amp;dst=28" TargetMode="External"/><Relationship Id="rId78" Type="http://schemas.openxmlformats.org/officeDocument/2006/relationships/hyperlink" Target="https://login.consultant.ru/link/?req=doc&amp;base=LAW&amp;n=394431&amp;dst=100104" TargetMode="External"/><Relationship Id="rId94" Type="http://schemas.openxmlformats.org/officeDocument/2006/relationships/hyperlink" Target="https://login.consultant.ru/link/?req=doc&amp;base=LAW&amp;n=468900&amp;dst=102885" TargetMode="External"/><Relationship Id="rId99" Type="http://schemas.openxmlformats.org/officeDocument/2006/relationships/hyperlink" Target="https://login.consultant.ru/link/?req=doc&amp;base=LAW&amp;n=468900&amp;dst=104824" TargetMode="External"/><Relationship Id="rId101" Type="http://schemas.openxmlformats.org/officeDocument/2006/relationships/hyperlink" Target="https://login.consultant.ru/link/?req=doc&amp;base=LAW&amp;n=468900&amp;dst=106004" TargetMode="External"/><Relationship Id="rId122" Type="http://schemas.openxmlformats.org/officeDocument/2006/relationships/hyperlink" Target="https://login.consultant.ru/link/?req=doc&amp;base=LAW&amp;n=468900&amp;dst=100497" TargetMode="External"/><Relationship Id="rId143" Type="http://schemas.openxmlformats.org/officeDocument/2006/relationships/hyperlink" Target="https://login.consultant.ru/link/?req=doc&amp;base=LAW&amp;n=468900&amp;dst=105532" TargetMode="External"/><Relationship Id="rId148" Type="http://schemas.openxmlformats.org/officeDocument/2006/relationships/hyperlink" Target="https://login.consultant.ru/link/?req=doc&amp;base=LAW&amp;n=468900&amp;dst=1058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26" Type="http://schemas.openxmlformats.org/officeDocument/2006/relationships/hyperlink" Target="https://login.consultant.ru/link/?req=doc&amp;base=LAW&amp;n=468900&amp;dst=102885" TargetMode="External"/><Relationship Id="rId47" Type="http://schemas.openxmlformats.org/officeDocument/2006/relationships/hyperlink" Target="https://login.consultant.ru/link/?req=doc&amp;base=LAW&amp;n=468900&amp;dst=105871" TargetMode="External"/><Relationship Id="rId68" Type="http://schemas.openxmlformats.org/officeDocument/2006/relationships/hyperlink" Target="https://login.consultant.ru/link/?req=doc&amp;base=RLAW123&amp;n=317680&amp;dst=101122" TargetMode="External"/><Relationship Id="rId89" Type="http://schemas.openxmlformats.org/officeDocument/2006/relationships/hyperlink" Target="https://login.consultant.ru/link/?req=doc&amp;base=LAW&amp;n=468900&amp;dst=105488" TargetMode="External"/><Relationship Id="rId112" Type="http://schemas.openxmlformats.org/officeDocument/2006/relationships/hyperlink" Target="https://login.consultant.ru/link/?req=doc&amp;base=LAW&amp;n=468900&amp;dst=105555" TargetMode="External"/><Relationship Id="rId133" Type="http://schemas.openxmlformats.org/officeDocument/2006/relationships/hyperlink" Target="https://login.consultant.ru/link/?req=doc&amp;base=LAW&amp;n=468900&amp;dst=106004" TargetMode="External"/><Relationship Id="rId154" Type="http://schemas.openxmlformats.org/officeDocument/2006/relationships/hyperlink" Target="https://login.consultant.ru/link/?req=doc&amp;base=LAW&amp;n=464169&amp;dst=100375" TargetMode="External"/><Relationship Id="rId16" Type="http://schemas.openxmlformats.org/officeDocument/2006/relationships/hyperlink" Target="https://login.consultant.ru/link/?req=doc&amp;base=LAW&amp;n=148719&amp;dst=100031" TargetMode="External"/><Relationship Id="rId37" Type="http://schemas.openxmlformats.org/officeDocument/2006/relationships/hyperlink" Target="https://login.consultant.ru/link/?req=doc&amp;base=LAW&amp;n=468900&amp;dst=104978" TargetMode="External"/><Relationship Id="rId58" Type="http://schemas.openxmlformats.org/officeDocument/2006/relationships/hyperlink" Target="https://login.consultant.ru/link/?req=doc&amp;base=RLAW123&amp;n=317680&amp;dst=101071" TargetMode="External"/><Relationship Id="rId79" Type="http://schemas.openxmlformats.org/officeDocument/2006/relationships/hyperlink" Target="https://login.consultant.ru/link/?req=doc&amp;base=LAW&amp;n=470713&amp;dst=3704" TargetMode="External"/><Relationship Id="rId102" Type="http://schemas.openxmlformats.org/officeDocument/2006/relationships/hyperlink" Target="https://login.consultant.ru/link/?req=doc&amp;base=LAW&amp;n=468900&amp;dst=104953" TargetMode="External"/><Relationship Id="rId123" Type="http://schemas.openxmlformats.org/officeDocument/2006/relationships/hyperlink" Target="https://login.consultant.ru/link/?req=doc&amp;base=LAW&amp;n=468900&amp;dst=102708" TargetMode="External"/><Relationship Id="rId144" Type="http://schemas.openxmlformats.org/officeDocument/2006/relationships/hyperlink" Target="https://login.consultant.ru/link/?req=doc&amp;base=LAW&amp;n=468900&amp;dst=105555" TargetMode="External"/><Relationship Id="rId90" Type="http://schemas.openxmlformats.org/officeDocument/2006/relationships/hyperlink" Target="https://login.consultant.ru/link/?req=doc&amp;base=LAW&amp;n=468900&amp;dst=100497" TargetMode="External"/><Relationship Id="rId27" Type="http://schemas.openxmlformats.org/officeDocument/2006/relationships/hyperlink" Target="https://login.consultant.ru/link/?req=doc&amp;base=LAW&amp;n=468900&amp;dst=103016" TargetMode="External"/><Relationship Id="rId48" Type="http://schemas.openxmlformats.org/officeDocument/2006/relationships/hyperlink" Target="https://login.consultant.ru/link/?req=doc&amp;base=LAW&amp;n=468900&amp;dst=105873" TargetMode="External"/><Relationship Id="rId69" Type="http://schemas.openxmlformats.org/officeDocument/2006/relationships/hyperlink" Target="https://login.consultant.ru/link/?req=doc&amp;base=LAW&amp;n=121087&amp;dst=100142" TargetMode="External"/><Relationship Id="rId113" Type="http://schemas.openxmlformats.org/officeDocument/2006/relationships/hyperlink" Target="https://login.consultant.ru/link/?req=doc&amp;base=LAW&amp;n=468900&amp;dst=105863" TargetMode="External"/><Relationship Id="rId134" Type="http://schemas.openxmlformats.org/officeDocument/2006/relationships/hyperlink" Target="https://login.consultant.ru/link/?req=doc&amp;base=LAW&amp;n=468900&amp;dst=104953" TargetMode="External"/><Relationship Id="rId80" Type="http://schemas.openxmlformats.org/officeDocument/2006/relationships/hyperlink" Target="https://login.consultant.ru/link/?req=doc&amp;base=LAW&amp;n=470713&amp;dst=3722" TargetMode="External"/><Relationship Id="rId155" Type="http://schemas.openxmlformats.org/officeDocument/2006/relationships/hyperlink" Target="consultantplus://offline/ref=77FB73FB681925DDE67BCC729BB0EAC5B061BDEC355B88636B3E0EFF95B25E46B584F3EE1FCD00C290EE1188D6A91A3CF40728BFA3F5yD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9C44F-F447-412F-BEB0-2475AF450A1C}"/>
</file>

<file path=customXml/itemProps2.xml><?xml version="1.0" encoding="utf-8"?>
<ds:datastoreItem xmlns:ds="http://schemas.openxmlformats.org/officeDocument/2006/customXml" ds:itemID="{B31FB34E-39C5-4226-BFAB-E9B89AC415BA}"/>
</file>

<file path=customXml/itemProps3.xml><?xml version="1.0" encoding="utf-8"?>
<ds:datastoreItem xmlns:ds="http://schemas.openxmlformats.org/officeDocument/2006/customXml" ds:itemID="{322AAA7A-4670-4D13-BDD7-A0F271F0AA6C}"/>
</file>

<file path=customXml/itemProps4.xml><?xml version="1.0" encoding="utf-8"?>
<ds:datastoreItem xmlns:ds="http://schemas.openxmlformats.org/officeDocument/2006/customXml" ds:itemID="{143576F8-7A96-4998-BFDD-1159D9463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78</Pages>
  <Words>24439</Words>
  <Characters>139308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Ольга Ивановна</dc:creator>
  <cp:lastModifiedBy>Васюта Светлана Владимировна</cp:lastModifiedBy>
  <cp:revision>1387</cp:revision>
  <cp:lastPrinted>2024-07-03T07:35:00Z</cp:lastPrinted>
  <dcterms:created xsi:type="dcterms:W3CDTF">2024-07-03T09:47:00Z</dcterms:created>
  <dcterms:modified xsi:type="dcterms:W3CDTF">2024-07-10T02:10:00Z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