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6" w:rsidRDefault="001443A5" w:rsidP="00393FB1">
      <w:pPr>
        <w:widowControl w:val="0"/>
        <w:tabs>
          <w:tab w:val="left" w:pos="3544"/>
          <w:tab w:val="left" w:pos="4253"/>
          <w:tab w:val="left" w:pos="4536"/>
          <w:tab w:val="left" w:pos="5245"/>
          <w:tab w:val="left" w:pos="6663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958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5876" w:rsidRPr="0051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E95876" w:rsidRDefault="00E95876" w:rsidP="00E95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городского хозяйства</w:t>
      </w:r>
    </w:p>
    <w:p w:rsidR="00E95876" w:rsidRDefault="00E95876" w:rsidP="00E9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и транспорта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95876" w:rsidRDefault="00E95876" w:rsidP="00E9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                                            </w:t>
      </w:r>
      <w:r w:rsidR="00393FB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от ___________№____________</w:t>
      </w:r>
    </w:p>
    <w:p w:rsidR="00E95876" w:rsidRDefault="00E95876" w:rsidP="00E9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876" w:rsidRDefault="00E95876" w:rsidP="00E9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  </w:t>
      </w:r>
    </w:p>
    <w:p w:rsidR="00E95876" w:rsidRPr="007E5533" w:rsidRDefault="00E95876" w:rsidP="00E95876">
      <w:pPr>
        <w:tabs>
          <w:tab w:val="left" w:pos="45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533">
        <w:rPr>
          <w:rFonts w:ascii="Times New Roman" w:eastAsia="Calibri" w:hAnsi="Times New Roman" w:cs="Times New Roman"/>
          <w:sz w:val="24"/>
          <w:szCs w:val="24"/>
        </w:rPr>
        <w:t>обязательных услуг и работ по содержанию и ремонту общего имущества в многоквартирном доме, работ и услуг по управлению многоквартирным домом</w:t>
      </w:r>
    </w:p>
    <w:p w:rsidR="00E95876" w:rsidRDefault="00E95876" w:rsidP="00E95876">
      <w:pPr>
        <w:tabs>
          <w:tab w:val="left" w:pos="45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533">
        <w:rPr>
          <w:rFonts w:ascii="Times New Roman" w:eastAsia="Calibri" w:hAnsi="Times New Roman" w:cs="Times New Roman"/>
          <w:sz w:val="24"/>
          <w:szCs w:val="24"/>
        </w:rPr>
        <w:t xml:space="preserve"> (при оптимальной периодичности)</w:t>
      </w:r>
    </w:p>
    <w:p w:rsidR="00E95876" w:rsidRPr="00410758" w:rsidRDefault="00E95876" w:rsidP="00E95876">
      <w:pPr>
        <w:tabs>
          <w:tab w:val="left" w:pos="4503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93F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(ул. 1</w:t>
      </w:r>
      <w:r w:rsidRPr="00410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Ленинградская</w:t>
      </w:r>
      <w:r w:rsidRPr="00410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д.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25А</w:t>
      </w:r>
      <w:r w:rsidRPr="00410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E95876" w:rsidRDefault="00E95876" w:rsidP="00E95876">
      <w:pPr>
        <w:tabs>
          <w:tab w:val="left" w:pos="7950"/>
        </w:tabs>
      </w:pPr>
    </w:p>
    <w:tbl>
      <w:tblPr>
        <w:tblW w:w="10663" w:type="dxa"/>
        <w:tblInd w:w="93" w:type="dxa"/>
        <w:tblLook w:val="04A0" w:firstRow="1" w:lastRow="0" w:firstColumn="1" w:lastColumn="0" w:noHBand="0" w:noVBand="1"/>
      </w:tblPr>
      <w:tblGrid>
        <w:gridCol w:w="636"/>
        <w:gridCol w:w="4040"/>
        <w:gridCol w:w="2760"/>
        <w:gridCol w:w="1904"/>
        <w:gridCol w:w="1323"/>
      </w:tblGrid>
      <w:tr w:rsidR="00E95876" w:rsidRPr="00716BF2" w:rsidTr="00E95876">
        <w:trPr>
          <w:trHeight w:val="9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</w:t>
            </w:r>
          </w:p>
        </w:tc>
      </w:tr>
      <w:tr w:rsidR="00E95876" w:rsidRPr="00716BF2" w:rsidTr="00754425">
        <w:trPr>
          <w:trHeight w:val="1110"/>
        </w:trPr>
        <w:tc>
          <w:tcPr>
            <w:tcW w:w="10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95876" w:rsidRPr="00716BF2" w:rsidTr="0075442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1.Работы, выполняемые в отношении всех видов фундаментов: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8144,70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1,49</w:t>
            </w:r>
          </w:p>
        </w:tc>
      </w:tr>
      <w:tr w:rsidR="00E95876" w:rsidRPr="00716BF2" w:rsidTr="00754425">
        <w:trPr>
          <w:trHeight w:val="2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9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1443A5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1443A5">
        <w:trPr>
          <w:trHeight w:val="22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211EE">
        <w:trPr>
          <w:trHeight w:val="32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нарушений, в течение 5 рабочих дней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211EE">
        <w:trPr>
          <w:trHeight w:val="32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год, в соответствии с годовым планом содержания и ремонта общего имущества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нарушений - восстановление работоспособности в течение 5 рабочих дней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5032B6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Работы, выполняемые для надлежащего содержания стен: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7999,26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E95876" w:rsidRPr="00716BF2" w:rsidTr="007211EE">
        <w:trPr>
          <w:trHeight w:val="27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393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отклонений от проектных условий</w:t>
            </w:r>
            <w:r w:rsidR="0039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E0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95876" w:rsidRPr="00716BF2" w:rsidTr="007949F8">
        <w:trPr>
          <w:trHeight w:val="36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 точильщиками, с повышенной влажностью, с разрушением обшивки или штукатурки стен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949F8">
        <w:trPr>
          <w:trHeight w:val="18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выявления повреждений и нарушений 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E47F62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Работы, выполняемые в целях надлежащего содержания перекрытий и покрытий: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7999,26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E95876" w:rsidRPr="00716BF2" w:rsidTr="00754425">
        <w:trPr>
          <w:trHeight w:val="20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3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опирания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6D0B46">
        <w:trPr>
          <w:trHeight w:val="1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6D0B46">
        <w:trPr>
          <w:trHeight w:val="1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393FB1" w:rsidP="00393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95876"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повреждений и нарушений – в течение 5 рабочих дней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Работы, выполняемые в целях надлежащего содержания балок (ригелей) перекрытий и покрытий: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7999,26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E95876" w:rsidRPr="00716BF2" w:rsidTr="007949F8">
        <w:trPr>
          <w:trHeight w:val="25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949F8">
        <w:trPr>
          <w:trHeight w:val="1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повреждений и нарушений – в течение 5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B90943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Работы, выполняемые в целях надлежащего содержания крыш: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6981,17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E95876" w:rsidRPr="00716BF2" w:rsidTr="00B90943">
        <w:trPr>
          <w:trHeight w:val="15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4069A2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4069A2">
        <w:trPr>
          <w:trHeight w:val="22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недостатков - в течение 3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D433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устранение протечек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 рабочего дня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D4331">
        <w:trPr>
          <w:trHeight w:val="1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D51642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Работы, выполняемые в целях надлежащего содержания лестниц: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1946,51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E95876" w:rsidRPr="00716BF2" w:rsidTr="00D51642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тетив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28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составами в домах с деревянными лестницами.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выявлении повреждений и нарушений 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странение в течение 5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275C28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Работы, выполняемые в целях надлежащего содержания фасадов: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1236,25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E95876" w:rsidRPr="00716BF2" w:rsidTr="00275C28">
        <w:trPr>
          <w:trHeight w:val="23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сплошности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D51642">
        <w:trPr>
          <w:trHeight w:val="19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45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5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D51642">
        <w:trPr>
          <w:trHeight w:val="2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92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92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9B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9B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– устранение в течение 3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E791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Работы, выполняемые в целях надлежащего содержания перегородок: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5454,04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95876" w:rsidRPr="00716BF2" w:rsidTr="005032B6">
        <w:trPr>
          <w:trHeight w:val="32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665894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звукоизоляции и огнезащиты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665894">
        <w:trPr>
          <w:trHeight w:val="19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– в течение 5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Работы, выполняемые в целях надлежащего содержания внутренней отделки: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8726,46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E95876" w:rsidRPr="00716BF2" w:rsidTr="00D0036E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внутренней отделки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D0036E">
        <w:trPr>
          <w:trHeight w:val="27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 суток (с немедленным принятием мер безопасности)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Работы, выполняемые в целях надлежащего содержания полов помещений, относящихся к общему имуществу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1090,81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E95876" w:rsidRPr="00716BF2" w:rsidTr="00A44BF3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A44BF3">
        <w:trPr>
          <w:trHeight w:val="1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Работы, выполняемые в целях надлежащего содержания оконных и дверных заполнений помещений, относящихся к общему имуществу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6908,45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E95876" w:rsidRPr="00716BF2" w:rsidTr="00665894">
        <w:trPr>
          <w:trHeight w:val="28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665894">
        <w:trPr>
          <w:trHeight w:val="1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а при необходимости, проведение восстановительных работ: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отопительный период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летнее время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дверные заполнения (входные двери в подъездах)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630"/>
        </w:trPr>
        <w:tc>
          <w:tcPr>
            <w:tcW w:w="10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5876" w:rsidRPr="00716BF2" w:rsidTr="008C5B77">
        <w:trPr>
          <w:trHeight w:val="10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9090,06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E95876" w:rsidRPr="00716BF2" w:rsidTr="000F2948">
        <w:trPr>
          <w:trHeight w:val="40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29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выявления неисправности – в течение 1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4C3108">
        <w:trPr>
          <w:trHeight w:val="18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выявления неисправности – в течение 1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4C3108">
        <w:trPr>
          <w:trHeight w:val="27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неисправности – в течение 1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F2948">
        <w:trPr>
          <w:trHeight w:val="2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выявления неисправности – в течение 3 часов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F2948">
        <w:trPr>
          <w:trHeight w:val="2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выявления неисправности – в течение 1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20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ремонтно-строительных работ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25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4C3108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9090,06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E95876" w:rsidRPr="00716BF2" w:rsidTr="004C3108">
        <w:trPr>
          <w:trHeight w:val="18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9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течение 3 часов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25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0F2948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Работы, выполняемые в целях надлежащего содержания электрооборудования, радио- и телекоммуникационного оборудования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4072,35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E95876" w:rsidRPr="00716BF2" w:rsidTr="000F2948">
        <w:trPr>
          <w:trHeight w:val="30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1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506CE1">
        <w:trPr>
          <w:trHeight w:val="29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эксплуатационной документацией, при выявлении неисправностей – в течение 1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506CE1">
        <w:trPr>
          <w:trHeight w:val="19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состояния и замена вышедших из строя датчиков, проводки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неисправностей – в течение 1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420"/>
        </w:trPr>
        <w:tc>
          <w:tcPr>
            <w:tcW w:w="10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E95876" w:rsidRPr="00716BF2" w:rsidTr="0075442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 Работы по содержанию помещений, входящих в состав общего имущества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2654,30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  <w:tr w:rsidR="00E95876" w:rsidRPr="00716BF2" w:rsidTr="00754425">
        <w:trPr>
          <w:trHeight w:val="21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183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уборка - ежедневно   влажная уборка - 1 раз в неделю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25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8E7879">
        <w:trPr>
          <w:trHeight w:val="2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менее 1 раза в год,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2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7999,26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E95876" w:rsidRPr="00716BF2" w:rsidTr="00506CE1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течение 1 суток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506CE1">
        <w:trPr>
          <w:trHeight w:val="1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течение 1 суток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7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0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26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0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 Работы по содержанию придомовой территории в теплый период года: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1163,53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E95876" w:rsidRPr="00716BF2" w:rsidTr="00BF1E86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BF1E86">
        <w:trPr>
          <w:trHeight w:val="26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BF1E86">
        <w:trPr>
          <w:trHeight w:val="1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выкашивание газонов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но не менее 2 раз в летнее время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277F5F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ливневой канализации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277F5F">
        <w:trPr>
          <w:trHeight w:val="24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но не менее 1 раза в месяц,  в соответствии с годовым планом содержания и ремонта общего имущества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Работы по обеспечению вывоза бытовых отходов: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7999,26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E95876" w:rsidRPr="00716BF2" w:rsidTr="00754425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31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Обеспечение устранения аварий в соответствии с установленными предельными сроками на внутридомовых инженерных системах</w:t>
            </w:r>
            <w:proofErr w:type="gramStart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выполнения заявок населения: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11562,56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  <w:tr w:rsidR="00E95876" w:rsidRPr="00716BF2" w:rsidTr="00BF1E86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системах водоснабжения, теплоснабжения, газоснабжения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15 минут после получения заявки диспетчером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277F5F">
        <w:trPr>
          <w:trHeight w:val="9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системах канализации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15 минут после получения заявки диспетчером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277F5F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системах энергоснабжения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15 минут после получения заявки диспетчером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5876" w:rsidRPr="00716BF2" w:rsidTr="0075442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118117,53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76" w:rsidRPr="00716BF2" w:rsidRDefault="00E95876" w:rsidP="007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21,62</w:t>
            </w:r>
          </w:p>
        </w:tc>
      </w:tr>
    </w:tbl>
    <w:p w:rsidR="00E95876" w:rsidRDefault="00E95876" w:rsidP="00E95876"/>
    <w:p w:rsidR="00E95876" w:rsidRDefault="00E95876" w:rsidP="00E95876">
      <w:pPr>
        <w:tabs>
          <w:tab w:val="left" w:pos="7950"/>
        </w:tabs>
      </w:pPr>
    </w:p>
    <w:sectPr w:rsidR="00E95876" w:rsidSect="00277F5F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72"/>
    <w:rsid w:val="000D4331"/>
    <w:rsid w:val="000E791D"/>
    <w:rsid w:val="000F2948"/>
    <w:rsid w:val="001443A5"/>
    <w:rsid w:val="001837BB"/>
    <w:rsid w:val="001A146C"/>
    <w:rsid w:val="00275C28"/>
    <w:rsid w:val="00277F5F"/>
    <w:rsid w:val="00393FB1"/>
    <w:rsid w:val="004069A2"/>
    <w:rsid w:val="00430171"/>
    <w:rsid w:val="00432B68"/>
    <w:rsid w:val="004516CB"/>
    <w:rsid w:val="004C3108"/>
    <w:rsid w:val="005032B6"/>
    <w:rsid w:val="00506CE1"/>
    <w:rsid w:val="00581811"/>
    <w:rsid w:val="00665894"/>
    <w:rsid w:val="006D0B46"/>
    <w:rsid w:val="007211EE"/>
    <w:rsid w:val="00735A29"/>
    <w:rsid w:val="00754425"/>
    <w:rsid w:val="007949F8"/>
    <w:rsid w:val="0081646C"/>
    <w:rsid w:val="00860872"/>
    <w:rsid w:val="008C5B77"/>
    <w:rsid w:val="008E7879"/>
    <w:rsid w:val="00922278"/>
    <w:rsid w:val="009B54F3"/>
    <w:rsid w:val="00A44BF3"/>
    <w:rsid w:val="00B90943"/>
    <w:rsid w:val="00BC0319"/>
    <w:rsid w:val="00BE3942"/>
    <w:rsid w:val="00BF1E86"/>
    <w:rsid w:val="00D0036E"/>
    <w:rsid w:val="00D51642"/>
    <w:rsid w:val="00E014FA"/>
    <w:rsid w:val="00E47F62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1D3212-8BF4-4BC8-905C-B58045357948}"/>
</file>

<file path=customXml/itemProps2.xml><?xml version="1.0" encoding="utf-8"?>
<ds:datastoreItem xmlns:ds="http://schemas.openxmlformats.org/officeDocument/2006/customXml" ds:itemID="{E456394D-35F7-4482-B71D-BC97BD33A2A1}"/>
</file>

<file path=customXml/itemProps3.xml><?xml version="1.0" encoding="utf-8"?>
<ds:datastoreItem xmlns:ds="http://schemas.openxmlformats.org/officeDocument/2006/customXml" ds:itemID="{A7C0B4FE-9F13-4D1B-9A17-6B6253B34DE3}"/>
</file>

<file path=customXml/itemProps4.xml><?xml version="1.0" encoding="utf-8"?>
<ds:datastoreItem xmlns:ds="http://schemas.openxmlformats.org/officeDocument/2006/customXml" ds:itemID="{DD0CEA7D-6FA0-4838-8271-80F7728FA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13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Карташкова Лариса Алексеевна</dc:creator>
  <cp:keywords/>
  <dc:description/>
  <cp:lastModifiedBy>Карташкова Лариса Алексеевна</cp:lastModifiedBy>
  <cp:revision>38</cp:revision>
  <dcterms:created xsi:type="dcterms:W3CDTF">2024-08-26T10:55:00Z</dcterms:created>
  <dcterms:modified xsi:type="dcterms:W3CDTF">2024-08-27T09:48:00Z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