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01" w:rsidRDefault="00053A9B" w:rsidP="0005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 февраля в Красноярске изменится схема движения транспорта по ул. Лесников</w:t>
      </w:r>
    </w:p>
    <w:p w:rsidR="00053A9B" w:rsidRDefault="00053A9B" w:rsidP="0005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в районе дома по адресу: ул. Лесников, 23 будет введено ограничение скорости. Автомобилисты смогут проезжать там только со скоростью не больше 40 км/ч. Для водителей будут установлены соответствующие дорожные знаки. </w:t>
      </w:r>
    </w:p>
    <w:p w:rsidR="00053A9B" w:rsidRDefault="00053A9B" w:rsidP="0005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этом участке будет запрещена остановка и стоянка транспорта. Ограничение будет действовать с обеих сторон проезжей части. На участках также будет установлена необходимая дорожно-знаковая информация. </w:t>
      </w:r>
    </w:p>
    <w:p w:rsidR="00053A9B" w:rsidRDefault="00053A9B" w:rsidP="0005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принято для обеспечения безопасности дорожного движения и увеличения пропускной способности участка. Оно закреплено соответствующим проектом организации дорожного движения,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ГИБДД. Проезжая часть в этом месте узкая, для безопасности там размещен «лежачий полицейский». Однако водители не всегда снижают скорость. Кроме того, из-за припаркованных автомобилей серьезно сужена проезжая часть, затруднен разъе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ечных автомобилей. Это приводит к дорожным конфликтам. </w:t>
      </w:r>
    </w:p>
    <w:p w:rsidR="00053A9B" w:rsidRDefault="00053A9B" w:rsidP="0005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схема организации</w:t>
      </w:r>
      <w:r w:rsidR="002765DB">
        <w:rPr>
          <w:rFonts w:ascii="Times New Roman" w:hAnsi="Times New Roman" w:cs="Times New Roman"/>
          <w:sz w:val="28"/>
          <w:szCs w:val="28"/>
        </w:rPr>
        <w:t xml:space="preserve"> движения будет действовать с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февраля 2025 года в постоянном режиме. </w:t>
      </w:r>
    </w:p>
    <w:p w:rsidR="00053A9B" w:rsidRPr="00053A9B" w:rsidRDefault="00053A9B" w:rsidP="00053A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3255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Лесник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A9B" w:rsidRPr="00053A9B" w:rsidSect="00053A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55"/>
    <w:rsid w:val="00053A9B"/>
    <w:rsid w:val="002765DB"/>
    <w:rsid w:val="008C3801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63F8E2-D5B8-461D-BCD4-DB73358B0EAF}"/>
</file>

<file path=customXml/itemProps2.xml><?xml version="1.0" encoding="utf-8"?>
<ds:datastoreItem xmlns:ds="http://schemas.openxmlformats.org/officeDocument/2006/customXml" ds:itemID="{B5D7A01B-3CEA-41BB-BE33-BA2D5E6BE953}"/>
</file>

<file path=customXml/itemProps3.xml><?xml version="1.0" encoding="utf-8"?>
<ds:datastoreItem xmlns:ds="http://schemas.openxmlformats.org/officeDocument/2006/customXml" ds:itemID="{1A862DE4-7BDC-44F7-831B-CA1C5EC5F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3</cp:revision>
  <dcterms:created xsi:type="dcterms:W3CDTF">2025-01-29T02:06:00Z</dcterms:created>
  <dcterms:modified xsi:type="dcterms:W3CDTF">2025-01-29T03:15:00Z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