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52" w:rsidRDefault="004A1240" w:rsidP="003F6552">
      <w:pPr>
        <w:suppressAutoHyphens/>
        <w:spacing w:after="0" w:line="240" w:lineRule="auto"/>
        <w:jc w:val="center"/>
        <w:rPr>
          <w:rFonts w:ascii="Times New Roman" w:eastAsia="Times New Roman" w:hAnsi="Times New Roman"/>
          <w:bCs/>
          <w:sz w:val="24"/>
          <w:szCs w:val="24"/>
          <w:lang w:eastAsia="ar-SA"/>
        </w:rPr>
      </w:pPr>
      <w:r w:rsidRPr="00BB4E60">
        <w:rPr>
          <w:rFonts w:ascii="Times New Roman" w:eastAsia="Times New Roman" w:hAnsi="Times New Roman"/>
          <w:bCs/>
          <w:sz w:val="24"/>
          <w:szCs w:val="24"/>
          <w:lang w:val="x-none" w:eastAsia="ar-SA"/>
        </w:rPr>
        <w:t>Проект договора аренды</w:t>
      </w:r>
    </w:p>
    <w:p w:rsidR="00256C40" w:rsidRPr="00256C40" w:rsidRDefault="00256C40" w:rsidP="003F6552">
      <w:pPr>
        <w:suppressAutoHyphens/>
        <w:spacing w:after="0" w:line="240" w:lineRule="auto"/>
        <w:jc w:val="center"/>
        <w:rPr>
          <w:rFonts w:ascii="Times New Roman" w:eastAsia="Times New Roman" w:hAnsi="Times New Roman"/>
          <w:bCs/>
          <w:sz w:val="24"/>
          <w:szCs w:val="24"/>
          <w:lang w:eastAsia="ar-SA"/>
        </w:rPr>
      </w:pPr>
    </w:p>
    <w:p w:rsidR="00A56446" w:rsidRPr="001C073B" w:rsidRDefault="00A56446" w:rsidP="00A56446">
      <w:pPr>
        <w:suppressAutoHyphens/>
        <w:spacing w:after="0" w:line="240" w:lineRule="auto"/>
        <w:jc w:val="center"/>
        <w:rPr>
          <w:rFonts w:ascii="Times New Roman" w:eastAsia="Times New Roman" w:hAnsi="Times New Roman"/>
          <w:sz w:val="26"/>
          <w:szCs w:val="26"/>
          <w:lang w:eastAsia="ar-SA"/>
        </w:rPr>
      </w:pPr>
      <w:r w:rsidRPr="001C073B">
        <w:rPr>
          <w:rFonts w:ascii="Times New Roman" w:eastAsia="Times New Roman" w:hAnsi="Times New Roman"/>
          <w:sz w:val="26"/>
          <w:szCs w:val="26"/>
          <w:lang w:eastAsia="ar-SA"/>
        </w:rPr>
        <w:t>ДОГОВОР АРЕНДЫ</w:t>
      </w:r>
    </w:p>
    <w:p w:rsidR="00A56446" w:rsidRPr="001C073B" w:rsidRDefault="00A56446" w:rsidP="00A56446">
      <w:pPr>
        <w:suppressAutoHyphens/>
        <w:spacing w:after="0" w:line="240" w:lineRule="auto"/>
        <w:jc w:val="center"/>
        <w:rPr>
          <w:rFonts w:ascii="Times New Roman" w:eastAsia="Times New Roman" w:hAnsi="Times New Roman"/>
          <w:sz w:val="26"/>
          <w:szCs w:val="26"/>
          <w:lang w:eastAsia="ar-SA"/>
        </w:rPr>
      </w:pPr>
      <w:r w:rsidRPr="001C073B">
        <w:rPr>
          <w:rFonts w:ascii="Times New Roman" w:eastAsia="Times New Roman" w:hAnsi="Times New Roman"/>
          <w:sz w:val="26"/>
          <w:szCs w:val="26"/>
          <w:lang w:eastAsia="ar-SA"/>
        </w:rPr>
        <w:t>НЕЖИЛОГО ПОМЕЩЕНИЯ</w:t>
      </w:r>
    </w:p>
    <w:p w:rsidR="00A56446" w:rsidRPr="001C073B" w:rsidRDefault="00A56446" w:rsidP="00A56446">
      <w:pPr>
        <w:suppressAutoHyphens/>
        <w:spacing w:after="0" w:line="240" w:lineRule="auto"/>
        <w:jc w:val="center"/>
        <w:rPr>
          <w:rFonts w:ascii="Times New Roman" w:eastAsia="Times New Roman" w:hAnsi="Times New Roman"/>
          <w:sz w:val="26"/>
          <w:szCs w:val="26"/>
          <w:lang w:eastAsia="ar-SA"/>
        </w:rPr>
      </w:pPr>
      <w:r w:rsidRPr="001C073B">
        <w:rPr>
          <w:rFonts w:ascii="Times New Roman" w:eastAsia="Times New Roman" w:hAnsi="Times New Roman"/>
          <w:sz w:val="26"/>
          <w:szCs w:val="26"/>
          <w:lang w:eastAsia="ar-SA"/>
        </w:rPr>
        <w:t>№____________</w:t>
      </w:r>
    </w:p>
    <w:p w:rsidR="00A56446" w:rsidRPr="001C073B" w:rsidRDefault="00A56446" w:rsidP="00A56446">
      <w:pPr>
        <w:suppressAutoHyphens/>
        <w:spacing w:after="0" w:line="240" w:lineRule="auto"/>
        <w:jc w:val="center"/>
        <w:rPr>
          <w:rFonts w:ascii="Times New Roman" w:eastAsia="Times New Roman" w:hAnsi="Times New Roman"/>
          <w:sz w:val="26"/>
          <w:szCs w:val="26"/>
          <w:lang w:eastAsia="ar-SA"/>
        </w:rPr>
      </w:pPr>
    </w:p>
    <w:p w:rsidR="00A56446" w:rsidRPr="001C073B" w:rsidRDefault="00A56446" w:rsidP="00A56446">
      <w:pPr>
        <w:suppressAutoHyphens/>
        <w:spacing w:after="0" w:line="240" w:lineRule="auto"/>
        <w:jc w:val="both"/>
        <w:rPr>
          <w:rFonts w:ascii="Times New Roman" w:eastAsia="Times New Roman" w:hAnsi="Times New Roman"/>
          <w:bCs/>
          <w:sz w:val="26"/>
          <w:szCs w:val="26"/>
          <w:lang w:eastAsia="ar-SA"/>
        </w:rPr>
      </w:pPr>
      <w:r w:rsidRPr="001C073B">
        <w:rPr>
          <w:rFonts w:ascii="Times New Roman" w:eastAsia="Times New Roman" w:hAnsi="Times New Roman"/>
          <w:bCs/>
          <w:sz w:val="26"/>
          <w:szCs w:val="26"/>
          <w:lang w:eastAsia="ar-SA"/>
        </w:rPr>
        <w:t>г. Красноярск</w:t>
      </w:r>
      <w:r w:rsidRPr="001C073B">
        <w:rPr>
          <w:rFonts w:ascii="Times New Roman" w:eastAsia="Times New Roman" w:hAnsi="Times New Roman"/>
          <w:sz w:val="26"/>
          <w:szCs w:val="26"/>
          <w:lang w:eastAsia="ar-SA"/>
        </w:rPr>
        <w:tab/>
        <w:t xml:space="preserve">                                                                 «</w:t>
      </w:r>
      <w:r w:rsidRPr="001C073B">
        <w:rPr>
          <w:rFonts w:ascii="Times New Roman" w:eastAsia="Times New Roman" w:hAnsi="Times New Roman"/>
          <w:bCs/>
          <w:sz w:val="26"/>
          <w:szCs w:val="26"/>
          <w:lang w:eastAsia="ar-SA"/>
        </w:rPr>
        <w:t>____» _________ 20___ г.</w:t>
      </w:r>
    </w:p>
    <w:p w:rsidR="00A56446" w:rsidRPr="001C073B" w:rsidRDefault="00A56446" w:rsidP="00A56446">
      <w:pPr>
        <w:widowControl w:val="0"/>
        <w:tabs>
          <w:tab w:val="left" w:pos="567"/>
        </w:tabs>
        <w:autoSpaceDE w:val="0"/>
        <w:autoSpaceDN w:val="0"/>
        <w:adjustRightInd w:val="0"/>
        <w:spacing w:before="360" w:after="0" w:line="240" w:lineRule="auto"/>
        <w:ind w:firstLine="709"/>
        <w:jc w:val="both"/>
        <w:rPr>
          <w:rFonts w:ascii="Times New Roman" w:eastAsia="Times New Roman" w:hAnsi="Times New Roman"/>
          <w:sz w:val="26"/>
          <w:szCs w:val="26"/>
          <w:lang w:eastAsia="ru-RU"/>
        </w:rPr>
      </w:pPr>
      <w:proofErr w:type="gramStart"/>
      <w:r w:rsidRPr="001C073B">
        <w:rPr>
          <w:rFonts w:ascii="Times New Roman" w:eastAsia="Times New Roman" w:hAnsi="Times New Roman"/>
          <w:sz w:val="26"/>
          <w:szCs w:val="26"/>
          <w:lang w:eastAsia="ru-RU"/>
        </w:rPr>
        <w:t>Департамент муниципального имущества и земельных отношений администрации города  Красноярска, именуемый в дальнейшем  Арендодатель, в лице _________________________________________, действующего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города Красноярска от 23.05.2013 № 110-р, приказа заместителя Главы города – руководителя департамента муниципального имущества и земельных отношений от _________№ ______ «О наделении полномочиями на подписание документов департамента ________________», с одной стороны, и</w:t>
      </w:r>
      <w:proofErr w:type="gramEnd"/>
      <w:r w:rsidRPr="001C073B">
        <w:rPr>
          <w:rFonts w:ascii="Times New Roman" w:eastAsia="Times New Roman" w:hAnsi="Times New Roman"/>
          <w:sz w:val="26"/>
          <w:szCs w:val="26"/>
          <w:lang w:eastAsia="ru-RU"/>
        </w:rPr>
        <w:t xml:space="preserve"> _________________________, </w:t>
      </w:r>
      <w:proofErr w:type="gramStart"/>
      <w:r w:rsidRPr="001C073B">
        <w:rPr>
          <w:rFonts w:ascii="Times New Roman" w:eastAsia="Times New Roman" w:hAnsi="Times New Roman"/>
          <w:sz w:val="26"/>
          <w:szCs w:val="26"/>
          <w:lang w:eastAsia="ru-RU"/>
        </w:rPr>
        <w:t>именуемое (</w:t>
      </w:r>
      <w:proofErr w:type="spellStart"/>
      <w:r w:rsidRPr="001C073B">
        <w:rPr>
          <w:rFonts w:ascii="Times New Roman" w:eastAsia="Times New Roman" w:hAnsi="Times New Roman"/>
          <w:sz w:val="26"/>
          <w:szCs w:val="26"/>
          <w:lang w:eastAsia="ru-RU"/>
        </w:rPr>
        <w:t>ый</w:t>
      </w:r>
      <w:proofErr w:type="spellEnd"/>
      <w:r w:rsidRPr="001C073B">
        <w:rPr>
          <w:rFonts w:ascii="Times New Roman" w:eastAsia="Times New Roman" w:hAnsi="Times New Roman"/>
          <w:sz w:val="26"/>
          <w:szCs w:val="26"/>
          <w:lang w:eastAsia="ru-RU"/>
        </w:rPr>
        <w:t xml:space="preserve">, </w:t>
      </w:r>
      <w:proofErr w:type="spellStart"/>
      <w:r w:rsidRPr="001C073B">
        <w:rPr>
          <w:rFonts w:ascii="Times New Roman" w:eastAsia="Times New Roman" w:hAnsi="Times New Roman"/>
          <w:sz w:val="26"/>
          <w:szCs w:val="26"/>
          <w:lang w:eastAsia="ru-RU"/>
        </w:rPr>
        <w:t>ая</w:t>
      </w:r>
      <w:proofErr w:type="spellEnd"/>
      <w:r w:rsidRPr="001C073B">
        <w:rPr>
          <w:rFonts w:ascii="Times New Roman" w:eastAsia="Times New Roman" w:hAnsi="Times New Roman"/>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A56446" w:rsidRPr="001C073B" w:rsidRDefault="00A56446" w:rsidP="00A56446">
      <w:pPr>
        <w:widowControl w:val="0"/>
        <w:tabs>
          <w:tab w:val="center" w:pos="4818"/>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1. ПРЕДМЕТ ДОГОВОРА</w:t>
      </w:r>
    </w:p>
    <w:p w:rsidR="00A56446" w:rsidRPr="001C073B" w:rsidRDefault="00A56446" w:rsidP="00A56446">
      <w:pPr>
        <w:suppressAutoHyphens/>
        <w:spacing w:after="0" w:line="240" w:lineRule="auto"/>
        <w:ind w:firstLine="708"/>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1.1. Арендодатель предоставляет, а Арендатор принимает во временное владение и пользование нежилое помещение общей площадью 184,0 кв. м, кадастровый номер 24:50:0500366:1928 (далее именуемое – Объект аренды), расположенное по адресу: Красноярский край, г. Красноярск, ул. Борисевича, д. 8, пом. 110, для использования с целью осуществления предпринимательской и иной деятельности, не противоречащей действующему законодательству Российской Федерации</w:t>
      </w:r>
      <w:r w:rsidRPr="001C073B">
        <w:rPr>
          <w:rFonts w:ascii="Times New Roman" w:eastAsia="Times New Roman" w:hAnsi="Times New Roman"/>
          <w:sz w:val="26"/>
          <w:szCs w:val="26"/>
          <w:lang w:eastAsia="ar-SA"/>
        </w:rPr>
        <w:t>.</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xml:space="preserve">1.2. Объект аренды считается переданным </w:t>
      </w:r>
      <w:proofErr w:type="gramStart"/>
      <w:r w:rsidRPr="001C073B">
        <w:rPr>
          <w:rFonts w:ascii="Times New Roman" w:eastAsia="Times New Roman" w:hAnsi="Times New Roman"/>
          <w:sz w:val="26"/>
          <w:szCs w:val="26"/>
          <w:lang w:eastAsia="ru-RU"/>
        </w:rPr>
        <w:t>с даты подписания</w:t>
      </w:r>
      <w:proofErr w:type="gramEnd"/>
      <w:r w:rsidRPr="001C073B">
        <w:rPr>
          <w:rFonts w:ascii="Times New Roman" w:eastAsia="Times New Roman" w:hAnsi="Times New Roman"/>
          <w:sz w:val="26"/>
          <w:szCs w:val="26"/>
          <w:lang w:eastAsia="ru-RU"/>
        </w:rPr>
        <w:t xml:space="preserve"> акта приема-передачи (приложение № 1 к настоящему Договору).</w:t>
      </w:r>
    </w:p>
    <w:p w:rsidR="00A56446" w:rsidRPr="001C073B" w:rsidRDefault="00A56446" w:rsidP="00A56446">
      <w:pPr>
        <w:widowControl w:val="0"/>
        <w:tabs>
          <w:tab w:val="center" w:pos="4821"/>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2. СРОК ДЕЙСТВИЯ ДОГОВОРА</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xml:space="preserve">2.1. Срок действия настоящего Договора устанавливается на 5 лет </w:t>
      </w:r>
      <w:proofErr w:type="gramStart"/>
      <w:r w:rsidRPr="001C073B">
        <w:rPr>
          <w:rFonts w:ascii="Times New Roman" w:eastAsia="Times New Roman" w:hAnsi="Times New Roman"/>
          <w:sz w:val="26"/>
          <w:szCs w:val="26"/>
          <w:lang w:eastAsia="ru-RU"/>
        </w:rPr>
        <w:t>с даты подписания</w:t>
      </w:r>
      <w:proofErr w:type="gramEnd"/>
      <w:r w:rsidRPr="001C073B">
        <w:rPr>
          <w:rFonts w:ascii="Times New Roman" w:eastAsia="Times New Roman" w:hAnsi="Times New Roman"/>
          <w:sz w:val="26"/>
          <w:szCs w:val="26"/>
          <w:lang w:eastAsia="ru-RU"/>
        </w:rPr>
        <w:t xml:space="preserve"> настоящего договора обеими сторонами.</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A56446" w:rsidRPr="001C073B" w:rsidRDefault="00A56446" w:rsidP="00A56446">
      <w:pPr>
        <w:widowControl w:val="0"/>
        <w:tabs>
          <w:tab w:val="center" w:pos="4817"/>
        </w:tabs>
        <w:autoSpaceDE w:val="0"/>
        <w:autoSpaceDN w:val="0"/>
        <w:adjustRightInd w:val="0"/>
        <w:spacing w:before="120" w:after="120" w:line="240" w:lineRule="auto"/>
        <w:jc w:val="center"/>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3. ПЛАТЕЖИ И РАСЧЕТЫ ПО ДОГОВОРУ</w:t>
      </w:r>
    </w:p>
    <w:p w:rsidR="00A56446" w:rsidRPr="001C073B" w:rsidRDefault="00A56446" w:rsidP="00A56446">
      <w:pPr>
        <w:spacing w:before="120"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A56446" w:rsidRPr="001C073B" w:rsidRDefault="00A56446" w:rsidP="00A56446">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xml:space="preserve">В течение первого года оплата аренды производится по ставке, определенной по результатам торгов. </w:t>
      </w:r>
    </w:p>
    <w:p w:rsidR="00A56446" w:rsidRPr="001C073B" w:rsidRDefault="00A56446" w:rsidP="00A56446">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lastRenderedPageBreak/>
        <w:t>3.2. Арендная плата вносится ежемесячно не позднее 10-го числа текущего месяца на расчетный счет Арендодателя, указанный в приложении № 2.</w:t>
      </w:r>
    </w:p>
    <w:p w:rsidR="00A56446" w:rsidRPr="001C073B" w:rsidRDefault="00A56446" w:rsidP="00A56446">
      <w:pPr>
        <w:spacing w:after="0" w:line="240" w:lineRule="auto"/>
        <w:ind w:firstLine="709"/>
        <w:contextualSpacing/>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A56446" w:rsidRPr="001C073B" w:rsidRDefault="00A56446" w:rsidP="00A56446">
      <w:pPr>
        <w:spacing w:after="0" w:line="240" w:lineRule="auto"/>
        <w:ind w:firstLine="709"/>
        <w:contextualSpacing/>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xml:space="preserve">3.4. </w:t>
      </w:r>
      <w:r w:rsidRPr="001C073B">
        <w:rPr>
          <w:rFonts w:ascii="Times New Roman" w:hAnsi="Times New Roman"/>
          <w:sz w:val="26"/>
          <w:szCs w:val="26"/>
        </w:rPr>
        <w:t>Арендная плата не включает в себя эксплуатационные расходы на содержание Объекта аренды, коммунальные платежи, платежи за пользование земельным участком, а также налог на добавленную стоимость</w:t>
      </w:r>
      <w:r w:rsidRPr="001C073B">
        <w:rPr>
          <w:rFonts w:ascii="Times New Roman" w:eastAsia="Times New Roman" w:hAnsi="Times New Roman"/>
          <w:sz w:val="26"/>
          <w:szCs w:val="26"/>
          <w:lang w:eastAsia="ru-RU"/>
        </w:rPr>
        <w:t>.</w:t>
      </w:r>
    </w:p>
    <w:p w:rsidR="00A56446" w:rsidRPr="001C073B" w:rsidRDefault="00A56446" w:rsidP="00A56446">
      <w:pPr>
        <w:spacing w:after="0" w:line="240" w:lineRule="auto"/>
        <w:ind w:firstLine="709"/>
        <w:contextualSpacing/>
        <w:jc w:val="both"/>
        <w:rPr>
          <w:rFonts w:ascii="Times New Roman" w:hAnsi="Times New Roman"/>
          <w:b/>
          <w:i/>
          <w:color w:val="000000"/>
          <w:w w:val="101"/>
          <w:sz w:val="26"/>
          <w:szCs w:val="26"/>
        </w:rPr>
      </w:pPr>
      <w:r w:rsidRPr="001C073B">
        <w:rPr>
          <w:rFonts w:ascii="Times New Roman" w:hAnsi="Times New Roman"/>
          <w:b/>
          <w:i/>
          <w:color w:val="000000"/>
          <w:w w:val="101"/>
          <w:sz w:val="26"/>
          <w:szCs w:val="26"/>
        </w:rPr>
        <w:t xml:space="preserve">Арендная плата не включает в себя  </w:t>
      </w:r>
      <w:r w:rsidRPr="001C073B">
        <w:rPr>
          <w:rFonts w:ascii="Times New Roman" w:hAnsi="Times New Roman"/>
          <w:b/>
          <w:i/>
          <w:sz w:val="26"/>
          <w:szCs w:val="26"/>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1C073B">
        <w:rPr>
          <w:rFonts w:ascii="Times New Roman" w:eastAsia="Times New Roman" w:hAnsi="Times New Roman"/>
          <w:b/>
          <w:i/>
          <w:sz w:val="26"/>
          <w:szCs w:val="26"/>
          <w:lang w:eastAsia="ru-RU"/>
        </w:rPr>
        <w:t>.</w:t>
      </w:r>
      <w:r w:rsidRPr="001C073B">
        <w:rPr>
          <w:rFonts w:ascii="Times New Roman" w:hAnsi="Times New Roman"/>
          <w:b/>
          <w:i/>
          <w:color w:val="000000"/>
          <w:w w:val="101"/>
          <w:sz w:val="26"/>
          <w:szCs w:val="26"/>
        </w:rPr>
        <w:t>*</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xml:space="preserve">3.6. </w:t>
      </w:r>
      <w:proofErr w:type="gramStart"/>
      <w:r w:rsidRPr="001C073B">
        <w:rPr>
          <w:rFonts w:ascii="Times New Roman" w:eastAsia="Times New Roman" w:hAnsi="Times New Roman"/>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1C073B">
        <w:rPr>
          <w:rFonts w:ascii="Times New Roman" w:eastAsia="Times New Roman" w:hAnsi="Times New Roman"/>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3.7. Задаток, перечисленный Арендатором в соответствии с условиями извещения о проведен</w:t>
      </w:r>
      <w:proofErr w:type="gramStart"/>
      <w:r w:rsidRPr="001C073B">
        <w:rPr>
          <w:rFonts w:ascii="Times New Roman" w:eastAsia="Times New Roman" w:hAnsi="Times New Roman"/>
          <w:sz w:val="26"/>
          <w:szCs w:val="26"/>
          <w:lang w:eastAsia="ru-RU"/>
        </w:rPr>
        <w:t>ии ау</w:t>
      </w:r>
      <w:proofErr w:type="gramEnd"/>
      <w:r w:rsidRPr="001C073B">
        <w:rPr>
          <w:rFonts w:ascii="Times New Roman" w:eastAsia="Times New Roman" w:hAnsi="Times New Roman"/>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A56446" w:rsidRPr="001C073B" w:rsidRDefault="00A56446" w:rsidP="00A56446">
      <w:pPr>
        <w:widowControl w:val="0"/>
        <w:tabs>
          <w:tab w:val="center" w:pos="4791"/>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4. ПРАВА И ОБЯЗАННОСТИ СТОРОН ПО ДОГОВОРУ</w:t>
      </w:r>
    </w:p>
    <w:p w:rsidR="00A56446" w:rsidRPr="001C073B" w:rsidRDefault="00A56446" w:rsidP="00A56446">
      <w:pPr>
        <w:widowControl w:val="0"/>
        <w:tabs>
          <w:tab w:val="left" w:pos="90"/>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 xml:space="preserve">4.1. Арендодатель вправе: </w:t>
      </w:r>
    </w:p>
    <w:p w:rsidR="00A56446" w:rsidRPr="001C073B" w:rsidRDefault="00A56446" w:rsidP="00A56446">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1C073B">
        <w:rPr>
          <w:rFonts w:ascii="Times New Roman" w:eastAsia="Times New Roman" w:hAnsi="Times New Roman"/>
          <w:sz w:val="26"/>
          <w:szCs w:val="26"/>
          <w:lang w:eastAsia="ru-RU"/>
        </w:rPr>
        <w:t xml:space="preserve">4.1.1. Осуществлять </w:t>
      </w:r>
      <w:proofErr w:type="gramStart"/>
      <w:r w:rsidRPr="001C073B">
        <w:rPr>
          <w:rFonts w:ascii="Times New Roman" w:eastAsia="Times New Roman" w:hAnsi="Times New Roman"/>
          <w:sz w:val="26"/>
          <w:szCs w:val="26"/>
          <w:lang w:eastAsia="ru-RU"/>
        </w:rPr>
        <w:t>контроль за</w:t>
      </w:r>
      <w:proofErr w:type="gramEnd"/>
      <w:r w:rsidRPr="001C073B">
        <w:rPr>
          <w:rFonts w:ascii="Times New Roman" w:eastAsia="Times New Roman" w:hAnsi="Times New Roman"/>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1C073B">
        <w:rPr>
          <w:rFonts w:ascii="Times New Roman" w:hAnsi="Times New Roman"/>
          <w:sz w:val="26"/>
          <w:szCs w:val="26"/>
        </w:rPr>
        <w:t xml:space="preserve"> использования в соответствии с условиями настоящего Договора и действующим законодательством.</w:t>
      </w:r>
    </w:p>
    <w:p w:rsidR="00A56446" w:rsidRPr="001C073B" w:rsidRDefault="00A56446" w:rsidP="00A56446">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1C073B">
        <w:rPr>
          <w:rFonts w:ascii="Times New Roman" w:hAnsi="Times New Roman"/>
          <w:sz w:val="26"/>
          <w:szCs w:val="26"/>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A56446" w:rsidRPr="001C073B" w:rsidRDefault="00A56446" w:rsidP="00A56446">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1C073B">
        <w:rPr>
          <w:rFonts w:ascii="Times New Roman" w:hAnsi="Times New Roman"/>
          <w:sz w:val="26"/>
          <w:szCs w:val="26"/>
        </w:rPr>
        <w:t>4.2. Арендодатель обязан:</w:t>
      </w:r>
    </w:p>
    <w:p w:rsidR="00A56446" w:rsidRPr="001C073B" w:rsidRDefault="00A56446" w:rsidP="00A56446">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1C073B">
        <w:rPr>
          <w:rFonts w:ascii="Times New Roman" w:hAnsi="Times New Roman"/>
          <w:sz w:val="26"/>
          <w:szCs w:val="26"/>
        </w:rPr>
        <w:t>4.2.1. В срок не позднее двадцати дней с момента подписания настоящего Договора передать Арендатору Объект аренды по акту приема-передачи.</w:t>
      </w:r>
    </w:p>
    <w:p w:rsidR="00A56446" w:rsidRPr="001C073B" w:rsidRDefault="00A56446" w:rsidP="00A56446">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1C073B">
        <w:rPr>
          <w:rFonts w:ascii="Times New Roman" w:hAnsi="Times New Roman"/>
          <w:sz w:val="26"/>
          <w:szCs w:val="26"/>
        </w:rPr>
        <w:t>4.3. Арендатор вправе:</w:t>
      </w:r>
    </w:p>
    <w:p w:rsidR="00A56446" w:rsidRPr="001C073B" w:rsidRDefault="00A56446" w:rsidP="00A56446">
      <w:pPr>
        <w:autoSpaceDE w:val="0"/>
        <w:autoSpaceDN w:val="0"/>
        <w:adjustRightInd w:val="0"/>
        <w:spacing w:after="0" w:line="240" w:lineRule="auto"/>
        <w:ind w:firstLine="709"/>
        <w:contextualSpacing/>
        <w:jc w:val="both"/>
        <w:outlineLvl w:val="3"/>
        <w:rPr>
          <w:rFonts w:ascii="Times New Roman" w:eastAsia="Times New Roman" w:hAnsi="Times New Roman"/>
          <w:sz w:val="26"/>
          <w:szCs w:val="26"/>
          <w:lang w:eastAsia="ru-RU"/>
        </w:rPr>
      </w:pPr>
      <w:r w:rsidRPr="001C073B">
        <w:rPr>
          <w:rFonts w:ascii="Times New Roman" w:hAnsi="Times New Roman"/>
          <w:sz w:val="26"/>
          <w:szCs w:val="26"/>
        </w:rPr>
        <w:t>4.3.1. К Арендатору переходит право пользования той частью земельного участка, которая занята помещением и необходима для его использования.</w:t>
      </w:r>
    </w:p>
    <w:p w:rsidR="00A56446" w:rsidRPr="001C073B" w:rsidRDefault="00A56446" w:rsidP="00A56446">
      <w:pPr>
        <w:widowControl w:val="0"/>
        <w:tabs>
          <w:tab w:val="left" w:pos="90"/>
        </w:tabs>
        <w:autoSpaceDE w:val="0"/>
        <w:autoSpaceDN w:val="0"/>
        <w:adjustRightInd w:val="0"/>
        <w:spacing w:after="0" w:line="240" w:lineRule="auto"/>
        <w:ind w:firstLine="709"/>
        <w:jc w:val="both"/>
        <w:rPr>
          <w:rFonts w:ascii="Times New Roman" w:hAnsi="Times New Roman"/>
          <w:sz w:val="26"/>
          <w:szCs w:val="26"/>
        </w:rPr>
      </w:pPr>
      <w:r w:rsidRPr="001C073B">
        <w:rPr>
          <w:rFonts w:ascii="Times New Roman" w:eastAsia="Times New Roman" w:hAnsi="Times New Roman"/>
          <w:bCs/>
          <w:sz w:val="26"/>
          <w:szCs w:val="26"/>
          <w:lang w:eastAsia="ru-RU"/>
        </w:rPr>
        <w:t xml:space="preserve">4.4. Арендатор обязан: </w:t>
      </w:r>
    </w:p>
    <w:p w:rsidR="00A56446" w:rsidRPr="001C073B" w:rsidRDefault="00A56446" w:rsidP="00A5644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bCs/>
          <w:sz w:val="26"/>
          <w:szCs w:val="26"/>
          <w:lang w:eastAsia="ru-RU"/>
        </w:rPr>
        <w:t>4.4.1. П</w:t>
      </w:r>
      <w:r w:rsidRPr="001C073B">
        <w:rPr>
          <w:rFonts w:ascii="Times New Roman" w:eastAsia="Times New Roman" w:hAnsi="Times New Roman"/>
          <w:sz w:val="26"/>
          <w:szCs w:val="26"/>
          <w:lang w:eastAsia="ru-RU"/>
        </w:rPr>
        <w:t xml:space="preserve">ринять Объект аренды по акту приема-передачи, который подписывается </w:t>
      </w:r>
      <w:r w:rsidRPr="001C073B">
        <w:rPr>
          <w:rFonts w:ascii="Times New Roman" w:eastAsia="Times New Roman" w:hAnsi="Times New Roman"/>
          <w:bCs/>
          <w:sz w:val="26"/>
          <w:szCs w:val="26"/>
          <w:lang w:eastAsia="ru-RU"/>
        </w:rPr>
        <w:t>Арендодателем</w:t>
      </w:r>
      <w:r w:rsidRPr="001C073B">
        <w:rPr>
          <w:rFonts w:ascii="Times New Roman" w:eastAsia="Times New Roman" w:hAnsi="Times New Roman"/>
          <w:sz w:val="26"/>
          <w:szCs w:val="26"/>
          <w:lang w:eastAsia="ru-RU"/>
        </w:rPr>
        <w:t xml:space="preserve"> и </w:t>
      </w:r>
      <w:r w:rsidRPr="001C073B">
        <w:rPr>
          <w:rFonts w:ascii="Times New Roman" w:eastAsia="Times New Roman" w:hAnsi="Times New Roman"/>
          <w:bCs/>
          <w:sz w:val="26"/>
          <w:szCs w:val="26"/>
          <w:lang w:eastAsia="ru-RU"/>
        </w:rPr>
        <w:t xml:space="preserve">Арендатором </w:t>
      </w:r>
      <w:r w:rsidRPr="001C073B">
        <w:rPr>
          <w:rFonts w:ascii="Times New Roman" w:eastAsia="Times New Roman" w:hAnsi="Times New Roman"/>
          <w:sz w:val="26"/>
          <w:szCs w:val="26"/>
          <w:lang w:eastAsia="ru-RU"/>
        </w:rPr>
        <w:t xml:space="preserve">не позднее двадцати дней с момента подписания настоящего Договора. В случае уклонения </w:t>
      </w:r>
      <w:r w:rsidRPr="001C073B">
        <w:rPr>
          <w:rFonts w:ascii="Times New Roman" w:eastAsia="Times New Roman" w:hAnsi="Times New Roman"/>
          <w:bCs/>
          <w:sz w:val="26"/>
          <w:szCs w:val="26"/>
          <w:lang w:eastAsia="ru-RU"/>
        </w:rPr>
        <w:t xml:space="preserve">Арендатора </w:t>
      </w:r>
      <w:r w:rsidRPr="001C073B">
        <w:rPr>
          <w:rFonts w:ascii="Times New Roman" w:eastAsia="Times New Roman" w:hAnsi="Times New Roman"/>
          <w:sz w:val="26"/>
          <w:szCs w:val="26"/>
          <w:lang w:eastAsia="ru-RU"/>
        </w:rPr>
        <w:t xml:space="preserve">от подписания акта приема-передачи в течение указанного срока Договор аренды считается </w:t>
      </w:r>
      <w:r w:rsidRPr="001C073B">
        <w:rPr>
          <w:rFonts w:ascii="Times New Roman" w:eastAsia="Times New Roman" w:hAnsi="Times New Roman"/>
          <w:sz w:val="26"/>
          <w:szCs w:val="26"/>
          <w:lang w:eastAsia="ru-RU"/>
        </w:rPr>
        <w:lastRenderedPageBreak/>
        <w:t>незаключенным.</w:t>
      </w:r>
    </w:p>
    <w:p w:rsidR="00A56446" w:rsidRPr="001C073B" w:rsidRDefault="00A56446" w:rsidP="00A56446">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4.4.2. Использовать Объект аренды исключительно по целевому назначению в соответствии с условиями настоящего Договора (пункт 1.1).</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4.4.3. Своевременно и полностью производить расчеты по арендной плате.</w:t>
      </w:r>
    </w:p>
    <w:p w:rsidR="00A56446" w:rsidRPr="001C073B" w:rsidRDefault="00A56446" w:rsidP="00A56446">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xml:space="preserve">4.4.4. Содержать Объект аренды в надлежащем техническом и санитарном состоянии. </w:t>
      </w:r>
    </w:p>
    <w:p w:rsidR="00A56446" w:rsidRPr="001C073B" w:rsidRDefault="00A56446" w:rsidP="00A5644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xml:space="preserve">4.4.5.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4.4.6.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4.4.7. Обеспечить беспрепятственный доступ представителям Арендодателя в Объект аренды для проверки соблюдения условий договора.</w:t>
      </w:r>
    </w:p>
    <w:p w:rsidR="00A56446" w:rsidRPr="001C073B" w:rsidRDefault="00A56446" w:rsidP="00A56446">
      <w:pPr>
        <w:spacing w:after="0" w:line="240" w:lineRule="auto"/>
        <w:ind w:firstLine="709"/>
        <w:jc w:val="both"/>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 xml:space="preserve">4.4.8. Проводить капитальный ремонт Объекта аренды. Проведение капитального ремонта осуществляется </w:t>
      </w:r>
      <w:r w:rsidRPr="001C073B">
        <w:rPr>
          <w:rFonts w:ascii="Times New Roman" w:eastAsia="Times New Roman" w:hAnsi="Times New Roman"/>
          <w:sz w:val="26"/>
          <w:szCs w:val="26"/>
          <w:lang w:eastAsia="ru-RU"/>
        </w:rPr>
        <w:t>А</w:t>
      </w:r>
      <w:r w:rsidRPr="001C073B">
        <w:rPr>
          <w:rFonts w:ascii="Times New Roman" w:eastAsia="Times New Roman" w:hAnsi="Times New Roman"/>
          <w:bCs/>
          <w:sz w:val="26"/>
          <w:szCs w:val="26"/>
          <w:lang w:eastAsia="ru-RU"/>
        </w:rPr>
        <w:t>рендатором за счет собственных сре</w:t>
      </w:r>
      <w:proofErr w:type="gramStart"/>
      <w:r w:rsidRPr="001C073B">
        <w:rPr>
          <w:rFonts w:ascii="Times New Roman" w:eastAsia="Times New Roman" w:hAnsi="Times New Roman"/>
          <w:bCs/>
          <w:sz w:val="26"/>
          <w:szCs w:val="26"/>
          <w:lang w:eastAsia="ru-RU"/>
        </w:rPr>
        <w:t>дств пр</w:t>
      </w:r>
      <w:proofErr w:type="gramEnd"/>
      <w:r w:rsidRPr="001C073B">
        <w:rPr>
          <w:rFonts w:ascii="Times New Roman" w:eastAsia="Times New Roman" w:hAnsi="Times New Roman"/>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xml:space="preserve">4.4.9. </w:t>
      </w:r>
      <w:proofErr w:type="gramStart"/>
      <w:r w:rsidRPr="001C073B">
        <w:rPr>
          <w:rFonts w:ascii="Times New Roman" w:eastAsia="Times New Roman" w:hAnsi="Times New Roman"/>
          <w:sz w:val="26"/>
          <w:szCs w:val="26"/>
          <w:lang w:eastAsia="ru-RU"/>
        </w:rPr>
        <w:t xml:space="preserve">В трехмесячный срок со дня подписания акта приема-передачи заключить договоры с организацией (-ми), в том числе </w:t>
      </w:r>
      <w:proofErr w:type="spellStart"/>
      <w:r w:rsidRPr="001C073B">
        <w:rPr>
          <w:rFonts w:ascii="Times New Roman" w:eastAsia="Times New Roman" w:hAnsi="Times New Roman"/>
          <w:sz w:val="26"/>
          <w:szCs w:val="26"/>
          <w:lang w:eastAsia="ru-RU"/>
        </w:rPr>
        <w:t>ресурсоснабжающей</w:t>
      </w:r>
      <w:proofErr w:type="spellEnd"/>
      <w:r w:rsidRPr="001C073B">
        <w:rPr>
          <w:rFonts w:ascii="Times New Roman" w:eastAsia="Times New Roman" w:hAnsi="Times New Roman"/>
          <w:sz w:val="26"/>
          <w:szCs w:val="26"/>
          <w:lang w:eastAsia="ru-RU"/>
        </w:rPr>
        <w:t xml:space="preserve"> (-ми), оказывающей (-ми) коммунальные услуги и (или) услуги по эксплуатационному содержанию помещения, услуги по содержанию общего имущества (в том числе, если объектом аренды выступает недвижимое имущество в жилом доме), а также несущей расходы по содержанию мест  общего пользования, на весь срок действия настоящего</w:t>
      </w:r>
      <w:proofErr w:type="gramEnd"/>
      <w:r w:rsidRPr="001C073B">
        <w:rPr>
          <w:rFonts w:ascii="Times New Roman" w:eastAsia="Times New Roman" w:hAnsi="Times New Roman"/>
          <w:sz w:val="26"/>
          <w:szCs w:val="26"/>
          <w:lang w:eastAsia="ru-RU"/>
        </w:rPr>
        <w:t xml:space="preserve"> Договора. При этом условия указанных заключенных договоров должны применяться к отношениям, возникшим между сторонами </w:t>
      </w:r>
      <w:proofErr w:type="gramStart"/>
      <w:r w:rsidRPr="001C073B">
        <w:rPr>
          <w:rFonts w:ascii="Times New Roman" w:eastAsia="Times New Roman" w:hAnsi="Times New Roman"/>
          <w:sz w:val="26"/>
          <w:szCs w:val="26"/>
          <w:lang w:eastAsia="ru-RU"/>
        </w:rPr>
        <w:t>с даты действия</w:t>
      </w:r>
      <w:proofErr w:type="gramEnd"/>
      <w:r w:rsidRPr="001C073B">
        <w:rPr>
          <w:rFonts w:ascii="Times New Roman" w:eastAsia="Times New Roman" w:hAnsi="Times New Roman"/>
          <w:sz w:val="26"/>
          <w:szCs w:val="26"/>
          <w:lang w:eastAsia="ru-RU"/>
        </w:rPr>
        <w:t xml:space="preserve"> настоящего Договора аренды, установленной пунктом 2.1 Договора. </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Осуществление эксплуатационных расходов по содержанию Объекта аренды, а также обязанность по содержанию мест общего пользования в случае, если объектом аренды выступает объект, находящийся в зданиях (помещениях) нежилого назначения, является обязанностью Арендатора.</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4.4.10. Немедленно извещать Арендодателя и организации, указанные в пункте 4.4.9, о всяком повреждении Объекта, а также об авариях сантехнического, электрического и другого оборудования.</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4.4.11.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lastRenderedPageBreak/>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A56446" w:rsidRPr="001C073B" w:rsidRDefault="00A56446" w:rsidP="00A56446">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4.4.12. Направлять Арендодателю копии договоров, указанных в пунктах 4.4.9, 4.4.11 настоящего Договора, в течение двадцати дней с момента их заключения.</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4.4.13. Не производить в отношении Объекта аренды без согласия Арендодателя следующих действий:</w:t>
      </w:r>
    </w:p>
    <w:p w:rsidR="00A56446" w:rsidRPr="001C073B" w:rsidRDefault="00A56446" w:rsidP="00A56446">
      <w:pPr>
        <w:widowControl w:val="0"/>
        <w:numPr>
          <w:ilvl w:val="0"/>
          <w:numId w:val="1"/>
        </w:numPr>
        <w:tabs>
          <w:tab w:val="left" w:pos="90"/>
        </w:tabs>
        <w:suppressAutoHyphen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сдавать Объект аренды в субаренду;</w:t>
      </w:r>
    </w:p>
    <w:p w:rsidR="00A56446" w:rsidRPr="001C073B" w:rsidRDefault="00A56446" w:rsidP="00A56446">
      <w:pPr>
        <w:widowControl w:val="0"/>
        <w:numPr>
          <w:ilvl w:val="0"/>
          <w:numId w:val="1"/>
        </w:numPr>
        <w:tabs>
          <w:tab w:val="left" w:pos="90"/>
        </w:tabs>
        <w:suppressAutoHyphen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предоставлять Объект аренды в безвозмездное пользование.</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4.4.14. Обеспечить доступ к инженерным сетям, проходящим через арендуемое нежилое помещение, при необходимости проведения ремонтных работ.</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4.4.15.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4.4.16.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A56446" w:rsidRPr="001C073B" w:rsidRDefault="00A56446" w:rsidP="00A56446">
      <w:pPr>
        <w:spacing w:after="0" w:line="240" w:lineRule="auto"/>
        <w:ind w:firstLine="709"/>
        <w:contextualSpacing/>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4.4.17. За один месяц до истечения срока арендных отношений письменно уведомить Арендодателя о намерении заключить договор аренды на новый срок.</w:t>
      </w:r>
    </w:p>
    <w:p w:rsidR="00A56446" w:rsidRPr="001C073B" w:rsidRDefault="00A56446" w:rsidP="00A56446">
      <w:pPr>
        <w:spacing w:after="0" w:line="240" w:lineRule="auto"/>
        <w:ind w:firstLine="709"/>
        <w:contextualSpacing/>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A56446" w:rsidRPr="001C073B" w:rsidRDefault="00A56446" w:rsidP="00A56446">
      <w:pPr>
        <w:spacing w:after="0" w:line="240" w:lineRule="auto"/>
        <w:ind w:firstLine="709"/>
        <w:contextualSpacing/>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4.4.18. По окончании срока действия Договора аренды в пятидневный срок передать помещение представителю Арендодателя по акту приема-передачи.</w:t>
      </w:r>
    </w:p>
    <w:p w:rsidR="00A56446" w:rsidRPr="001C073B" w:rsidRDefault="00A56446" w:rsidP="00A56446">
      <w:pPr>
        <w:widowControl w:val="0"/>
        <w:tabs>
          <w:tab w:val="left" w:pos="90"/>
        </w:tabs>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xml:space="preserve">4.4.19.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1C073B">
        <w:rPr>
          <w:rFonts w:ascii="Times New Roman" w:eastAsia="Times New Roman" w:hAnsi="Times New Roman"/>
          <w:sz w:val="26"/>
          <w:szCs w:val="26"/>
          <w:lang w:eastAsia="ru-RU"/>
        </w:rPr>
        <w:t>с даты изменения</w:t>
      </w:r>
      <w:proofErr w:type="gramEnd"/>
      <w:r w:rsidRPr="001C073B">
        <w:rPr>
          <w:rFonts w:ascii="Times New Roman" w:eastAsia="Times New Roman" w:hAnsi="Times New Roman"/>
          <w:sz w:val="26"/>
          <w:szCs w:val="26"/>
          <w:lang w:eastAsia="ru-RU"/>
        </w:rPr>
        <w:t>.</w:t>
      </w:r>
    </w:p>
    <w:p w:rsidR="00A56446" w:rsidRPr="001C073B" w:rsidRDefault="00A56446" w:rsidP="00A56446">
      <w:pPr>
        <w:autoSpaceDE w:val="0"/>
        <w:autoSpaceDN w:val="0"/>
        <w:adjustRightInd w:val="0"/>
        <w:spacing w:after="0" w:line="240" w:lineRule="auto"/>
        <w:ind w:firstLine="701"/>
        <w:contextualSpacing/>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A56446" w:rsidRPr="001C073B" w:rsidRDefault="00A56446" w:rsidP="00A56446">
      <w:pPr>
        <w:autoSpaceDE w:val="0"/>
        <w:autoSpaceDN w:val="0"/>
        <w:adjustRightInd w:val="0"/>
        <w:spacing w:after="0" w:line="240" w:lineRule="auto"/>
        <w:ind w:firstLine="709"/>
        <w:contextualSpacing/>
        <w:jc w:val="both"/>
        <w:outlineLvl w:val="3"/>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xml:space="preserve">4.4.20.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A56446" w:rsidRPr="001C073B" w:rsidRDefault="00A56446" w:rsidP="00A56446">
      <w:pPr>
        <w:spacing w:before="240" w:after="240" w:line="240" w:lineRule="auto"/>
        <w:jc w:val="center"/>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5. ОТВЕТСТВЕННОСТЬ СТОРОН</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lastRenderedPageBreak/>
        <w:t>5.1. Стороны несут имущественную ответственность за неисполнение или ненадлежащее исполнение условий Договора аренды  в соответствии с действующим законодательством и положениями настоящего Договора.</w:t>
      </w:r>
    </w:p>
    <w:p w:rsidR="00A56446" w:rsidRPr="001C073B" w:rsidRDefault="00A56446" w:rsidP="00A56446">
      <w:pPr>
        <w:autoSpaceDE w:val="0"/>
        <w:autoSpaceDN w:val="0"/>
        <w:adjustRightInd w:val="0"/>
        <w:spacing w:after="0" w:line="240" w:lineRule="auto"/>
        <w:ind w:firstLine="709"/>
        <w:jc w:val="both"/>
        <w:rPr>
          <w:rFonts w:ascii="Times New Roman" w:hAnsi="Times New Roman"/>
          <w:sz w:val="26"/>
          <w:szCs w:val="26"/>
          <w:lang w:eastAsia="ru-RU"/>
        </w:rPr>
      </w:pPr>
      <w:r w:rsidRPr="001C073B">
        <w:rPr>
          <w:rFonts w:ascii="Times New Roman" w:eastAsia="Times New Roman" w:hAnsi="Times New Roman"/>
          <w:sz w:val="26"/>
          <w:szCs w:val="26"/>
          <w:lang w:eastAsia="ru-RU"/>
        </w:rPr>
        <w:t xml:space="preserve">5.2. </w:t>
      </w:r>
      <w:r w:rsidRPr="001C073B">
        <w:rPr>
          <w:rFonts w:ascii="Times New Roman" w:hAnsi="Times New Roman"/>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A56446" w:rsidRPr="001C073B" w:rsidRDefault="00A56446" w:rsidP="00A56446">
      <w:pPr>
        <w:autoSpaceDE w:val="0"/>
        <w:autoSpaceDN w:val="0"/>
        <w:adjustRightInd w:val="0"/>
        <w:spacing w:after="0" w:line="240" w:lineRule="auto"/>
        <w:ind w:firstLine="709"/>
        <w:jc w:val="both"/>
        <w:rPr>
          <w:rFonts w:ascii="Times New Roman" w:hAnsi="Times New Roman"/>
          <w:sz w:val="26"/>
          <w:szCs w:val="26"/>
          <w:lang w:eastAsia="ru-RU"/>
        </w:rPr>
      </w:pPr>
      <w:r w:rsidRPr="001C073B">
        <w:rPr>
          <w:rFonts w:ascii="Times New Roman" w:hAnsi="Times New Roman"/>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xml:space="preserve">5.5. </w:t>
      </w:r>
      <w:proofErr w:type="gramStart"/>
      <w:r w:rsidRPr="001C073B">
        <w:rPr>
          <w:rFonts w:ascii="Times New Roman" w:eastAsia="Times New Roman" w:hAnsi="Times New Roman"/>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1C073B">
        <w:rPr>
          <w:rFonts w:ascii="Times New Roman" w:eastAsia="Times New Roman" w:hAnsi="Times New Roman"/>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A56446" w:rsidRPr="001C073B" w:rsidRDefault="00A56446" w:rsidP="00A56446">
      <w:pPr>
        <w:spacing w:before="240" w:after="240" w:line="240" w:lineRule="auto"/>
        <w:jc w:val="center"/>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6. ПОРЯДОК ИЗМЕНЕНИЯ И РАСТОРЖЕНИЯ ДОГОВОРА</w:t>
      </w:r>
    </w:p>
    <w:p w:rsidR="00A56446" w:rsidRPr="001C073B" w:rsidRDefault="00A56446" w:rsidP="00A56446">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xml:space="preserve">6.2. Договор </w:t>
      </w:r>
      <w:proofErr w:type="gramStart"/>
      <w:r w:rsidRPr="001C073B">
        <w:rPr>
          <w:rFonts w:ascii="Times New Roman" w:eastAsia="Times New Roman" w:hAnsi="Times New Roman"/>
          <w:sz w:val="26"/>
          <w:szCs w:val="26"/>
          <w:lang w:eastAsia="ru-RU"/>
        </w:rPr>
        <w:t>может быть досрочно расторгнут</w:t>
      </w:r>
      <w:proofErr w:type="gramEnd"/>
      <w:r w:rsidRPr="001C073B">
        <w:rPr>
          <w:rFonts w:ascii="Times New Roman" w:eastAsia="Times New Roman" w:hAnsi="Times New Roman"/>
          <w:sz w:val="26"/>
          <w:szCs w:val="26"/>
          <w:lang w:eastAsia="ru-RU"/>
        </w:rPr>
        <w:t xml:space="preserve"> в судебном порядке. </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6.3. Арендодатель вправе в одностороннем порядке отказаться от договора в следующих случаях:</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если Арендатор допустил просрочку внесения арендных платежей на срок более двух месяцев;</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если Арендатор не использует Объект аренды более двух месяцев;</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при существенном ухудшении технического и санитарного состояния Объекта аренды;</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в случае неисполнения Арендатором пунктов 4.4.2, 4.4.9, 4.4.11, 4.4.13 настоящего Договора;</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lastRenderedPageBreak/>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p>
    <w:p w:rsidR="00A56446" w:rsidRPr="001C073B" w:rsidRDefault="00A56446" w:rsidP="00A56446">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A56446" w:rsidRPr="001C073B" w:rsidRDefault="00A56446" w:rsidP="00A56446">
      <w:pPr>
        <w:widowControl w:val="0"/>
        <w:tabs>
          <w:tab w:val="left" w:pos="90"/>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A56446" w:rsidRPr="001C073B" w:rsidRDefault="00A56446" w:rsidP="00A56446">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7. ДОПОЛНИТЕЛЬНЫЕ УСЛОВИЯ</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A56446" w:rsidRPr="001C073B" w:rsidRDefault="00A56446" w:rsidP="00A56446">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8. ПОРЯДОК РАЗРЕШЕНИЯ СПОРОВ</w:t>
      </w:r>
    </w:p>
    <w:p w:rsidR="00A56446" w:rsidRPr="001C073B" w:rsidRDefault="00A56446" w:rsidP="00A56446">
      <w:pPr>
        <w:widowControl w:val="0"/>
        <w:tabs>
          <w:tab w:val="left" w:pos="90"/>
        </w:tabs>
        <w:autoSpaceDE w:val="0"/>
        <w:autoSpaceDN w:val="0"/>
        <w:adjustRightInd w:val="0"/>
        <w:spacing w:after="10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xml:space="preserve">8.1. Все споры и разногласия, возникающие по настоящему договору или в связи с ним, разрешаются путем переговоров между сторонами, а при </w:t>
      </w:r>
      <w:proofErr w:type="spellStart"/>
      <w:r w:rsidRPr="001C073B">
        <w:rPr>
          <w:rFonts w:ascii="Times New Roman" w:eastAsia="Times New Roman" w:hAnsi="Times New Roman"/>
          <w:sz w:val="26"/>
          <w:szCs w:val="26"/>
          <w:lang w:eastAsia="ru-RU"/>
        </w:rPr>
        <w:t>недостижении</w:t>
      </w:r>
      <w:proofErr w:type="spellEnd"/>
      <w:r w:rsidRPr="001C073B">
        <w:rPr>
          <w:rFonts w:ascii="Times New Roman" w:eastAsia="Times New Roman" w:hAnsi="Times New Roman"/>
          <w:sz w:val="26"/>
          <w:szCs w:val="26"/>
          <w:lang w:eastAsia="ru-RU"/>
        </w:rPr>
        <w:t xml:space="preserve"> согласия, разрешаются в соответствии с законодательством Российской Федерации в суде по месту нахождения Арендодателя.</w:t>
      </w:r>
    </w:p>
    <w:p w:rsidR="00A56446" w:rsidRPr="001C073B" w:rsidRDefault="00A56446" w:rsidP="00A56446">
      <w:pPr>
        <w:widowControl w:val="0"/>
        <w:tabs>
          <w:tab w:val="center" w:pos="481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9. ПРОЧИЕ ПОЛОЖЕНИЯ</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A56446" w:rsidRPr="001C073B" w:rsidRDefault="00A56446" w:rsidP="00A56446">
      <w:pPr>
        <w:widowControl w:val="0"/>
        <w:tabs>
          <w:tab w:val="left" w:pos="90"/>
        </w:tabs>
        <w:autoSpaceDE w:val="0"/>
        <w:autoSpaceDN w:val="0"/>
        <w:adjustRightInd w:val="0"/>
        <w:spacing w:before="240" w:after="240" w:line="240" w:lineRule="auto"/>
        <w:jc w:val="center"/>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10. ЮРИДИЧЕСКИЕ АДРЕСА И РЕКВИЗИТЫ СТОРОН</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АРЕНДОДАТЕЛЬ: Департамент муниципального имущества и земельных отношений администрации г. Красноярска</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ИНН/КПП 2466010657/246601001</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Адрес: 660049 г. Красноярск ул. Карла Маркса, 75, т. 226-17-94, 226-18-01, 226-17-66, 226-17-57, 226-18-05, 226-17-83, e-</w:t>
      </w:r>
      <w:proofErr w:type="spellStart"/>
      <w:r w:rsidRPr="001C073B">
        <w:rPr>
          <w:rFonts w:ascii="Times New Roman" w:eastAsia="Times New Roman" w:hAnsi="Times New Roman"/>
          <w:sz w:val="26"/>
          <w:szCs w:val="26"/>
          <w:lang w:eastAsia="ru-RU"/>
        </w:rPr>
        <w:t>mail</w:t>
      </w:r>
      <w:proofErr w:type="spellEnd"/>
      <w:r w:rsidRPr="001C073B">
        <w:rPr>
          <w:rFonts w:ascii="Times New Roman" w:eastAsia="Times New Roman" w:hAnsi="Times New Roman"/>
          <w:sz w:val="26"/>
          <w:szCs w:val="26"/>
          <w:lang w:eastAsia="ru-RU"/>
        </w:rPr>
        <w:t xml:space="preserve">: </w:t>
      </w:r>
      <w:hyperlink r:id="rId9" w:history="1">
        <w:r w:rsidRPr="001C073B">
          <w:rPr>
            <w:rFonts w:ascii="Times New Roman" w:eastAsia="Times New Roman" w:hAnsi="Times New Roman"/>
            <w:color w:val="0000FF"/>
            <w:sz w:val="26"/>
            <w:szCs w:val="26"/>
            <w:u w:val="single"/>
            <w:lang w:eastAsia="ru-RU"/>
          </w:rPr>
          <w:t>dmi@admkrsk.ru</w:t>
        </w:r>
      </w:hyperlink>
      <w:r w:rsidRPr="001C073B">
        <w:rPr>
          <w:rFonts w:ascii="Times New Roman" w:eastAsia="Times New Roman" w:hAnsi="Times New Roman"/>
          <w:sz w:val="26"/>
          <w:szCs w:val="26"/>
          <w:lang w:eastAsia="ru-RU"/>
        </w:rPr>
        <w:t xml:space="preserve"> </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АРЕНДАТОР: ___________________________________________</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ИНН/КПП________/_______, ОГРН  _______</w:t>
      </w:r>
      <w:proofErr w:type="gramStart"/>
      <w:r w:rsidRPr="001C073B">
        <w:rPr>
          <w:rFonts w:ascii="Times New Roman" w:eastAsia="Times New Roman" w:hAnsi="Times New Roman"/>
          <w:sz w:val="26"/>
          <w:szCs w:val="26"/>
          <w:lang w:eastAsia="ru-RU"/>
        </w:rPr>
        <w:t xml:space="preserve"> ,</w:t>
      </w:r>
      <w:proofErr w:type="gramEnd"/>
      <w:r w:rsidRPr="001C073B">
        <w:rPr>
          <w:rFonts w:ascii="Times New Roman" w:eastAsia="Times New Roman" w:hAnsi="Times New Roman"/>
          <w:sz w:val="26"/>
          <w:szCs w:val="26"/>
          <w:lang w:eastAsia="ru-RU"/>
        </w:rPr>
        <w:t xml:space="preserve"> ОКВЭД ________</w:t>
      </w:r>
    </w:p>
    <w:p w:rsidR="00A56446" w:rsidRPr="001C073B" w:rsidRDefault="00A56446" w:rsidP="00A56446">
      <w:pPr>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Юридический адрес (адрес места регистрации, фактического местонахождения): ______________</w:t>
      </w:r>
      <w:proofErr w:type="gramStart"/>
      <w:r w:rsidRPr="001C073B">
        <w:rPr>
          <w:rFonts w:ascii="Times New Roman" w:eastAsia="Times New Roman" w:hAnsi="Times New Roman"/>
          <w:sz w:val="26"/>
          <w:szCs w:val="26"/>
          <w:lang w:eastAsia="ru-RU"/>
        </w:rPr>
        <w:t xml:space="preserve">  ,</w:t>
      </w:r>
      <w:proofErr w:type="gramEnd"/>
      <w:r w:rsidRPr="001C073B">
        <w:rPr>
          <w:rFonts w:ascii="Times New Roman" w:eastAsia="Times New Roman" w:hAnsi="Times New Roman"/>
          <w:sz w:val="26"/>
          <w:szCs w:val="26"/>
          <w:lang w:eastAsia="ru-RU"/>
        </w:rPr>
        <w:t xml:space="preserve"> телефон: ___________, адрес электронной почты _______________.</w:t>
      </w:r>
    </w:p>
    <w:p w:rsidR="00A56446" w:rsidRPr="001C073B" w:rsidRDefault="00A56446" w:rsidP="00A56446">
      <w:pPr>
        <w:widowControl w:val="0"/>
        <w:tabs>
          <w:tab w:val="left" w:pos="90"/>
        </w:tabs>
        <w:autoSpaceDE w:val="0"/>
        <w:autoSpaceDN w:val="0"/>
        <w:adjustRightInd w:val="0"/>
        <w:spacing w:before="360" w:after="240" w:line="240" w:lineRule="auto"/>
        <w:jc w:val="center"/>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11. ПОДПИСИ СТОРОН</w:t>
      </w:r>
    </w:p>
    <w:tbl>
      <w:tblPr>
        <w:tblW w:w="0" w:type="auto"/>
        <w:tblLook w:val="04A0" w:firstRow="1" w:lastRow="0" w:firstColumn="1" w:lastColumn="0" w:noHBand="0" w:noVBand="1"/>
      </w:tblPr>
      <w:tblGrid>
        <w:gridCol w:w="4503"/>
        <w:gridCol w:w="283"/>
        <w:gridCol w:w="4782"/>
      </w:tblGrid>
      <w:tr w:rsidR="00A56446" w:rsidRPr="001C073B" w:rsidTr="00C8788E">
        <w:tc>
          <w:tcPr>
            <w:tcW w:w="4503" w:type="dxa"/>
            <w:hideMark/>
          </w:tcPr>
          <w:p w:rsidR="00A56446" w:rsidRPr="001C073B" w:rsidRDefault="00A56446" w:rsidP="00C8788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Арендодатель:</w:t>
            </w:r>
          </w:p>
          <w:p w:rsidR="00A56446" w:rsidRPr="001C073B" w:rsidRDefault="00A56446" w:rsidP="00C8788E">
            <w:pPr>
              <w:widowControl w:val="0"/>
              <w:tabs>
                <w:tab w:val="center"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1C073B">
              <w:rPr>
                <w:rFonts w:ascii="Times New Roman" w:eastAsia="Times New Roman" w:hAnsi="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r w:rsidRPr="001C073B">
              <w:rPr>
                <w:rFonts w:ascii="Times New Roman" w:eastAsia="Times New Roman" w:hAnsi="Times New Roman"/>
                <w:bCs/>
                <w:sz w:val="26"/>
                <w:szCs w:val="26"/>
                <w:lang w:eastAsia="ru-RU"/>
              </w:rPr>
              <w:t xml:space="preserve"> </w:t>
            </w:r>
          </w:p>
        </w:tc>
        <w:tc>
          <w:tcPr>
            <w:tcW w:w="283" w:type="dxa"/>
          </w:tcPr>
          <w:p w:rsidR="00A56446" w:rsidRPr="001C073B" w:rsidRDefault="00A56446" w:rsidP="00C8788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tcPr>
          <w:p w:rsidR="00A56446" w:rsidRPr="001C073B" w:rsidRDefault="00A56446" w:rsidP="00C8788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Арендатор:</w:t>
            </w:r>
          </w:p>
          <w:p w:rsidR="00A56446" w:rsidRPr="001C073B" w:rsidRDefault="00A56446" w:rsidP="00C8788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A56446" w:rsidRPr="001C073B" w:rsidRDefault="00A56446" w:rsidP="00C8788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A56446" w:rsidRPr="001C073B" w:rsidRDefault="00A56446" w:rsidP="00C8788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A56446" w:rsidRPr="001C073B" w:rsidRDefault="00A56446" w:rsidP="00C8788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p w:rsidR="00A56446" w:rsidRPr="001C073B" w:rsidRDefault="00A56446" w:rsidP="00C8788E">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p>
        </w:tc>
      </w:tr>
      <w:tr w:rsidR="00A56446" w:rsidRPr="001C073B" w:rsidTr="00C8788E">
        <w:tc>
          <w:tcPr>
            <w:tcW w:w="4503" w:type="dxa"/>
            <w:hideMark/>
          </w:tcPr>
          <w:p w:rsidR="00A56446" w:rsidRPr="001C073B" w:rsidRDefault="00A56446" w:rsidP="00C8788E">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1C073B">
              <w:rPr>
                <w:rFonts w:ascii="Times New Roman" w:eastAsia="Times New Roman" w:hAnsi="Times New Roman"/>
                <w:sz w:val="26"/>
                <w:szCs w:val="26"/>
                <w:lang w:eastAsia="ru-RU"/>
              </w:rPr>
              <w:t>__________</w:t>
            </w:r>
            <w:r w:rsidRPr="001C073B">
              <w:rPr>
                <w:rFonts w:ascii="Times New Roman" w:eastAsia="Times New Roman" w:hAnsi="Times New Roman"/>
                <w:sz w:val="26"/>
                <w:szCs w:val="26"/>
                <w:lang w:val="en-US" w:eastAsia="ru-RU"/>
              </w:rPr>
              <w:t>___</w:t>
            </w:r>
            <w:r w:rsidRPr="001C073B">
              <w:rPr>
                <w:rFonts w:ascii="Times New Roman" w:eastAsia="Times New Roman" w:hAnsi="Times New Roman"/>
                <w:sz w:val="26"/>
                <w:szCs w:val="26"/>
                <w:lang w:eastAsia="ru-RU"/>
              </w:rPr>
              <w:t>___Ф.И.О.</w:t>
            </w:r>
          </w:p>
        </w:tc>
        <w:tc>
          <w:tcPr>
            <w:tcW w:w="283" w:type="dxa"/>
          </w:tcPr>
          <w:p w:rsidR="00A56446" w:rsidRPr="001C073B" w:rsidRDefault="00A56446" w:rsidP="00C8788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hideMark/>
          </w:tcPr>
          <w:p w:rsidR="00A56446" w:rsidRPr="001C073B" w:rsidRDefault="00A56446" w:rsidP="00C8788E">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1C073B">
              <w:rPr>
                <w:rFonts w:ascii="Times New Roman" w:eastAsia="Times New Roman" w:hAnsi="Times New Roman"/>
                <w:sz w:val="26"/>
                <w:szCs w:val="26"/>
                <w:lang w:eastAsia="ru-RU"/>
              </w:rPr>
              <w:t xml:space="preserve">    _______________Ф.И.О.</w:t>
            </w:r>
          </w:p>
        </w:tc>
      </w:tr>
      <w:tr w:rsidR="00A56446" w:rsidRPr="001C073B" w:rsidTr="00C8788E">
        <w:tc>
          <w:tcPr>
            <w:tcW w:w="4503" w:type="dxa"/>
            <w:hideMark/>
          </w:tcPr>
          <w:p w:rsidR="00A56446" w:rsidRPr="001C073B" w:rsidRDefault="00A56446" w:rsidP="00C8788E">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 xml:space="preserve"> _______________20 __   г.</w:t>
            </w:r>
          </w:p>
          <w:p w:rsidR="00A56446" w:rsidRPr="001C073B" w:rsidRDefault="00A56446" w:rsidP="00C8788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М.П.</w:t>
            </w:r>
          </w:p>
        </w:tc>
        <w:tc>
          <w:tcPr>
            <w:tcW w:w="283" w:type="dxa"/>
          </w:tcPr>
          <w:p w:rsidR="00A56446" w:rsidRPr="001C073B" w:rsidRDefault="00A56446" w:rsidP="00C8788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p>
        </w:tc>
        <w:tc>
          <w:tcPr>
            <w:tcW w:w="4782" w:type="dxa"/>
            <w:hideMark/>
          </w:tcPr>
          <w:p w:rsidR="00A56446" w:rsidRPr="001C073B" w:rsidRDefault="00A56446" w:rsidP="00C8788E">
            <w:pPr>
              <w:widowControl w:val="0"/>
              <w:tabs>
                <w:tab w:val="left" w:pos="90"/>
                <w:tab w:val="left" w:pos="5224"/>
              </w:tabs>
              <w:autoSpaceDE w:val="0"/>
              <w:autoSpaceDN w:val="0"/>
              <w:adjustRightInd w:val="0"/>
              <w:spacing w:before="64" w:after="0" w:line="240" w:lineRule="auto"/>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 xml:space="preserve">     ________________20 __   г.</w:t>
            </w:r>
          </w:p>
          <w:p w:rsidR="00A56446" w:rsidRPr="001C073B" w:rsidRDefault="00A56446" w:rsidP="00C8788E">
            <w:pPr>
              <w:widowControl w:val="0"/>
              <w:tabs>
                <w:tab w:val="left" w:pos="90"/>
                <w:tab w:val="left" w:pos="5224"/>
              </w:tabs>
              <w:autoSpaceDE w:val="0"/>
              <w:autoSpaceDN w:val="0"/>
              <w:adjustRightInd w:val="0"/>
              <w:spacing w:before="64" w:after="0" w:line="240" w:lineRule="auto"/>
              <w:ind w:firstLine="709"/>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М.П.</w:t>
            </w:r>
          </w:p>
        </w:tc>
      </w:tr>
    </w:tbl>
    <w:p w:rsidR="00A56446" w:rsidRPr="001C073B" w:rsidRDefault="00A56446" w:rsidP="00A5644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Pr="001C073B" w:rsidRDefault="00A56446" w:rsidP="00A56446">
      <w:pPr>
        <w:tabs>
          <w:tab w:val="left" w:pos="567"/>
          <w:tab w:val="left" w:pos="1134"/>
        </w:tabs>
        <w:spacing w:after="0" w:line="240" w:lineRule="auto"/>
        <w:ind w:right="-89" w:firstLine="709"/>
        <w:jc w:val="both"/>
        <w:rPr>
          <w:rFonts w:ascii="Times New Roman" w:hAnsi="Times New Roman"/>
          <w:b/>
          <w:i/>
          <w:sz w:val="24"/>
          <w:szCs w:val="24"/>
        </w:rPr>
      </w:pPr>
      <w:r w:rsidRPr="001C073B">
        <w:rPr>
          <w:rFonts w:ascii="Times New Roman" w:hAnsi="Times New Roman"/>
          <w:b/>
          <w:bCs/>
          <w:i/>
          <w:sz w:val="24"/>
          <w:szCs w:val="24"/>
        </w:rPr>
        <w:t>* содержание пункта указывается в случае заключения договора с физическим лицом, не являющимся индивидуальным предпринимателем</w:t>
      </w:r>
      <w:r w:rsidRPr="001C073B">
        <w:rPr>
          <w:rFonts w:ascii="Times New Roman" w:hAnsi="Times New Roman"/>
          <w:b/>
          <w:i/>
          <w:sz w:val="24"/>
          <w:szCs w:val="24"/>
        </w:rPr>
        <w:t xml:space="preserve">                                                                                                                                         </w:t>
      </w:r>
    </w:p>
    <w:p w:rsidR="00A56446" w:rsidRPr="001C073B" w:rsidRDefault="00A56446" w:rsidP="00A56446">
      <w:pPr>
        <w:widowControl w:val="0"/>
        <w:autoSpaceDE w:val="0"/>
        <w:autoSpaceDN w:val="0"/>
        <w:adjustRightInd w:val="0"/>
        <w:spacing w:after="0" w:line="240" w:lineRule="auto"/>
        <w:ind w:left="720" w:hanging="720"/>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720"/>
        <w:jc w:val="both"/>
        <w:rPr>
          <w:rFonts w:ascii="Times New Roman" w:eastAsia="Times New Roman" w:hAnsi="Times New Roman"/>
          <w:sz w:val="26"/>
          <w:szCs w:val="26"/>
          <w:lang w:eastAsia="ru-RU"/>
        </w:rPr>
      </w:pPr>
    </w:p>
    <w:p w:rsidR="00A56446" w:rsidRDefault="00A56446" w:rsidP="00A5644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A56446" w:rsidRDefault="00A56446" w:rsidP="00A5644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A56446" w:rsidRDefault="00A56446" w:rsidP="00A5644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A56446" w:rsidRDefault="00A56446" w:rsidP="00A5644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A56446" w:rsidRPr="001C073B" w:rsidRDefault="00A56446" w:rsidP="00A56446">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lastRenderedPageBreak/>
        <w:t>Приложение № 1</w:t>
      </w:r>
    </w:p>
    <w:p w:rsidR="00A56446" w:rsidRPr="001C073B" w:rsidRDefault="00A56446" w:rsidP="00A56446">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к договору №__________</w:t>
      </w:r>
    </w:p>
    <w:p w:rsidR="00A56446" w:rsidRPr="001C073B" w:rsidRDefault="00A56446" w:rsidP="00A56446">
      <w:pPr>
        <w:widowControl w:val="0"/>
        <w:autoSpaceDE w:val="0"/>
        <w:autoSpaceDN w:val="0"/>
        <w:adjustRightInd w:val="0"/>
        <w:spacing w:after="0" w:line="240" w:lineRule="auto"/>
        <w:ind w:left="5670"/>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от «___»__________ 20___г.</w:t>
      </w:r>
    </w:p>
    <w:p w:rsidR="00A56446" w:rsidRPr="001C073B" w:rsidRDefault="00A56446" w:rsidP="00A56446">
      <w:pPr>
        <w:widowControl w:val="0"/>
        <w:autoSpaceDE w:val="0"/>
        <w:autoSpaceDN w:val="0"/>
        <w:adjustRightInd w:val="0"/>
        <w:spacing w:after="0" w:line="240" w:lineRule="auto"/>
        <w:ind w:left="5670"/>
        <w:jc w:val="both"/>
        <w:rPr>
          <w:rFonts w:ascii="Times New Roman" w:eastAsia="Times New Roman" w:hAnsi="Times New Roman"/>
          <w:b/>
          <w:bCs/>
          <w:spacing w:val="80"/>
          <w:sz w:val="26"/>
          <w:szCs w:val="26"/>
          <w:lang w:eastAsia="ru-RU"/>
        </w:rPr>
      </w:pPr>
    </w:p>
    <w:p w:rsidR="00A56446" w:rsidRPr="001C073B" w:rsidRDefault="00A56446" w:rsidP="00A56446">
      <w:pPr>
        <w:widowControl w:val="0"/>
        <w:tabs>
          <w:tab w:val="center" w:pos="4822"/>
        </w:tabs>
        <w:autoSpaceDE w:val="0"/>
        <w:autoSpaceDN w:val="0"/>
        <w:adjustRightInd w:val="0"/>
        <w:spacing w:after="0" w:line="240" w:lineRule="auto"/>
        <w:jc w:val="center"/>
        <w:rPr>
          <w:rFonts w:ascii="Times New Roman" w:eastAsia="Times New Roman" w:hAnsi="Times New Roman"/>
          <w:bCs/>
          <w:spacing w:val="80"/>
          <w:sz w:val="26"/>
          <w:szCs w:val="26"/>
          <w:lang w:eastAsia="ru-RU"/>
        </w:rPr>
      </w:pPr>
      <w:r w:rsidRPr="001C073B">
        <w:rPr>
          <w:rFonts w:ascii="Times New Roman" w:eastAsia="Times New Roman" w:hAnsi="Times New Roman"/>
          <w:bCs/>
          <w:spacing w:val="80"/>
          <w:sz w:val="26"/>
          <w:szCs w:val="26"/>
          <w:lang w:eastAsia="ru-RU"/>
        </w:rPr>
        <w:t>АКТ</w:t>
      </w:r>
    </w:p>
    <w:p w:rsidR="00A56446" w:rsidRPr="001C073B" w:rsidRDefault="00A56446" w:rsidP="00A56446">
      <w:pPr>
        <w:widowControl w:val="0"/>
        <w:tabs>
          <w:tab w:val="center" w:pos="4822"/>
        </w:tabs>
        <w:autoSpaceDE w:val="0"/>
        <w:autoSpaceDN w:val="0"/>
        <w:adjustRightInd w:val="0"/>
        <w:spacing w:after="0" w:line="240" w:lineRule="auto"/>
        <w:jc w:val="center"/>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ПРИЕМА-ПЕРЕДАЧИ</w:t>
      </w:r>
    </w:p>
    <w:p w:rsidR="00A56446" w:rsidRPr="001C073B" w:rsidRDefault="00A56446" w:rsidP="00A56446">
      <w:pPr>
        <w:widowControl w:val="0"/>
        <w:tabs>
          <w:tab w:val="left" w:pos="142"/>
          <w:tab w:val="right" w:pos="9356"/>
        </w:tabs>
        <w:autoSpaceDE w:val="0"/>
        <w:autoSpaceDN w:val="0"/>
        <w:adjustRightInd w:val="0"/>
        <w:spacing w:before="295" w:after="0" w:line="240" w:lineRule="auto"/>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ab/>
        <w:t>г. Красноярск</w:t>
      </w:r>
      <w:r w:rsidRPr="001C073B">
        <w:rPr>
          <w:rFonts w:ascii="Times New Roman" w:eastAsia="Times New Roman" w:hAnsi="Times New Roman"/>
          <w:sz w:val="26"/>
          <w:szCs w:val="26"/>
          <w:lang w:eastAsia="ru-RU"/>
        </w:rPr>
        <w:t xml:space="preserve">                                                                               </w:t>
      </w:r>
    </w:p>
    <w:p w:rsidR="00A56446" w:rsidRPr="001C073B" w:rsidRDefault="00A56446" w:rsidP="00A56446">
      <w:pPr>
        <w:widowControl w:val="0"/>
        <w:tabs>
          <w:tab w:val="left" w:pos="709"/>
        </w:tabs>
        <w:autoSpaceDE w:val="0"/>
        <w:autoSpaceDN w:val="0"/>
        <w:adjustRightInd w:val="0"/>
        <w:spacing w:before="360" w:after="0" w:line="240" w:lineRule="auto"/>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ab/>
      </w:r>
      <w:proofErr w:type="gramStart"/>
      <w:r w:rsidRPr="001C073B">
        <w:rPr>
          <w:rFonts w:ascii="Times New Roman" w:eastAsia="Times New Roman" w:hAnsi="Times New Roman"/>
          <w:sz w:val="26"/>
          <w:szCs w:val="26"/>
          <w:lang w:eastAsia="ru-RU"/>
        </w:rPr>
        <w:t>Мы, нижеподписавшиеся, представитель Арендодателя, департамент муниципального имущества и земельных отношений администрации города Красноярска,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 нежилое помещение общей площадью                184,0 кв. м, кадастровый номер 24:50:0500366:1928 (далее именуемое – Объект аренды), расположенное по адресу:</w:t>
      </w:r>
      <w:proofErr w:type="gramEnd"/>
      <w:r w:rsidRPr="001C073B">
        <w:rPr>
          <w:rFonts w:ascii="Times New Roman" w:eastAsia="Times New Roman" w:hAnsi="Times New Roman"/>
          <w:sz w:val="26"/>
          <w:szCs w:val="26"/>
          <w:lang w:eastAsia="ru-RU"/>
        </w:rPr>
        <w:t xml:space="preserve"> </w:t>
      </w:r>
      <w:proofErr w:type="gramStart"/>
      <w:r w:rsidRPr="001C073B">
        <w:rPr>
          <w:rFonts w:ascii="Times New Roman" w:eastAsia="Times New Roman" w:hAnsi="Times New Roman"/>
          <w:sz w:val="26"/>
          <w:szCs w:val="26"/>
          <w:lang w:eastAsia="ru-RU"/>
        </w:rPr>
        <w:t>Красноярский край, г. Красноярск,                          ул. Борисевича, д. 8, пом. 110, в следующем санитарно-техническом состоянии: удовлетворительное, требуется проведение ремонта.</w:t>
      </w:r>
      <w:proofErr w:type="gramEnd"/>
    </w:p>
    <w:p w:rsidR="00A56446" w:rsidRPr="001C073B" w:rsidRDefault="00A56446" w:rsidP="00A56446">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Датой фактической передачи Объекта аренды во временное пользование Арендатору считать дату подписания настоящего договора обеими сторонами.</w:t>
      </w:r>
    </w:p>
    <w:p w:rsidR="00A56446" w:rsidRPr="001C073B" w:rsidRDefault="00A56446" w:rsidP="00A56446">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 xml:space="preserve">Арендатор с актом ознакомлен, претензий по техническому состоянию </w:t>
      </w:r>
      <w:r w:rsidRPr="001C073B">
        <w:rPr>
          <w:rFonts w:ascii="Times New Roman" w:eastAsia="Times New Roman" w:hAnsi="Times New Roman"/>
          <w:sz w:val="26"/>
          <w:szCs w:val="26"/>
          <w:lang w:eastAsia="ru-RU"/>
        </w:rPr>
        <w:t>Объекта аренды</w:t>
      </w:r>
      <w:r w:rsidRPr="001C073B">
        <w:rPr>
          <w:rFonts w:ascii="Times New Roman" w:eastAsia="Times New Roman" w:hAnsi="Times New Roman"/>
          <w:bCs/>
          <w:sz w:val="26"/>
          <w:szCs w:val="26"/>
          <w:lang w:eastAsia="ru-RU"/>
        </w:rPr>
        <w:t xml:space="preserve"> к Арендодателю не имеет (часть 2 статьи 612 ГК РФ).</w:t>
      </w:r>
    </w:p>
    <w:p w:rsidR="00A56446" w:rsidRPr="001C073B" w:rsidRDefault="00A56446" w:rsidP="00A56446">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Акт приема-передачи является неотъемлемой частью настоящего договора.</w:t>
      </w:r>
    </w:p>
    <w:tbl>
      <w:tblPr>
        <w:tblW w:w="0" w:type="auto"/>
        <w:tblInd w:w="284" w:type="dxa"/>
        <w:tblLook w:val="04A0" w:firstRow="1" w:lastRow="0" w:firstColumn="1" w:lastColumn="0" w:noHBand="0" w:noVBand="1"/>
      </w:tblPr>
      <w:tblGrid>
        <w:gridCol w:w="4634"/>
        <w:gridCol w:w="4650"/>
      </w:tblGrid>
      <w:tr w:rsidR="00A56446" w:rsidRPr="001C073B" w:rsidTr="00C8788E">
        <w:trPr>
          <w:trHeight w:val="527"/>
        </w:trPr>
        <w:tc>
          <w:tcPr>
            <w:tcW w:w="4634" w:type="dxa"/>
          </w:tcPr>
          <w:p w:rsidR="00A56446" w:rsidRPr="001C073B" w:rsidRDefault="00A56446" w:rsidP="00C8788E">
            <w:pPr>
              <w:spacing w:after="120" w:line="240" w:lineRule="auto"/>
              <w:rPr>
                <w:rFonts w:ascii="Times New Roman" w:eastAsia="Times New Roman" w:hAnsi="Times New Roman"/>
                <w:bCs/>
                <w:sz w:val="26"/>
                <w:szCs w:val="26"/>
                <w:lang w:eastAsia="ru-RU"/>
              </w:rPr>
            </w:pPr>
          </w:p>
          <w:p w:rsidR="00A56446" w:rsidRPr="001C073B" w:rsidRDefault="00A56446" w:rsidP="00C8788E">
            <w:pPr>
              <w:spacing w:after="120" w:line="240" w:lineRule="auto"/>
              <w:rPr>
                <w:rFonts w:ascii="Times New Roman" w:eastAsia="Times New Roman" w:hAnsi="Times New Roman"/>
                <w:bCs/>
                <w:sz w:val="26"/>
                <w:szCs w:val="26"/>
                <w:lang w:eastAsia="ru-RU"/>
              </w:rPr>
            </w:pPr>
          </w:p>
          <w:p w:rsidR="00A56446" w:rsidRPr="001C073B" w:rsidRDefault="00A56446" w:rsidP="00C8788E">
            <w:pPr>
              <w:spacing w:after="120" w:line="240" w:lineRule="auto"/>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Арендодатель</w:t>
            </w:r>
          </w:p>
          <w:p w:rsidR="00A56446" w:rsidRPr="001C073B" w:rsidRDefault="00A56446" w:rsidP="00C8788E">
            <w:pPr>
              <w:spacing w:after="120" w:line="240" w:lineRule="auto"/>
              <w:rPr>
                <w:rFonts w:ascii="Times New Roman" w:eastAsia="Times New Roman" w:hAnsi="Times New Roman"/>
                <w:bCs/>
                <w:sz w:val="26"/>
                <w:szCs w:val="26"/>
                <w:lang w:eastAsia="ru-RU"/>
              </w:rPr>
            </w:pPr>
            <w:r w:rsidRPr="001C073B">
              <w:rPr>
                <w:rFonts w:ascii="Times New Roman" w:eastAsia="Times New Roman" w:hAnsi="Times New Roman"/>
                <w:sz w:val="26"/>
                <w:szCs w:val="26"/>
                <w:lang w:eastAsia="ru-RU"/>
              </w:rPr>
              <w:t>Заместитель руководителя департамента муниципального имущества и земельных отношений администрации г. Красноярска</w:t>
            </w:r>
          </w:p>
          <w:p w:rsidR="00A56446" w:rsidRPr="001C073B" w:rsidRDefault="00A56446" w:rsidP="00C8788E">
            <w:pPr>
              <w:spacing w:after="120" w:line="240" w:lineRule="auto"/>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xml:space="preserve">М </w:t>
            </w:r>
            <w:proofErr w:type="gramStart"/>
            <w:r w:rsidRPr="001C073B">
              <w:rPr>
                <w:rFonts w:ascii="Times New Roman" w:eastAsia="Times New Roman" w:hAnsi="Times New Roman"/>
                <w:sz w:val="26"/>
                <w:szCs w:val="26"/>
                <w:lang w:eastAsia="ru-RU"/>
              </w:rPr>
              <w:t>П</w:t>
            </w:r>
            <w:proofErr w:type="gramEnd"/>
          </w:p>
        </w:tc>
        <w:tc>
          <w:tcPr>
            <w:tcW w:w="4650" w:type="dxa"/>
          </w:tcPr>
          <w:p w:rsidR="00A56446" w:rsidRPr="001C073B" w:rsidRDefault="00A56446" w:rsidP="00C8788E">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26"/>
                <w:szCs w:val="26"/>
                <w:lang w:eastAsia="ru-RU"/>
              </w:rPr>
            </w:pPr>
          </w:p>
          <w:p w:rsidR="00A56446" w:rsidRPr="001C073B" w:rsidRDefault="00A56446" w:rsidP="00C8788E">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26"/>
                <w:szCs w:val="26"/>
                <w:lang w:eastAsia="ru-RU"/>
              </w:rPr>
            </w:pPr>
          </w:p>
          <w:p w:rsidR="00A56446" w:rsidRPr="001C073B" w:rsidRDefault="00A56446" w:rsidP="00C8788E">
            <w:pPr>
              <w:widowControl w:val="0"/>
              <w:tabs>
                <w:tab w:val="right" w:leader="underscore" w:pos="9072"/>
              </w:tabs>
              <w:autoSpaceDE w:val="0"/>
              <w:autoSpaceDN w:val="0"/>
              <w:adjustRightInd w:val="0"/>
              <w:spacing w:before="100" w:beforeAutospacing="1" w:after="100" w:afterAutospacing="1" w:line="240" w:lineRule="auto"/>
              <w:jc w:val="both"/>
              <w:rPr>
                <w:rFonts w:ascii="Times New Roman" w:eastAsia="Times New Roman" w:hAnsi="Times New Roman"/>
                <w:sz w:val="10"/>
                <w:szCs w:val="10"/>
                <w:lang w:eastAsia="ru-RU"/>
              </w:rPr>
            </w:pPr>
          </w:p>
          <w:p w:rsidR="00A56446" w:rsidRPr="001C073B" w:rsidRDefault="00A56446" w:rsidP="00C8788E">
            <w:pPr>
              <w:spacing w:after="120" w:line="240" w:lineRule="auto"/>
              <w:rPr>
                <w:rFonts w:ascii="Times New Roman" w:eastAsia="Times New Roman" w:hAnsi="Times New Roman"/>
                <w:sz w:val="26"/>
                <w:szCs w:val="26"/>
                <w:lang w:eastAsia="ru-RU"/>
              </w:rPr>
            </w:pPr>
          </w:p>
          <w:p w:rsidR="00A56446" w:rsidRPr="001C073B" w:rsidRDefault="00A56446" w:rsidP="00C8788E">
            <w:pPr>
              <w:spacing w:after="120" w:line="240" w:lineRule="auto"/>
              <w:rPr>
                <w:rFonts w:ascii="Times New Roman" w:eastAsia="Times New Roman" w:hAnsi="Times New Roman"/>
                <w:sz w:val="26"/>
                <w:szCs w:val="26"/>
                <w:lang w:eastAsia="ru-RU"/>
              </w:rPr>
            </w:pPr>
          </w:p>
          <w:p w:rsidR="00A56446" w:rsidRPr="001C073B" w:rsidRDefault="00A56446" w:rsidP="00C8788E">
            <w:pPr>
              <w:spacing w:after="120" w:line="240" w:lineRule="auto"/>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_________________</w:t>
            </w:r>
          </w:p>
          <w:p w:rsidR="00A56446" w:rsidRPr="001C073B" w:rsidRDefault="00A56446" w:rsidP="00C8788E">
            <w:pPr>
              <w:spacing w:after="120" w:line="240" w:lineRule="auto"/>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(подпись)</w:t>
            </w:r>
          </w:p>
        </w:tc>
      </w:tr>
      <w:tr w:rsidR="00A56446" w:rsidRPr="001C073B" w:rsidTr="00C8788E">
        <w:trPr>
          <w:trHeight w:val="527"/>
        </w:trPr>
        <w:tc>
          <w:tcPr>
            <w:tcW w:w="4634" w:type="dxa"/>
          </w:tcPr>
          <w:p w:rsidR="00A56446" w:rsidRPr="001C073B" w:rsidRDefault="00A56446" w:rsidP="00C8788E">
            <w:pPr>
              <w:spacing w:after="120" w:line="240" w:lineRule="auto"/>
              <w:rPr>
                <w:rFonts w:ascii="Times New Roman" w:eastAsia="Times New Roman" w:hAnsi="Times New Roman"/>
                <w:bCs/>
                <w:sz w:val="26"/>
                <w:szCs w:val="26"/>
                <w:lang w:eastAsia="ru-RU"/>
              </w:rPr>
            </w:pPr>
          </w:p>
          <w:p w:rsidR="00A56446" w:rsidRPr="001C073B" w:rsidRDefault="00A56446" w:rsidP="00C8788E">
            <w:pPr>
              <w:spacing w:after="120" w:line="240" w:lineRule="auto"/>
              <w:rPr>
                <w:rFonts w:ascii="Times New Roman" w:eastAsia="Times New Roman" w:hAnsi="Times New Roman"/>
                <w:bCs/>
                <w:sz w:val="26"/>
                <w:szCs w:val="26"/>
                <w:lang w:eastAsia="ru-RU"/>
              </w:rPr>
            </w:pPr>
            <w:r w:rsidRPr="001C073B">
              <w:rPr>
                <w:rFonts w:ascii="Times New Roman" w:eastAsia="Times New Roman" w:hAnsi="Times New Roman"/>
                <w:bCs/>
                <w:sz w:val="26"/>
                <w:szCs w:val="26"/>
                <w:lang w:eastAsia="ru-RU"/>
              </w:rPr>
              <w:t>Арендатор</w:t>
            </w:r>
          </w:p>
          <w:p w:rsidR="00A56446" w:rsidRPr="001C073B" w:rsidRDefault="00A56446" w:rsidP="00C8788E">
            <w:pPr>
              <w:spacing w:after="120" w:line="240" w:lineRule="auto"/>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xml:space="preserve">М </w:t>
            </w:r>
            <w:proofErr w:type="gramStart"/>
            <w:r w:rsidRPr="001C073B">
              <w:rPr>
                <w:rFonts w:ascii="Times New Roman" w:eastAsia="Times New Roman" w:hAnsi="Times New Roman"/>
                <w:sz w:val="26"/>
                <w:szCs w:val="26"/>
                <w:lang w:eastAsia="ru-RU"/>
              </w:rPr>
              <w:t>П</w:t>
            </w:r>
            <w:proofErr w:type="gramEnd"/>
          </w:p>
        </w:tc>
        <w:tc>
          <w:tcPr>
            <w:tcW w:w="4650" w:type="dxa"/>
          </w:tcPr>
          <w:p w:rsidR="00A56446" w:rsidRPr="001C073B" w:rsidRDefault="00A56446" w:rsidP="00C8788E">
            <w:pPr>
              <w:spacing w:after="120" w:line="240" w:lineRule="auto"/>
              <w:rPr>
                <w:rFonts w:ascii="Times New Roman" w:eastAsia="Times New Roman" w:hAnsi="Times New Roman"/>
                <w:sz w:val="26"/>
                <w:szCs w:val="26"/>
                <w:lang w:val="en-US" w:eastAsia="ru-RU"/>
              </w:rPr>
            </w:pPr>
          </w:p>
          <w:p w:rsidR="00A56446" w:rsidRPr="001C073B" w:rsidRDefault="00A56446" w:rsidP="00C8788E">
            <w:pPr>
              <w:spacing w:after="120" w:line="240" w:lineRule="auto"/>
              <w:rPr>
                <w:rFonts w:ascii="Times New Roman" w:eastAsia="Times New Roman" w:hAnsi="Times New Roman"/>
                <w:sz w:val="26"/>
                <w:szCs w:val="26"/>
                <w:lang w:eastAsia="ru-RU"/>
              </w:rPr>
            </w:pPr>
          </w:p>
          <w:p w:rsidR="00A56446" w:rsidRPr="001C073B" w:rsidRDefault="00A56446" w:rsidP="00C8788E">
            <w:pPr>
              <w:spacing w:after="120" w:line="240" w:lineRule="auto"/>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 xml:space="preserve">_________________ </w:t>
            </w:r>
          </w:p>
          <w:p w:rsidR="00A56446" w:rsidRPr="001C073B" w:rsidRDefault="00A56446" w:rsidP="00C8788E">
            <w:pPr>
              <w:spacing w:after="120" w:line="240" w:lineRule="auto"/>
              <w:rPr>
                <w:rFonts w:ascii="Times New Roman" w:eastAsia="Times New Roman" w:hAnsi="Times New Roman"/>
                <w:sz w:val="26"/>
                <w:szCs w:val="26"/>
                <w:lang w:eastAsia="ru-RU"/>
              </w:rPr>
            </w:pPr>
            <w:r w:rsidRPr="001C073B">
              <w:rPr>
                <w:rFonts w:ascii="Times New Roman" w:eastAsia="Times New Roman" w:hAnsi="Times New Roman"/>
                <w:sz w:val="26"/>
                <w:szCs w:val="26"/>
                <w:lang w:eastAsia="ru-RU"/>
              </w:rPr>
              <w:t>(подпись)</w:t>
            </w:r>
          </w:p>
        </w:tc>
      </w:tr>
    </w:tbl>
    <w:p w:rsidR="00A56446" w:rsidRPr="001C073B" w:rsidRDefault="00A56446" w:rsidP="00A56446">
      <w:pPr>
        <w:spacing w:after="0" w:line="240" w:lineRule="auto"/>
        <w:ind w:left="6237"/>
        <w:rPr>
          <w:rFonts w:ascii="Times New Roman" w:eastAsia="Times New Roman" w:hAnsi="Times New Roman"/>
          <w:sz w:val="26"/>
          <w:szCs w:val="26"/>
          <w:lang w:eastAsia="ru-RU"/>
        </w:rPr>
      </w:pPr>
    </w:p>
    <w:p w:rsidR="00A56446" w:rsidRPr="001C073B" w:rsidRDefault="00A56446" w:rsidP="00A56446">
      <w:pPr>
        <w:spacing w:after="0" w:line="240" w:lineRule="auto"/>
        <w:ind w:left="6237"/>
        <w:rPr>
          <w:rFonts w:ascii="Times New Roman" w:eastAsia="Times New Roman" w:hAnsi="Times New Roman"/>
          <w:sz w:val="26"/>
          <w:szCs w:val="26"/>
          <w:lang w:eastAsia="ru-RU"/>
        </w:rPr>
      </w:pPr>
    </w:p>
    <w:p w:rsidR="00A56446" w:rsidRPr="001C073B" w:rsidRDefault="00A56446" w:rsidP="00A56446">
      <w:pPr>
        <w:spacing w:after="0" w:line="240" w:lineRule="auto"/>
        <w:ind w:left="6237"/>
        <w:rPr>
          <w:rFonts w:ascii="Times New Roman" w:eastAsia="Times New Roman" w:hAnsi="Times New Roman"/>
          <w:sz w:val="26"/>
          <w:szCs w:val="26"/>
          <w:lang w:eastAsia="ru-RU"/>
        </w:rPr>
      </w:pPr>
    </w:p>
    <w:p w:rsidR="00A56446" w:rsidRPr="001C073B" w:rsidRDefault="00A56446" w:rsidP="00A56446">
      <w:pPr>
        <w:spacing w:after="0" w:line="240" w:lineRule="auto"/>
        <w:ind w:left="6237"/>
        <w:rPr>
          <w:rFonts w:ascii="Times New Roman" w:eastAsia="Times New Roman" w:hAnsi="Times New Roman"/>
          <w:sz w:val="26"/>
          <w:szCs w:val="26"/>
          <w:lang w:eastAsia="ru-RU"/>
        </w:rPr>
      </w:pPr>
    </w:p>
    <w:p w:rsidR="00A56446" w:rsidRPr="001C073B" w:rsidRDefault="00A56446" w:rsidP="00A56446">
      <w:pPr>
        <w:spacing w:after="0" w:line="240" w:lineRule="auto"/>
        <w:ind w:left="6237"/>
        <w:rPr>
          <w:rFonts w:ascii="Times New Roman" w:eastAsia="Times New Roman" w:hAnsi="Times New Roman"/>
          <w:sz w:val="26"/>
          <w:szCs w:val="26"/>
          <w:lang w:val="en-US" w:eastAsia="ru-RU"/>
        </w:rPr>
      </w:pPr>
    </w:p>
    <w:p w:rsidR="00A56446" w:rsidRPr="001C073B" w:rsidRDefault="00A56446" w:rsidP="00A56446">
      <w:pPr>
        <w:spacing w:after="0" w:line="240" w:lineRule="auto"/>
        <w:ind w:left="6237"/>
        <w:rPr>
          <w:rFonts w:ascii="Times New Roman" w:eastAsia="Times New Roman" w:hAnsi="Times New Roman"/>
          <w:sz w:val="26"/>
          <w:szCs w:val="26"/>
          <w:lang w:val="en-US" w:eastAsia="ru-RU"/>
        </w:rPr>
      </w:pPr>
    </w:p>
    <w:p w:rsidR="00A56446" w:rsidRPr="001C073B" w:rsidRDefault="00A56446" w:rsidP="00A56446">
      <w:pPr>
        <w:spacing w:after="0" w:line="240" w:lineRule="auto"/>
        <w:ind w:left="6237"/>
        <w:rPr>
          <w:rFonts w:ascii="Times New Roman" w:eastAsia="Times New Roman" w:hAnsi="Times New Roman"/>
          <w:sz w:val="24"/>
          <w:szCs w:val="24"/>
          <w:lang w:eastAsia="ru-RU"/>
        </w:rPr>
      </w:pPr>
    </w:p>
    <w:p w:rsidR="00A56446" w:rsidRDefault="00A56446" w:rsidP="00A56446">
      <w:pPr>
        <w:spacing w:after="0" w:line="240" w:lineRule="auto"/>
        <w:rPr>
          <w:rFonts w:ascii="Times New Roman" w:eastAsia="Times New Roman" w:hAnsi="Times New Roman"/>
          <w:sz w:val="24"/>
          <w:szCs w:val="24"/>
          <w:lang w:eastAsia="ru-RU"/>
        </w:rPr>
      </w:pPr>
    </w:p>
    <w:p w:rsidR="00A56446" w:rsidRPr="001C073B" w:rsidRDefault="00A56446" w:rsidP="00A56446">
      <w:pPr>
        <w:spacing w:after="0" w:line="240" w:lineRule="auto"/>
        <w:rPr>
          <w:rFonts w:ascii="Times New Roman" w:eastAsia="Times New Roman" w:hAnsi="Times New Roman"/>
          <w:sz w:val="24"/>
          <w:szCs w:val="24"/>
          <w:lang w:eastAsia="ru-RU"/>
        </w:rPr>
      </w:pPr>
    </w:p>
    <w:p w:rsidR="00A56446" w:rsidRPr="001C073B" w:rsidRDefault="00A56446" w:rsidP="00A56446">
      <w:pPr>
        <w:spacing w:after="0" w:line="240" w:lineRule="auto"/>
        <w:ind w:left="6237"/>
        <w:rPr>
          <w:rFonts w:ascii="Times New Roman" w:eastAsia="Times New Roman" w:hAnsi="Times New Roman"/>
          <w:sz w:val="24"/>
          <w:szCs w:val="24"/>
          <w:lang w:eastAsia="ru-RU"/>
        </w:rPr>
      </w:pPr>
      <w:r w:rsidRPr="001C073B">
        <w:rPr>
          <w:rFonts w:ascii="Times New Roman" w:eastAsia="Times New Roman" w:hAnsi="Times New Roman"/>
          <w:sz w:val="24"/>
          <w:szCs w:val="24"/>
          <w:lang w:eastAsia="ru-RU"/>
        </w:rPr>
        <w:lastRenderedPageBreak/>
        <w:t>Приложение № 2</w:t>
      </w:r>
    </w:p>
    <w:p w:rsidR="00A56446" w:rsidRPr="001C073B" w:rsidRDefault="00A56446" w:rsidP="00A56446">
      <w:pPr>
        <w:spacing w:after="0" w:line="240" w:lineRule="auto"/>
        <w:ind w:left="6237"/>
        <w:rPr>
          <w:rFonts w:ascii="Times New Roman" w:eastAsia="Times New Roman" w:hAnsi="Times New Roman"/>
          <w:sz w:val="24"/>
          <w:szCs w:val="24"/>
          <w:lang w:eastAsia="ru-RU"/>
        </w:rPr>
      </w:pPr>
      <w:r w:rsidRPr="001C073B">
        <w:rPr>
          <w:rFonts w:ascii="Times New Roman" w:eastAsia="Times New Roman" w:hAnsi="Times New Roman"/>
          <w:sz w:val="24"/>
          <w:szCs w:val="24"/>
          <w:lang w:eastAsia="ru-RU"/>
        </w:rPr>
        <w:t>к договору №_______</w:t>
      </w:r>
    </w:p>
    <w:p w:rsidR="00A56446" w:rsidRPr="001C073B" w:rsidRDefault="00A56446" w:rsidP="00A56446">
      <w:pPr>
        <w:spacing w:after="0" w:line="240" w:lineRule="auto"/>
        <w:ind w:left="6237"/>
        <w:rPr>
          <w:rFonts w:ascii="Times New Roman" w:eastAsia="Times New Roman" w:hAnsi="Times New Roman"/>
          <w:sz w:val="24"/>
          <w:szCs w:val="24"/>
          <w:lang w:eastAsia="ru-RU"/>
        </w:rPr>
      </w:pPr>
      <w:r w:rsidRPr="001C073B">
        <w:rPr>
          <w:rFonts w:ascii="Times New Roman" w:eastAsia="Times New Roman" w:hAnsi="Times New Roman"/>
          <w:sz w:val="24"/>
          <w:szCs w:val="24"/>
          <w:lang w:eastAsia="ru-RU"/>
        </w:rPr>
        <w:t>от «___»_______ 20 __г.</w:t>
      </w:r>
    </w:p>
    <w:p w:rsidR="00A56446" w:rsidRPr="001C073B" w:rsidRDefault="00A56446" w:rsidP="00A56446">
      <w:pPr>
        <w:spacing w:after="0" w:line="240" w:lineRule="auto"/>
        <w:rPr>
          <w:rFonts w:ascii="Times New Roman" w:eastAsia="Times New Roman" w:hAnsi="Times New Roman"/>
          <w:sz w:val="24"/>
          <w:szCs w:val="24"/>
          <w:lang w:eastAsia="ru-RU"/>
        </w:rPr>
      </w:pPr>
    </w:p>
    <w:p w:rsidR="00A56446" w:rsidRPr="001C073B" w:rsidRDefault="00A56446" w:rsidP="00A56446">
      <w:pPr>
        <w:keepNext/>
        <w:keepLines/>
        <w:spacing w:after="0" w:line="240" w:lineRule="auto"/>
        <w:jc w:val="center"/>
        <w:outlineLvl w:val="2"/>
        <w:rPr>
          <w:rFonts w:ascii="Times New Roman" w:eastAsia="Times New Roman" w:hAnsi="Times New Roman"/>
          <w:bCs/>
          <w:sz w:val="24"/>
          <w:szCs w:val="24"/>
          <w:lang w:eastAsia="ru-RU"/>
        </w:rPr>
      </w:pPr>
      <w:r w:rsidRPr="001C073B">
        <w:rPr>
          <w:rFonts w:ascii="Times New Roman" w:eastAsia="Times New Roman" w:hAnsi="Times New Roman"/>
          <w:bCs/>
          <w:sz w:val="24"/>
          <w:szCs w:val="24"/>
          <w:lang w:eastAsia="ru-RU"/>
        </w:rPr>
        <w:t>РАСЧЕТ АРЕНДНОЙ ПЛАТЫ</w:t>
      </w:r>
    </w:p>
    <w:p w:rsidR="00A56446" w:rsidRPr="001C073B" w:rsidRDefault="00A56446" w:rsidP="00A56446">
      <w:pPr>
        <w:spacing w:after="0" w:line="240" w:lineRule="auto"/>
        <w:ind w:right="847"/>
        <w:jc w:val="center"/>
        <w:rPr>
          <w:rFonts w:ascii="Times New Roman" w:eastAsia="Times New Roman" w:hAnsi="Times New Roman"/>
          <w:sz w:val="24"/>
          <w:szCs w:val="24"/>
          <w:lang w:eastAsia="ru-RU"/>
        </w:rPr>
      </w:pPr>
      <w:r w:rsidRPr="001C073B">
        <w:rPr>
          <w:rFonts w:ascii="Times New Roman" w:eastAsia="Times New Roman" w:hAnsi="Times New Roman"/>
          <w:sz w:val="24"/>
          <w:szCs w:val="24"/>
          <w:lang w:eastAsia="ru-RU"/>
        </w:rPr>
        <w:t xml:space="preserve">за нежилое помещение по адресу: Красноярский край, г. Красноярск, </w:t>
      </w:r>
    </w:p>
    <w:p w:rsidR="00A56446" w:rsidRDefault="00A56446" w:rsidP="00A56446">
      <w:pPr>
        <w:spacing w:after="0" w:line="240" w:lineRule="auto"/>
        <w:ind w:right="847"/>
        <w:jc w:val="center"/>
        <w:rPr>
          <w:rFonts w:ascii="Times New Roman" w:eastAsia="Times New Roman" w:hAnsi="Times New Roman"/>
          <w:sz w:val="24"/>
          <w:szCs w:val="24"/>
          <w:lang w:eastAsia="ru-RU"/>
        </w:rPr>
      </w:pPr>
      <w:r w:rsidRPr="001C073B">
        <w:rPr>
          <w:rFonts w:ascii="Times New Roman" w:eastAsia="Times New Roman" w:hAnsi="Times New Roman"/>
          <w:sz w:val="24"/>
          <w:szCs w:val="24"/>
          <w:lang w:eastAsia="ru-RU"/>
        </w:rPr>
        <w:t xml:space="preserve">ул. Борисевича, д. 8, пом. 110, </w:t>
      </w:r>
      <w:proofErr w:type="gramStart"/>
      <w:r w:rsidRPr="001C073B">
        <w:rPr>
          <w:rFonts w:ascii="Times New Roman" w:eastAsia="Times New Roman" w:hAnsi="Times New Roman"/>
          <w:sz w:val="24"/>
          <w:szCs w:val="24"/>
          <w:lang w:eastAsia="ru-RU"/>
        </w:rPr>
        <w:t>используемое</w:t>
      </w:r>
      <w:proofErr w:type="gramEnd"/>
      <w:r w:rsidRPr="001C073B">
        <w:rPr>
          <w:rFonts w:ascii="Times New Roman" w:eastAsia="Times New Roman" w:hAnsi="Times New Roman"/>
          <w:sz w:val="24"/>
          <w:szCs w:val="24"/>
          <w:lang w:eastAsia="ru-RU"/>
        </w:rPr>
        <w:t xml:space="preserve"> с целью осуществления предпринимательской и иной деятельности, не противоречащей действующему законодательству Российской Федерации</w:t>
      </w:r>
    </w:p>
    <w:p w:rsidR="00A56446" w:rsidRDefault="00A56446" w:rsidP="00A56446">
      <w:pPr>
        <w:spacing w:after="0" w:line="240" w:lineRule="auto"/>
        <w:ind w:right="847"/>
        <w:jc w:val="center"/>
        <w:rPr>
          <w:rFonts w:ascii="Times New Roman" w:eastAsia="Times New Roman" w:hAnsi="Times New Roman"/>
          <w:sz w:val="24"/>
          <w:szCs w:val="24"/>
          <w:lang w:eastAsia="ru-RU"/>
        </w:rPr>
      </w:pPr>
    </w:p>
    <w:p w:rsidR="00A56446" w:rsidRPr="001C073B" w:rsidRDefault="00A56446" w:rsidP="00A56446">
      <w:pPr>
        <w:spacing w:after="0" w:line="240" w:lineRule="auto"/>
        <w:ind w:right="847"/>
        <w:jc w:val="both"/>
        <w:rPr>
          <w:rFonts w:ascii="Times New Roman" w:eastAsia="Times New Roman" w:hAnsi="Times New Roman"/>
          <w:sz w:val="24"/>
          <w:szCs w:val="24"/>
          <w:lang w:eastAsia="ru-RU"/>
        </w:rPr>
      </w:pPr>
      <w:r w:rsidRPr="001C073B">
        <w:rPr>
          <w:rFonts w:ascii="Times New Roman" w:eastAsia="Times New Roman" w:hAnsi="Times New Roman"/>
          <w:sz w:val="24"/>
          <w:szCs w:val="24"/>
          <w:lang w:eastAsia="ru-RU"/>
        </w:rPr>
        <w:t>1.</w:t>
      </w:r>
      <w:r w:rsidRPr="001C073B">
        <w:rPr>
          <w:rFonts w:ascii="Times New Roman" w:eastAsia="Times New Roman" w:hAnsi="Times New Roman"/>
          <w:sz w:val="24"/>
          <w:szCs w:val="24"/>
          <w:lang w:eastAsia="ru-RU"/>
        </w:rPr>
        <w:tab/>
        <w:t>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w:t>
      </w:r>
    </w:p>
    <w:p w:rsidR="00A56446" w:rsidRPr="001C073B" w:rsidRDefault="00A56446" w:rsidP="00A56446">
      <w:pPr>
        <w:tabs>
          <w:tab w:val="left" w:pos="0"/>
          <w:tab w:val="left" w:pos="1134"/>
        </w:tabs>
        <w:spacing w:after="0" w:line="240" w:lineRule="auto"/>
        <w:ind w:right="-6" w:firstLine="709"/>
        <w:jc w:val="both"/>
        <w:rPr>
          <w:rFonts w:ascii="Times New Roman" w:eastAsia="Times New Roman" w:hAnsi="Times New Roman"/>
          <w:sz w:val="24"/>
          <w:szCs w:val="24"/>
          <w:lang w:eastAsia="ru-RU"/>
        </w:rPr>
      </w:pPr>
      <w:r w:rsidRPr="001C073B">
        <w:rPr>
          <w:rFonts w:ascii="Times New Roman" w:eastAsia="Times New Roman" w:hAnsi="Times New Roman"/>
          <w:sz w:val="24"/>
          <w:szCs w:val="24"/>
          <w:lang w:eastAsia="ru-RU"/>
        </w:rPr>
        <w:t>________________ руб. в месяц;</w:t>
      </w:r>
    </w:p>
    <w:p w:rsidR="00A56446" w:rsidRPr="001C073B" w:rsidRDefault="00A56446" w:rsidP="00A56446">
      <w:pPr>
        <w:tabs>
          <w:tab w:val="left" w:pos="0"/>
          <w:tab w:val="left" w:pos="1134"/>
        </w:tabs>
        <w:spacing w:after="0" w:line="240" w:lineRule="auto"/>
        <w:ind w:right="-6" w:firstLine="709"/>
        <w:jc w:val="both"/>
        <w:rPr>
          <w:rFonts w:ascii="Times New Roman" w:eastAsia="Times New Roman" w:hAnsi="Times New Roman"/>
          <w:sz w:val="24"/>
          <w:szCs w:val="24"/>
          <w:lang w:eastAsia="ru-RU"/>
        </w:rPr>
      </w:pPr>
      <w:r w:rsidRPr="001C073B">
        <w:rPr>
          <w:rFonts w:ascii="Times New Roman" w:eastAsia="Times New Roman" w:hAnsi="Times New Roman"/>
          <w:sz w:val="24"/>
          <w:szCs w:val="24"/>
          <w:lang w:eastAsia="ru-RU"/>
        </w:rPr>
        <w:t>________________  руб. в год.</w:t>
      </w:r>
    </w:p>
    <w:p w:rsidR="00A56446" w:rsidRPr="001C073B" w:rsidRDefault="00A56446" w:rsidP="00A56446">
      <w:pPr>
        <w:spacing w:after="0" w:line="216" w:lineRule="auto"/>
        <w:ind w:firstLine="709"/>
        <w:jc w:val="both"/>
        <w:rPr>
          <w:rFonts w:ascii="Times New Roman" w:eastAsia="Times New Roman" w:hAnsi="Times New Roman"/>
          <w:sz w:val="24"/>
          <w:szCs w:val="24"/>
          <w:lang w:eastAsia="ru-RU"/>
        </w:rPr>
      </w:pPr>
      <w:r w:rsidRPr="001C073B">
        <w:rPr>
          <w:rFonts w:ascii="Times New Roman" w:eastAsia="Times New Roman" w:hAnsi="Times New Roman"/>
          <w:sz w:val="24"/>
          <w:szCs w:val="24"/>
          <w:lang w:eastAsia="ru-RU"/>
        </w:rPr>
        <w:t xml:space="preserve">Размер арендной платы без учета НДС. </w:t>
      </w:r>
    </w:p>
    <w:p w:rsidR="00A56446" w:rsidRPr="001C073B" w:rsidRDefault="00A56446" w:rsidP="00A56446">
      <w:pPr>
        <w:spacing w:after="0" w:line="216" w:lineRule="auto"/>
        <w:ind w:firstLine="709"/>
        <w:jc w:val="both"/>
        <w:rPr>
          <w:rFonts w:ascii="Times New Roman" w:eastAsia="Times New Roman" w:hAnsi="Times New Roman"/>
          <w:sz w:val="24"/>
          <w:szCs w:val="24"/>
          <w:lang w:eastAsia="ru-RU"/>
        </w:rPr>
      </w:pPr>
      <w:r w:rsidRPr="001C073B">
        <w:rPr>
          <w:rFonts w:ascii="Times New Roman" w:eastAsia="Times New Roman" w:hAnsi="Times New Roman"/>
          <w:sz w:val="24"/>
          <w:szCs w:val="24"/>
          <w:lang w:eastAsia="ru-RU"/>
        </w:rPr>
        <w:t>Арендатор самостоятельно начисляет НДС от установленной арендной платы и перечисляет на расчетный счет федерального казначейства.</w:t>
      </w:r>
    </w:p>
    <w:p w:rsidR="00A56446" w:rsidRPr="001C073B" w:rsidRDefault="00A56446" w:rsidP="00A56446">
      <w:pPr>
        <w:tabs>
          <w:tab w:val="left" w:pos="0"/>
          <w:tab w:val="left" w:pos="1134"/>
        </w:tabs>
        <w:suppressAutoHyphens/>
        <w:spacing w:after="0" w:line="240" w:lineRule="auto"/>
        <w:ind w:right="-6" w:firstLine="709"/>
        <w:jc w:val="both"/>
        <w:rPr>
          <w:rFonts w:ascii="Times New Roman" w:eastAsia="Times New Roman" w:hAnsi="Times New Roman"/>
          <w:b/>
          <w:i/>
          <w:sz w:val="24"/>
          <w:szCs w:val="24"/>
          <w:lang w:eastAsia="ru-RU"/>
        </w:rPr>
      </w:pPr>
      <w:r w:rsidRPr="001C073B">
        <w:rPr>
          <w:rFonts w:ascii="Times New Roman" w:eastAsia="Times New Roman" w:hAnsi="Times New Roman"/>
          <w:b/>
          <w:i/>
          <w:sz w:val="24"/>
          <w:szCs w:val="24"/>
          <w:lang w:eastAsia="ru-RU"/>
        </w:rPr>
        <w:t xml:space="preserve">Сумма арендной платы с учетом НДС устанавливается в соответствии со статьей 161 Налогового кодекса Российской Федерации, условиями документации об аукционе на право заключения настоящего договора и на момент подписания договора составляет: </w:t>
      </w:r>
    </w:p>
    <w:p w:rsidR="00A56446" w:rsidRPr="001C073B" w:rsidRDefault="00A56446" w:rsidP="00A56446">
      <w:pPr>
        <w:tabs>
          <w:tab w:val="left" w:pos="0"/>
          <w:tab w:val="left" w:pos="1134"/>
        </w:tabs>
        <w:suppressAutoHyphens/>
        <w:spacing w:after="0" w:line="240" w:lineRule="auto"/>
        <w:ind w:left="709" w:right="-6"/>
        <w:jc w:val="both"/>
        <w:rPr>
          <w:rFonts w:ascii="Times New Roman" w:eastAsia="Times New Roman" w:hAnsi="Times New Roman"/>
          <w:b/>
          <w:i/>
          <w:sz w:val="24"/>
          <w:szCs w:val="24"/>
          <w:lang w:eastAsia="ru-RU"/>
        </w:rPr>
      </w:pPr>
      <w:r w:rsidRPr="001C073B">
        <w:rPr>
          <w:rFonts w:ascii="Times New Roman" w:eastAsia="Times New Roman" w:hAnsi="Times New Roman"/>
          <w:b/>
          <w:i/>
          <w:sz w:val="24"/>
          <w:szCs w:val="24"/>
          <w:lang w:eastAsia="ru-RU"/>
        </w:rPr>
        <w:t>________________ руб. в месяц;</w:t>
      </w:r>
    </w:p>
    <w:p w:rsidR="00A56446" w:rsidRPr="001C073B" w:rsidRDefault="00A56446" w:rsidP="00A56446">
      <w:pPr>
        <w:tabs>
          <w:tab w:val="left" w:pos="0"/>
          <w:tab w:val="left" w:pos="1134"/>
        </w:tabs>
        <w:spacing w:after="0" w:line="240" w:lineRule="auto"/>
        <w:ind w:right="-6" w:firstLine="709"/>
        <w:jc w:val="both"/>
        <w:rPr>
          <w:rFonts w:ascii="Times New Roman" w:eastAsia="Times New Roman" w:hAnsi="Times New Roman"/>
          <w:b/>
          <w:i/>
          <w:sz w:val="24"/>
          <w:szCs w:val="24"/>
          <w:lang w:eastAsia="ru-RU"/>
        </w:rPr>
      </w:pPr>
      <w:r w:rsidRPr="001C073B">
        <w:rPr>
          <w:rFonts w:ascii="Times New Roman" w:eastAsia="Times New Roman" w:hAnsi="Times New Roman"/>
          <w:b/>
          <w:i/>
          <w:sz w:val="24"/>
          <w:szCs w:val="24"/>
          <w:lang w:eastAsia="ru-RU"/>
        </w:rPr>
        <w:t xml:space="preserve">________________  руб. в год.* </w:t>
      </w:r>
    </w:p>
    <w:p w:rsidR="00A56446" w:rsidRPr="001C073B" w:rsidRDefault="00A56446" w:rsidP="00A56446">
      <w:pPr>
        <w:spacing w:after="0" w:line="216" w:lineRule="auto"/>
        <w:ind w:firstLine="709"/>
        <w:jc w:val="both"/>
        <w:rPr>
          <w:rFonts w:ascii="Times New Roman" w:eastAsia="Times New Roman" w:hAnsi="Times New Roman"/>
          <w:sz w:val="24"/>
          <w:szCs w:val="24"/>
          <w:lang w:eastAsia="ru-RU"/>
        </w:rPr>
      </w:pPr>
    </w:p>
    <w:p w:rsidR="00A56446" w:rsidRPr="001C073B" w:rsidRDefault="00A56446" w:rsidP="00A56446">
      <w:pPr>
        <w:spacing w:after="0" w:line="216" w:lineRule="auto"/>
        <w:ind w:firstLine="709"/>
        <w:jc w:val="both"/>
        <w:rPr>
          <w:rFonts w:ascii="Times New Roman" w:eastAsia="Times New Roman" w:hAnsi="Times New Roman"/>
          <w:bCs/>
          <w:sz w:val="24"/>
          <w:szCs w:val="24"/>
          <w:lang w:eastAsia="ru-RU"/>
        </w:rPr>
      </w:pPr>
      <w:r w:rsidRPr="001C073B">
        <w:rPr>
          <w:rFonts w:ascii="Times New Roman" w:eastAsia="Times New Roman" w:hAnsi="Times New Roman"/>
          <w:bCs/>
          <w:sz w:val="24"/>
          <w:szCs w:val="24"/>
          <w:lang w:eastAsia="ru-RU"/>
        </w:rPr>
        <w:t xml:space="preserve">2. Арендная плата назначается </w:t>
      </w:r>
      <w:proofErr w:type="gramStart"/>
      <w:r w:rsidRPr="001C073B">
        <w:rPr>
          <w:rFonts w:ascii="Times New Roman" w:eastAsia="Times New Roman" w:hAnsi="Times New Roman"/>
          <w:bCs/>
          <w:sz w:val="24"/>
          <w:szCs w:val="24"/>
          <w:lang w:eastAsia="ru-RU"/>
        </w:rPr>
        <w:t>с даты подписания</w:t>
      </w:r>
      <w:proofErr w:type="gramEnd"/>
      <w:r w:rsidRPr="001C073B">
        <w:rPr>
          <w:rFonts w:ascii="Times New Roman" w:eastAsia="Times New Roman" w:hAnsi="Times New Roman"/>
          <w:bCs/>
          <w:sz w:val="24"/>
          <w:szCs w:val="24"/>
          <w:lang w:eastAsia="ru-RU"/>
        </w:rPr>
        <w:t xml:space="preserve"> настоящего договора обеими сторонами.</w:t>
      </w:r>
    </w:p>
    <w:p w:rsidR="00A56446" w:rsidRPr="001C073B" w:rsidRDefault="00A56446" w:rsidP="00A56446">
      <w:pPr>
        <w:spacing w:after="0" w:line="216" w:lineRule="auto"/>
        <w:ind w:firstLine="709"/>
        <w:jc w:val="both"/>
        <w:rPr>
          <w:rFonts w:ascii="Times New Roman" w:eastAsia="Times New Roman" w:hAnsi="Times New Roman"/>
          <w:sz w:val="24"/>
          <w:szCs w:val="24"/>
          <w:lang w:eastAsia="ru-RU"/>
        </w:rPr>
      </w:pPr>
      <w:r w:rsidRPr="001C073B">
        <w:rPr>
          <w:rFonts w:ascii="Times New Roman" w:eastAsia="Times New Roman" w:hAnsi="Times New Roman"/>
          <w:sz w:val="24"/>
          <w:szCs w:val="24"/>
          <w:lang w:eastAsia="ru-RU"/>
        </w:rPr>
        <w:t xml:space="preserve">Арендная плата перечисляется до 10 числа текущего месяца на расчетный счет получателя - 03100643000000011900; банк получателя: Отделение Красноярск Банка России // УФК по Красноярскому краю, г. Красноярск, БИК 010407105, </w:t>
      </w:r>
      <w:proofErr w:type="gramStart"/>
      <w:r w:rsidRPr="001C073B">
        <w:rPr>
          <w:rFonts w:ascii="Times New Roman" w:eastAsia="Times New Roman" w:hAnsi="Times New Roman"/>
          <w:sz w:val="24"/>
          <w:szCs w:val="24"/>
          <w:lang w:eastAsia="ru-RU"/>
        </w:rPr>
        <w:t>к</w:t>
      </w:r>
      <w:proofErr w:type="gramEnd"/>
      <w:r w:rsidRPr="001C073B">
        <w:rPr>
          <w:rFonts w:ascii="Times New Roman" w:eastAsia="Times New Roman" w:hAnsi="Times New Roman"/>
          <w:sz w:val="24"/>
          <w:szCs w:val="24"/>
          <w:lang w:eastAsia="ru-RU"/>
        </w:rPr>
        <w:t xml:space="preserve">/с 40102810245370000011; </w:t>
      </w:r>
      <w:proofErr w:type="gramStart"/>
      <w:r w:rsidRPr="001C073B">
        <w:rPr>
          <w:rFonts w:ascii="Times New Roman" w:eastAsia="Times New Roman" w:hAnsi="Times New Roman"/>
          <w:sz w:val="24"/>
          <w:szCs w:val="24"/>
          <w:lang w:eastAsia="ru-RU"/>
        </w:rPr>
        <w:t>получатель</w:t>
      </w:r>
      <w:proofErr w:type="gramEnd"/>
      <w:r w:rsidRPr="001C073B">
        <w:rPr>
          <w:rFonts w:ascii="Times New Roman" w:eastAsia="Times New Roman" w:hAnsi="Times New Roman"/>
          <w:sz w:val="24"/>
          <w:szCs w:val="24"/>
          <w:lang w:eastAsia="ru-RU"/>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05074 04 0300 120, код бюджетной классификации (КБК) для оплаты пени 905 1 16 07090 04 0000 140.</w:t>
      </w:r>
    </w:p>
    <w:p w:rsidR="00A56446" w:rsidRPr="001C073B" w:rsidRDefault="00A56446" w:rsidP="00A56446">
      <w:pPr>
        <w:autoSpaceDE w:val="0"/>
        <w:autoSpaceDN w:val="0"/>
        <w:adjustRightInd w:val="0"/>
        <w:spacing w:after="0" w:line="216" w:lineRule="auto"/>
        <w:ind w:firstLine="720"/>
        <w:jc w:val="both"/>
        <w:rPr>
          <w:rFonts w:ascii="Times New Roman" w:eastAsia="Times New Roman" w:hAnsi="Times New Roman"/>
          <w:sz w:val="24"/>
          <w:szCs w:val="24"/>
          <w:lang w:eastAsia="ru-RU"/>
        </w:rPr>
      </w:pPr>
      <w:r w:rsidRPr="001C073B">
        <w:rPr>
          <w:rFonts w:ascii="Times New Roman" w:eastAsia="Times New Roman" w:hAnsi="Times New Roman"/>
          <w:sz w:val="24"/>
          <w:szCs w:val="24"/>
          <w:lang w:eastAsia="ru-RU"/>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A56446" w:rsidRPr="001C073B" w:rsidRDefault="00A56446" w:rsidP="00A56446">
      <w:pPr>
        <w:spacing w:after="0" w:line="240" w:lineRule="auto"/>
        <w:ind w:firstLine="709"/>
        <w:contextualSpacing/>
        <w:jc w:val="both"/>
        <w:rPr>
          <w:rFonts w:ascii="Times New Roman" w:hAnsi="Times New Roman"/>
          <w:b/>
          <w:i/>
          <w:color w:val="000000"/>
          <w:w w:val="101"/>
          <w:sz w:val="24"/>
          <w:szCs w:val="24"/>
        </w:rPr>
      </w:pPr>
      <w:r w:rsidRPr="001C073B">
        <w:rPr>
          <w:rFonts w:ascii="Times New Roman" w:hAnsi="Times New Roman"/>
          <w:b/>
          <w:i/>
          <w:color w:val="000000"/>
          <w:w w:val="101"/>
          <w:sz w:val="24"/>
          <w:szCs w:val="24"/>
        </w:rPr>
        <w:t xml:space="preserve">Арендная плата не включает в себя  </w:t>
      </w:r>
      <w:r w:rsidRPr="001C073B">
        <w:rPr>
          <w:rFonts w:ascii="Times New Roman" w:hAnsi="Times New Roman"/>
          <w:b/>
          <w:i/>
          <w:sz w:val="24"/>
          <w:szCs w:val="24"/>
        </w:rPr>
        <w:t>эксплуатационные расходы на содержание Объекта аренды, коммунальные платежи, платежи за пользование земельным участком. Налог на добавленную стоимость (НДС) включен в стоимость арендной платы</w:t>
      </w:r>
      <w:r w:rsidRPr="001C073B">
        <w:rPr>
          <w:rFonts w:ascii="Times New Roman" w:eastAsia="Times New Roman" w:hAnsi="Times New Roman"/>
          <w:b/>
          <w:i/>
          <w:sz w:val="24"/>
          <w:szCs w:val="24"/>
          <w:lang w:eastAsia="ru-RU"/>
        </w:rPr>
        <w:t>.</w:t>
      </w:r>
      <w:r w:rsidRPr="001C073B">
        <w:rPr>
          <w:rFonts w:ascii="Times New Roman" w:hAnsi="Times New Roman"/>
          <w:b/>
          <w:i/>
          <w:color w:val="000000"/>
          <w:w w:val="101"/>
          <w:sz w:val="24"/>
          <w:szCs w:val="24"/>
        </w:rPr>
        <w:t>**</w:t>
      </w:r>
    </w:p>
    <w:p w:rsidR="00A56446" w:rsidRPr="001C073B" w:rsidRDefault="00A56446" w:rsidP="00A56446">
      <w:pPr>
        <w:spacing w:after="0" w:line="216" w:lineRule="auto"/>
        <w:ind w:firstLine="709"/>
        <w:jc w:val="both"/>
        <w:rPr>
          <w:rFonts w:ascii="Times New Roman" w:eastAsia="Times New Roman" w:hAnsi="Times New Roman"/>
          <w:sz w:val="24"/>
          <w:szCs w:val="24"/>
          <w:lang w:eastAsia="ru-RU"/>
        </w:rPr>
      </w:pPr>
      <w:r w:rsidRPr="001C073B">
        <w:rPr>
          <w:rFonts w:ascii="Times New Roman" w:eastAsia="Times New Roman" w:hAnsi="Times New Roman"/>
          <w:sz w:val="24"/>
          <w:szCs w:val="24"/>
          <w:lang w:eastAsia="ru-RU"/>
        </w:rPr>
        <w:t xml:space="preserve">4. </w:t>
      </w:r>
      <w:r w:rsidRPr="001C073B">
        <w:rPr>
          <w:rFonts w:ascii="Times New Roman" w:eastAsia="Times New Roman" w:hAnsi="Times New Roman"/>
          <w:sz w:val="24"/>
          <w:szCs w:val="24"/>
          <w:lang w:eastAsia="ru-RU"/>
        </w:rPr>
        <w:tab/>
        <w:t>Настоящий расчет является неотъемлемой частью договора.</w:t>
      </w:r>
    </w:p>
    <w:p w:rsidR="00A56446" w:rsidRPr="001C073B" w:rsidRDefault="00A56446" w:rsidP="00A56446">
      <w:pPr>
        <w:widowControl w:val="0"/>
        <w:tabs>
          <w:tab w:val="left" w:pos="90"/>
          <w:tab w:val="right" w:pos="9214"/>
        </w:tabs>
        <w:autoSpaceDE w:val="0"/>
        <w:autoSpaceDN w:val="0"/>
        <w:adjustRightInd w:val="0"/>
        <w:spacing w:before="360" w:after="120" w:line="240" w:lineRule="auto"/>
        <w:ind w:firstLine="709"/>
        <w:jc w:val="center"/>
        <w:rPr>
          <w:rFonts w:ascii="Times New Roman" w:eastAsia="Times New Roman" w:hAnsi="Times New Roman"/>
          <w:bCs/>
          <w:sz w:val="24"/>
          <w:szCs w:val="24"/>
          <w:lang w:eastAsia="ru-RU"/>
        </w:rPr>
      </w:pPr>
      <w:r w:rsidRPr="001C073B">
        <w:rPr>
          <w:rFonts w:ascii="Times New Roman" w:eastAsia="Times New Roman" w:hAnsi="Times New Roman"/>
          <w:bCs/>
          <w:sz w:val="24"/>
          <w:szCs w:val="24"/>
          <w:lang w:eastAsia="ru-RU"/>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1100"/>
        <w:gridCol w:w="4180"/>
      </w:tblGrid>
      <w:tr w:rsidR="00A56446" w:rsidRPr="001C073B" w:rsidTr="00C8788E">
        <w:trPr>
          <w:trHeight w:val="448"/>
        </w:trPr>
        <w:tc>
          <w:tcPr>
            <w:tcW w:w="4361" w:type="dxa"/>
            <w:tcBorders>
              <w:top w:val="nil"/>
              <w:left w:val="nil"/>
              <w:bottom w:val="nil"/>
              <w:right w:val="nil"/>
            </w:tcBorders>
            <w:hideMark/>
          </w:tcPr>
          <w:p w:rsidR="00A56446" w:rsidRPr="001C073B" w:rsidRDefault="00A56446" w:rsidP="00C8788E">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bCs/>
                <w:sz w:val="24"/>
                <w:szCs w:val="24"/>
                <w:lang w:eastAsia="ru-RU"/>
              </w:rPr>
            </w:pPr>
            <w:r w:rsidRPr="001C073B">
              <w:rPr>
                <w:rFonts w:ascii="Times New Roman" w:eastAsia="Times New Roman" w:hAnsi="Times New Roman"/>
                <w:bCs/>
                <w:sz w:val="24"/>
                <w:szCs w:val="24"/>
                <w:lang w:eastAsia="ru-RU"/>
              </w:rPr>
              <w:t>Арендодатель:</w:t>
            </w:r>
          </w:p>
          <w:p w:rsidR="00A56446" w:rsidRPr="001C073B" w:rsidRDefault="00A56446" w:rsidP="00C8788E">
            <w:pPr>
              <w:widowControl w:val="0"/>
              <w:tabs>
                <w:tab w:val="left" w:pos="90"/>
                <w:tab w:val="left" w:pos="5224"/>
                <w:tab w:val="right" w:pos="9214"/>
              </w:tabs>
              <w:autoSpaceDE w:val="0"/>
              <w:autoSpaceDN w:val="0"/>
              <w:adjustRightInd w:val="0"/>
              <w:spacing w:before="64" w:after="0" w:line="240" w:lineRule="auto"/>
              <w:rPr>
                <w:rFonts w:ascii="Times New Roman" w:eastAsia="Times New Roman" w:hAnsi="Times New Roman"/>
                <w:sz w:val="24"/>
                <w:szCs w:val="24"/>
                <w:lang w:eastAsia="ru-RU"/>
              </w:rPr>
            </w:pPr>
          </w:p>
        </w:tc>
        <w:tc>
          <w:tcPr>
            <w:tcW w:w="1134" w:type="dxa"/>
            <w:tcBorders>
              <w:top w:val="nil"/>
              <w:left w:val="nil"/>
              <w:bottom w:val="nil"/>
              <w:right w:val="nil"/>
            </w:tcBorders>
          </w:tcPr>
          <w:p w:rsidR="00A56446" w:rsidRPr="001C073B" w:rsidRDefault="00A56446" w:rsidP="00C8788E">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p>
        </w:tc>
        <w:tc>
          <w:tcPr>
            <w:tcW w:w="4252" w:type="dxa"/>
            <w:tcBorders>
              <w:top w:val="nil"/>
              <w:left w:val="nil"/>
              <w:bottom w:val="nil"/>
              <w:right w:val="nil"/>
            </w:tcBorders>
            <w:hideMark/>
          </w:tcPr>
          <w:p w:rsidR="00A56446" w:rsidRPr="001C073B" w:rsidRDefault="00A56446" w:rsidP="00C8788E">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eastAsia="ru-RU"/>
              </w:rPr>
            </w:pPr>
            <w:r w:rsidRPr="001C073B">
              <w:rPr>
                <w:rFonts w:ascii="Times New Roman" w:eastAsia="Times New Roman" w:hAnsi="Times New Roman"/>
                <w:bCs/>
                <w:sz w:val="24"/>
                <w:szCs w:val="24"/>
                <w:lang w:eastAsia="ru-RU"/>
              </w:rPr>
              <w:t>Арендатор</w:t>
            </w:r>
            <w:r w:rsidRPr="001C073B">
              <w:rPr>
                <w:rFonts w:ascii="Times New Roman" w:eastAsia="Times New Roman" w:hAnsi="Times New Roman"/>
                <w:bCs/>
                <w:sz w:val="24"/>
                <w:szCs w:val="24"/>
                <w:lang w:val="en-US" w:eastAsia="ru-RU"/>
              </w:rPr>
              <w:t>:</w:t>
            </w:r>
          </w:p>
        </w:tc>
      </w:tr>
      <w:tr w:rsidR="00A56446" w:rsidRPr="001C073B" w:rsidTr="00C8788E">
        <w:tc>
          <w:tcPr>
            <w:tcW w:w="4361" w:type="dxa"/>
            <w:tcBorders>
              <w:top w:val="nil"/>
              <w:left w:val="nil"/>
              <w:bottom w:val="single" w:sz="4" w:space="0" w:color="auto"/>
              <w:right w:val="nil"/>
            </w:tcBorders>
          </w:tcPr>
          <w:p w:rsidR="00A56446" w:rsidRPr="001C073B" w:rsidRDefault="00A56446" w:rsidP="00C8788E">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p>
        </w:tc>
        <w:tc>
          <w:tcPr>
            <w:tcW w:w="1134" w:type="dxa"/>
            <w:tcBorders>
              <w:top w:val="nil"/>
              <w:left w:val="nil"/>
              <w:bottom w:val="nil"/>
              <w:right w:val="nil"/>
            </w:tcBorders>
          </w:tcPr>
          <w:p w:rsidR="00A56446" w:rsidRPr="001C073B" w:rsidRDefault="00A56446" w:rsidP="00C8788E">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val="en-US" w:eastAsia="ru-RU"/>
              </w:rPr>
            </w:pPr>
          </w:p>
        </w:tc>
        <w:tc>
          <w:tcPr>
            <w:tcW w:w="4252" w:type="dxa"/>
            <w:tcBorders>
              <w:top w:val="nil"/>
              <w:left w:val="nil"/>
              <w:bottom w:val="single" w:sz="4" w:space="0" w:color="auto"/>
              <w:right w:val="nil"/>
            </w:tcBorders>
          </w:tcPr>
          <w:p w:rsidR="00A56446" w:rsidRPr="001C073B" w:rsidRDefault="00A56446" w:rsidP="00C8788E">
            <w:pPr>
              <w:keepNext/>
              <w:tabs>
                <w:tab w:val="right" w:pos="9214"/>
              </w:tabs>
              <w:spacing w:after="0" w:line="240" w:lineRule="auto"/>
              <w:ind w:left="360"/>
              <w:jc w:val="center"/>
              <w:outlineLvl w:val="1"/>
              <w:rPr>
                <w:rFonts w:ascii="Times New Roman" w:eastAsia="Times New Roman" w:hAnsi="Times New Roman"/>
                <w:i/>
                <w:noProof/>
                <w:sz w:val="24"/>
                <w:szCs w:val="24"/>
                <w:lang w:val="en-US" w:eastAsia="ru-RU"/>
              </w:rPr>
            </w:pPr>
          </w:p>
        </w:tc>
      </w:tr>
      <w:tr w:rsidR="00A56446" w:rsidRPr="001C073B" w:rsidTr="00C8788E">
        <w:trPr>
          <w:trHeight w:val="591"/>
        </w:trPr>
        <w:tc>
          <w:tcPr>
            <w:tcW w:w="4361" w:type="dxa"/>
            <w:tcBorders>
              <w:top w:val="single" w:sz="4" w:space="0" w:color="auto"/>
              <w:left w:val="nil"/>
              <w:bottom w:val="nil"/>
              <w:right w:val="nil"/>
            </w:tcBorders>
            <w:hideMark/>
          </w:tcPr>
          <w:p w:rsidR="00A56446" w:rsidRPr="001C073B" w:rsidRDefault="00A56446" w:rsidP="00C8788E">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iCs/>
                <w:sz w:val="24"/>
                <w:szCs w:val="24"/>
                <w:lang w:eastAsia="ru-RU"/>
              </w:rPr>
            </w:pPr>
            <w:r w:rsidRPr="001C073B">
              <w:rPr>
                <w:rFonts w:ascii="Times New Roman" w:eastAsia="Times New Roman" w:hAnsi="Times New Roman"/>
                <w:iCs/>
                <w:sz w:val="24"/>
                <w:szCs w:val="24"/>
                <w:lang w:val="en-US" w:eastAsia="ru-RU"/>
              </w:rPr>
              <w:t xml:space="preserve">''____''___________20   </w:t>
            </w:r>
            <w:r w:rsidRPr="001C073B">
              <w:rPr>
                <w:rFonts w:ascii="Times New Roman" w:eastAsia="Times New Roman" w:hAnsi="Times New Roman"/>
                <w:iCs/>
                <w:sz w:val="24"/>
                <w:szCs w:val="24"/>
                <w:lang w:eastAsia="ru-RU"/>
              </w:rPr>
              <w:t>г</w:t>
            </w:r>
            <w:r w:rsidRPr="001C073B">
              <w:rPr>
                <w:rFonts w:ascii="Times New Roman" w:eastAsia="Times New Roman" w:hAnsi="Times New Roman"/>
                <w:iCs/>
                <w:sz w:val="24"/>
                <w:szCs w:val="24"/>
                <w:lang w:val="en-US" w:eastAsia="ru-RU"/>
              </w:rPr>
              <w:t>.</w:t>
            </w:r>
          </w:p>
          <w:p w:rsidR="00A56446" w:rsidRPr="001C073B" w:rsidRDefault="00A56446" w:rsidP="00C8788E">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r w:rsidRPr="001C073B">
              <w:rPr>
                <w:rFonts w:ascii="Times New Roman" w:eastAsia="Times New Roman" w:hAnsi="Times New Roman"/>
                <w:sz w:val="24"/>
                <w:szCs w:val="24"/>
                <w:lang w:eastAsia="ru-RU"/>
              </w:rPr>
              <w:t>МП</w:t>
            </w:r>
          </w:p>
        </w:tc>
        <w:tc>
          <w:tcPr>
            <w:tcW w:w="1134" w:type="dxa"/>
            <w:tcBorders>
              <w:top w:val="nil"/>
              <w:left w:val="nil"/>
              <w:bottom w:val="nil"/>
              <w:right w:val="nil"/>
            </w:tcBorders>
          </w:tcPr>
          <w:p w:rsidR="00A56446" w:rsidRPr="001C073B" w:rsidRDefault="00A56446" w:rsidP="00C8788E">
            <w:pPr>
              <w:widowControl w:val="0"/>
              <w:tabs>
                <w:tab w:val="left" w:pos="90"/>
                <w:tab w:val="left" w:pos="5224"/>
                <w:tab w:val="right" w:pos="9214"/>
              </w:tabs>
              <w:autoSpaceDE w:val="0"/>
              <w:autoSpaceDN w:val="0"/>
              <w:adjustRightInd w:val="0"/>
              <w:spacing w:before="64" w:after="0" w:line="240" w:lineRule="auto"/>
              <w:ind w:firstLine="709"/>
              <w:rPr>
                <w:rFonts w:ascii="Times New Roman" w:eastAsia="Times New Roman" w:hAnsi="Times New Roman"/>
                <w:sz w:val="24"/>
                <w:szCs w:val="24"/>
                <w:lang w:val="en-US" w:eastAsia="ru-RU"/>
              </w:rPr>
            </w:pPr>
          </w:p>
        </w:tc>
        <w:tc>
          <w:tcPr>
            <w:tcW w:w="4252" w:type="dxa"/>
            <w:tcBorders>
              <w:top w:val="single" w:sz="4" w:space="0" w:color="auto"/>
              <w:left w:val="nil"/>
              <w:bottom w:val="nil"/>
              <w:right w:val="nil"/>
            </w:tcBorders>
            <w:hideMark/>
          </w:tcPr>
          <w:p w:rsidR="00A56446" w:rsidRPr="001C073B" w:rsidRDefault="00A56446" w:rsidP="00C8788E">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iCs/>
                <w:sz w:val="24"/>
                <w:szCs w:val="24"/>
                <w:lang w:eastAsia="ru-RU"/>
              </w:rPr>
            </w:pPr>
            <w:r w:rsidRPr="001C073B">
              <w:rPr>
                <w:rFonts w:ascii="Times New Roman" w:eastAsia="Times New Roman" w:hAnsi="Times New Roman"/>
                <w:iCs/>
                <w:sz w:val="24"/>
                <w:szCs w:val="24"/>
                <w:lang w:val="en-US" w:eastAsia="ru-RU"/>
              </w:rPr>
              <w:t xml:space="preserve">''____''__________20   </w:t>
            </w:r>
            <w:r w:rsidRPr="001C073B">
              <w:rPr>
                <w:rFonts w:ascii="Times New Roman" w:eastAsia="Times New Roman" w:hAnsi="Times New Roman"/>
                <w:iCs/>
                <w:sz w:val="24"/>
                <w:szCs w:val="24"/>
                <w:lang w:eastAsia="ru-RU"/>
              </w:rPr>
              <w:t>г</w:t>
            </w:r>
            <w:r w:rsidRPr="001C073B">
              <w:rPr>
                <w:rFonts w:ascii="Times New Roman" w:eastAsia="Times New Roman" w:hAnsi="Times New Roman"/>
                <w:iCs/>
                <w:sz w:val="24"/>
                <w:szCs w:val="24"/>
                <w:lang w:val="en-US" w:eastAsia="ru-RU"/>
              </w:rPr>
              <w:t>.</w:t>
            </w:r>
          </w:p>
          <w:p w:rsidR="00A56446" w:rsidRPr="001C073B" w:rsidRDefault="00A56446" w:rsidP="00C8788E">
            <w:pPr>
              <w:widowControl w:val="0"/>
              <w:tabs>
                <w:tab w:val="left" w:pos="90"/>
                <w:tab w:val="left" w:pos="5224"/>
                <w:tab w:val="right" w:pos="9214"/>
              </w:tabs>
              <w:autoSpaceDE w:val="0"/>
              <w:autoSpaceDN w:val="0"/>
              <w:adjustRightInd w:val="0"/>
              <w:spacing w:before="64" w:after="0" w:line="240" w:lineRule="auto"/>
              <w:ind w:firstLine="709"/>
              <w:jc w:val="right"/>
              <w:rPr>
                <w:rFonts w:ascii="Times New Roman" w:eastAsia="Times New Roman" w:hAnsi="Times New Roman"/>
                <w:sz w:val="24"/>
                <w:szCs w:val="24"/>
                <w:lang w:eastAsia="ru-RU"/>
              </w:rPr>
            </w:pPr>
            <w:r w:rsidRPr="001C073B">
              <w:rPr>
                <w:rFonts w:ascii="Times New Roman" w:eastAsia="Times New Roman" w:hAnsi="Times New Roman"/>
                <w:sz w:val="24"/>
                <w:szCs w:val="24"/>
                <w:lang w:eastAsia="ru-RU"/>
              </w:rPr>
              <w:t>МП</w:t>
            </w:r>
          </w:p>
        </w:tc>
      </w:tr>
    </w:tbl>
    <w:p w:rsidR="00A56446" w:rsidRPr="001C073B" w:rsidRDefault="00A56446" w:rsidP="00A56446">
      <w:pPr>
        <w:spacing w:after="0" w:line="192" w:lineRule="auto"/>
        <w:ind w:left="4944" w:right="-2"/>
        <w:rPr>
          <w:rFonts w:ascii="Times New Roman" w:eastAsia="Times New Roman" w:hAnsi="Times New Roman"/>
          <w:sz w:val="24"/>
          <w:szCs w:val="24"/>
          <w:lang w:eastAsia="ru-RU"/>
        </w:rPr>
      </w:pPr>
      <w:r w:rsidRPr="001C073B">
        <w:rPr>
          <w:rFonts w:ascii="Times New Roman" w:eastAsia="Times New Roman" w:hAnsi="Times New Roman"/>
          <w:sz w:val="24"/>
          <w:szCs w:val="24"/>
          <w:lang w:eastAsia="ru-RU"/>
        </w:rPr>
        <w:tab/>
      </w:r>
    </w:p>
    <w:p w:rsidR="00A56446" w:rsidRPr="00296E1E" w:rsidRDefault="00A56446" w:rsidP="00296E1E">
      <w:pPr>
        <w:rPr>
          <w:rFonts w:ascii="Times New Roman" w:hAnsi="Times New Roman"/>
          <w:b/>
          <w:i/>
          <w:sz w:val="20"/>
          <w:szCs w:val="20"/>
        </w:rPr>
      </w:pPr>
      <w:r w:rsidRPr="001C073B">
        <w:rPr>
          <w:rFonts w:ascii="Times New Roman" w:hAnsi="Times New Roman"/>
          <w:b/>
          <w:bCs/>
          <w:i/>
          <w:sz w:val="20"/>
          <w:szCs w:val="20"/>
        </w:rPr>
        <w:t>*, **- содержание пункта указывается в случае заключения договора с физическим лицом, не являющимся индивидуальным предпринимателем</w:t>
      </w:r>
      <w:r w:rsidRPr="001C073B">
        <w:rPr>
          <w:rFonts w:ascii="Times New Roman" w:hAnsi="Times New Roman"/>
          <w:b/>
          <w:i/>
          <w:sz w:val="20"/>
          <w:szCs w:val="20"/>
        </w:rPr>
        <w:t xml:space="preserve">                                                            </w:t>
      </w:r>
      <w:bookmarkStart w:id="0" w:name="_GoBack"/>
      <w:bookmarkEnd w:id="0"/>
    </w:p>
    <w:sectPr w:rsidR="00A56446" w:rsidRPr="00296E1E" w:rsidSect="003F6552">
      <w:headerReference w:type="default" r:id="rId10"/>
      <w:pgSz w:w="11905" w:h="16837"/>
      <w:pgMar w:top="567" w:right="851" w:bottom="1134" w:left="1701" w:header="284"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F2E" w:rsidRDefault="00BE4FA3">
      <w:pPr>
        <w:spacing w:after="0" w:line="240" w:lineRule="auto"/>
      </w:pPr>
      <w:r>
        <w:separator/>
      </w:r>
    </w:p>
  </w:endnote>
  <w:endnote w:type="continuationSeparator" w:id="0">
    <w:p w:rsidR="00EC4F2E" w:rsidRDefault="00BE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F2E" w:rsidRDefault="00BE4FA3">
      <w:pPr>
        <w:spacing w:after="0" w:line="240" w:lineRule="auto"/>
      </w:pPr>
      <w:r>
        <w:separator/>
      </w:r>
    </w:p>
  </w:footnote>
  <w:footnote w:type="continuationSeparator" w:id="0">
    <w:p w:rsidR="00EC4F2E" w:rsidRDefault="00BE4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D68" w:rsidRDefault="003F6552">
    <w:pPr>
      <w:pStyle w:val="a4"/>
      <w:jc w:val="center"/>
    </w:pPr>
    <w:r>
      <w:fldChar w:fldCharType="begin"/>
    </w:r>
    <w:r>
      <w:instrText>PAGE   \* MERGEFORMAT</w:instrText>
    </w:r>
    <w:r>
      <w:fldChar w:fldCharType="separate"/>
    </w:r>
    <w:r w:rsidR="00296E1E" w:rsidRPr="00296E1E">
      <w:rPr>
        <w:noProof/>
        <w:lang w:val="ru-RU"/>
      </w:rPr>
      <w:t>8</w:t>
    </w:r>
    <w:r>
      <w:fldChar w:fldCharType="end"/>
    </w:r>
  </w:p>
  <w:p w:rsidR="00A85D68" w:rsidRDefault="00296E1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95B0D"/>
    <w:multiLevelType w:val="hybridMultilevel"/>
    <w:tmpl w:val="B734BB50"/>
    <w:lvl w:ilvl="0" w:tplc="15B2A05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EE"/>
    <w:rsid w:val="000750E4"/>
    <w:rsid w:val="00201F62"/>
    <w:rsid w:val="00256C40"/>
    <w:rsid w:val="00296E1E"/>
    <w:rsid w:val="003F6552"/>
    <w:rsid w:val="004A1240"/>
    <w:rsid w:val="005448EE"/>
    <w:rsid w:val="007E6BA4"/>
    <w:rsid w:val="009128BF"/>
    <w:rsid w:val="00A56446"/>
    <w:rsid w:val="00BE4FA3"/>
    <w:rsid w:val="00D51C19"/>
    <w:rsid w:val="00EC4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5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F6552"/>
    <w:rPr>
      <w:color w:val="0000FF"/>
      <w:u w:val="single"/>
    </w:rPr>
  </w:style>
  <w:style w:type="paragraph" w:styleId="a4">
    <w:name w:val="header"/>
    <w:basedOn w:val="a"/>
    <w:link w:val="a5"/>
    <w:uiPriority w:val="99"/>
    <w:rsid w:val="003F6552"/>
    <w:pPr>
      <w:tabs>
        <w:tab w:val="center" w:pos="4153"/>
        <w:tab w:val="right" w:pos="8306"/>
      </w:tabs>
      <w:suppressAutoHyphens/>
      <w:spacing w:after="0" w:line="240" w:lineRule="auto"/>
    </w:pPr>
    <w:rPr>
      <w:rFonts w:ascii="Times New Roman" w:eastAsia="Times New Roman" w:hAnsi="Times New Roman"/>
      <w:sz w:val="28"/>
      <w:szCs w:val="20"/>
      <w:lang w:val="x-none" w:eastAsia="ar-SA"/>
    </w:rPr>
  </w:style>
  <w:style w:type="character" w:customStyle="1" w:styleId="a5">
    <w:name w:val="Верхний колонтитул Знак"/>
    <w:basedOn w:val="a0"/>
    <w:link w:val="a4"/>
    <w:uiPriority w:val="99"/>
    <w:rsid w:val="003F6552"/>
    <w:rPr>
      <w:rFonts w:ascii="Times New Roman" w:eastAsia="Times New Roman" w:hAnsi="Times New Roman" w:cs="Times New Roman"/>
      <w:sz w:val="28"/>
      <w:szCs w:val="20"/>
      <w:lang w:val="x-none" w:eastAsia="ar-SA"/>
    </w:rPr>
  </w:style>
  <w:style w:type="paragraph" w:styleId="a6">
    <w:name w:val="Balloon Text"/>
    <w:basedOn w:val="a"/>
    <w:link w:val="a7"/>
    <w:uiPriority w:val="99"/>
    <w:semiHidden/>
    <w:unhideWhenUsed/>
    <w:rsid w:val="003F65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655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5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F6552"/>
    <w:rPr>
      <w:color w:val="0000FF"/>
      <w:u w:val="single"/>
    </w:rPr>
  </w:style>
  <w:style w:type="paragraph" w:styleId="a4">
    <w:name w:val="header"/>
    <w:basedOn w:val="a"/>
    <w:link w:val="a5"/>
    <w:uiPriority w:val="99"/>
    <w:rsid w:val="003F6552"/>
    <w:pPr>
      <w:tabs>
        <w:tab w:val="center" w:pos="4153"/>
        <w:tab w:val="right" w:pos="8306"/>
      </w:tabs>
      <w:suppressAutoHyphens/>
      <w:spacing w:after="0" w:line="240" w:lineRule="auto"/>
    </w:pPr>
    <w:rPr>
      <w:rFonts w:ascii="Times New Roman" w:eastAsia="Times New Roman" w:hAnsi="Times New Roman"/>
      <w:sz w:val="28"/>
      <w:szCs w:val="20"/>
      <w:lang w:val="x-none" w:eastAsia="ar-SA"/>
    </w:rPr>
  </w:style>
  <w:style w:type="character" w:customStyle="1" w:styleId="a5">
    <w:name w:val="Верхний колонтитул Знак"/>
    <w:basedOn w:val="a0"/>
    <w:link w:val="a4"/>
    <w:uiPriority w:val="99"/>
    <w:rsid w:val="003F6552"/>
    <w:rPr>
      <w:rFonts w:ascii="Times New Roman" w:eastAsia="Times New Roman" w:hAnsi="Times New Roman" w:cs="Times New Roman"/>
      <w:sz w:val="28"/>
      <w:szCs w:val="20"/>
      <w:lang w:val="x-none" w:eastAsia="ar-SA"/>
    </w:rPr>
  </w:style>
  <w:style w:type="paragraph" w:styleId="a6">
    <w:name w:val="Balloon Text"/>
    <w:basedOn w:val="a"/>
    <w:link w:val="a7"/>
    <w:uiPriority w:val="99"/>
    <w:semiHidden/>
    <w:unhideWhenUsed/>
    <w:rsid w:val="003F65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655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C88A1D-4A39-4F1A-8D80-199273028057}"/>
</file>

<file path=customXml/itemProps2.xml><?xml version="1.0" encoding="utf-8"?>
<ds:datastoreItem xmlns:ds="http://schemas.openxmlformats.org/officeDocument/2006/customXml" ds:itemID="{122CA48C-C833-4A16-80C1-E142AA25606F}"/>
</file>

<file path=customXml/itemProps3.xml><?xml version="1.0" encoding="utf-8"?>
<ds:datastoreItem xmlns:ds="http://schemas.openxmlformats.org/officeDocument/2006/customXml" ds:itemID="{292613A7-7211-48F6-A232-CD3E6EBAD816}"/>
</file>

<file path=customXml/itemProps4.xml><?xml version="1.0" encoding="utf-8"?>
<ds:datastoreItem xmlns:ds="http://schemas.openxmlformats.org/officeDocument/2006/customXml" ds:itemID="{09EE796C-57EA-4C91-9C1F-CDF7074EA66B}"/>
</file>

<file path=docProps/app.xml><?xml version="1.0" encoding="utf-8"?>
<Properties xmlns="http://schemas.openxmlformats.org/officeDocument/2006/extended-properties" xmlns:vt="http://schemas.openxmlformats.org/officeDocument/2006/docPropsVTypes">
  <Template>Normal</Template>
  <TotalTime>14</TotalTime>
  <Pages>9</Pages>
  <Words>3197</Words>
  <Characters>18225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Эккерт Ольга Петровна</dc:creator>
  <cp:keywords/>
  <dc:description/>
  <cp:lastModifiedBy>Логачева Марина Анатольевна</cp:lastModifiedBy>
  <cp:revision>10</cp:revision>
  <cp:lastPrinted>2023-12-28T09:06:00Z</cp:lastPrinted>
  <dcterms:created xsi:type="dcterms:W3CDTF">2023-12-28T02:37:00Z</dcterms:created>
  <dcterms:modified xsi:type="dcterms:W3CDTF">2024-01-16T13:29:00Z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