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E7" w:rsidRDefault="00795D37" w:rsidP="00F01FE7">
      <w:pPr>
        <w:pStyle w:val="ad"/>
        <w:jc w:val="left"/>
        <w:rPr>
          <w:b w:val="0"/>
          <w:sz w:val="24"/>
          <w:szCs w:val="24"/>
        </w:rPr>
      </w:pPr>
      <w:r>
        <w:rPr>
          <w:sz w:val="24"/>
          <w:szCs w:val="24"/>
        </w:rPr>
        <w:t xml:space="preserve">                                       </w:t>
      </w:r>
      <w:r w:rsidR="00F01FE7" w:rsidRPr="007F52BC">
        <w:rPr>
          <w:sz w:val="24"/>
          <w:szCs w:val="24"/>
        </w:rPr>
        <w:t xml:space="preserve">ИНФОРМАЦИОННОЕ СООБЩЕНИЕ О ПРОДАЖЕ </w:t>
      </w:r>
    </w:p>
    <w:p w:rsidR="00F01FE7" w:rsidRPr="0093113A" w:rsidRDefault="00F01FE7" w:rsidP="00F01FE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ЖЕЛЕЗНОДОРОЖНИКОВ, Д. 14А, ПОМ. 58</w:t>
      </w:r>
    </w:p>
    <w:p w:rsidR="00CA3126" w:rsidRPr="00CA3126" w:rsidRDefault="00CA3126" w:rsidP="00F01FE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01FE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F01FE7" w:rsidRPr="000304A2">
        <w:rPr>
          <w:rFonts w:ascii="Times New Roman" w:hAnsi="Times New Roman"/>
          <w:sz w:val="24"/>
          <w:szCs w:val="24"/>
        </w:rPr>
        <w:t xml:space="preserve"> администрации города Красноярска от </w:t>
      </w:r>
      <w:r w:rsidR="00F01FE7">
        <w:rPr>
          <w:rFonts w:ascii="Times New Roman" w:hAnsi="Times New Roman"/>
          <w:sz w:val="24"/>
          <w:szCs w:val="24"/>
        </w:rPr>
        <w:t>03.07.2020</w:t>
      </w:r>
      <w:r w:rsidR="00F01FE7" w:rsidRPr="000304A2">
        <w:rPr>
          <w:rFonts w:ascii="Times New Roman" w:hAnsi="Times New Roman"/>
          <w:sz w:val="24"/>
          <w:szCs w:val="24"/>
        </w:rPr>
        <w:t xml:space="preserve">  № </w:t>
      </w:r>
      <w:r w:rsidR="00F01FE7">
        <w:rPr>
          <w:rFonts w:ascii="Times New Roman" w:hAnsi="Times New Roman"/>
          <w:sz w:val="24"/>
          <w:szCs w:val="24"/>
        </w:rPr>
        <w:t>2080-недв</w:t>
      </w:r>
      <w:r w:rsidR="00F01FE7" w:rsidRPr="000304A2">
        <w:rPr>
          <w:rFonts w:ascii="Times New Roman" w:hAnsi="Times New Roman"/>
          <w:sz w:val="24"/>
          <w:szCs w:val="24"/>
        </w:rPr>
        <w:t xml:space="preserve"> «О приватизации нежилого помещения по </w:t>
      </w:r>
      <w:r w:rsidR="00F01FE7">
        <w:rPr>
          <w:rFonts w:ascii="Times New Roman" w:hAnsi="Times New Roman"/>
          <w:sz w:val="24"/>
          <w:szCs w:val="24"/>
        </w:rPr>
        <w:t>ул. Железнодорожников, д. 14а, пом. 58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F01FE7"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69,7 кв. м, с кадастровым номером 24:50:0200090:944, расположенное по адресу: г. Красноярск, ул. </w:t>
      </w:r>
      <w:r>
        <w:rPr>
          <w:rFonts w:ascii="Times New Roman" w:hAnsi="Times New Roman"/>
          <w:sz w:val="24"/>
          <w:szCs w:val="24"/>
        </w:rPr>
        <w:t>Железнодорожников, д. 14а, пом. 58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20.02.2020, 26.03.2020, 21.08.2020</w:t>
      </w:r>
      <w:r w:rsidR="003E3243">
        <w:rPr>
          <w:rFonts w:ascii="Times New Roman" w:hAnsi="Times New Roman"/>
          <w:sz w:val="24"/>
          <w:szCs w:val="24"/>
        </w:rPr>
        <w:t>, 25.09.2020,</w:t>
      </w:r>
      <w:r w:rsidR="004201AC">
        <w:rPr>
          <w:rFonts w:ascii="Times New Roman" w:hAnsi="Times New Roman"/>
          <w:sz w:val="24"/>
          <w:szCs w:val="24"/>
        </w:rPr>
        <w:t xml:space="preserve"> 06.11.2020,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F01FE7">
        <w:t>1 051 200</w:t>
      </w:r>
      <w:r w:rsidRPr="00D421CA">
        <w:t xml:space="preserve"> (</w:t>
      </w:r>
      <w:r w:rsidR="00F01FE7">
        <w:t>один миллион пятьдесят одна тысяча двести</w:t>
      </w:r>
      <w:r w:rsidRPr="00D421CA">
        <w:t>) рублей,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может быть продано указанное нежилое помещение – 525 600 (пятьсот двадцать пять тысяч шестьсот) рублей, в том числе НДС.</w:t>
      </w:r>
    </w:p>
    <w:p w:rsidR="00F01FE7" w:rsidRDefault="00F01FE7" w:rsidP="007A6A43">
      <w:pPr>
        <w:pStyle w:val="af3"/>
        <w:tabs>
          <w:tab w:val="left" w:pos="851"/>
          <w:tab w:val="left" w:pos="1134"/>
        </w:tabs>
        <w:spacing w:after="0"/>
        <w:ind w:left="0" w:firstLine="709"/>
        <w:jc w:val="both"/>
      </w:pPr>
      <w:r>
        <w:t>1.14. Величина снижения цены (шаг понижения) – 105 120 (сто пять тысяч сто двадцать) рублей.</w:t>
      </w:r>
    </w:p>
    <w:p w:rsidR="00F01FE7" w:rsidRPr="00F920D7" w:rsidRDefault="00F01FE7" w:rsidP="007A6A43">
      <w:pPr>
        <w:pStyle w:val="af3"/>
        <w:tabs>
          <w:tab w:val="left" w:pos="851"/>
          <w:tab w:val="left" w:pos="1134"/>
        </w:tabs>
        <w:spacing w:after="0"/>
        <w:ind w:left="0" w:firstLine="709"/>
        <w:jc w:val="both"/>
      </w:pPr>
      <w:r>
        <w:t>1.15. Величина повышения цены (шаг аукциона) – 52 560 (пятьдесят две тысячи пятьсот шестьдесят)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F01FE7">
        <w:t>210 240</w:t>
      </w:r>
      <w:r w:rsidRPr="00D421CA">
        <w:t xml:space="preserve"> (</w:t>
      </w:r>
      <w:r w:rsidR="00F01FE7">
        <w:t>двести десять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4201AC">
        <w:rPr>
          <w:rFonts w:ascii="Times New Roman" w:hAnsi="Times New Roman"/>
          <w:bCs/>
          <w:sz w:val="24"/>
          <w:szCs w:val="24"/>
          <w:lang w:eastAsia="ru-RU"/>
        </w:rPr>
        <w:t xml:space="preserve"> время начала приема заявок – 1</w:t>
      </w:r>
      <w:r w:rsidR="009B3285">
        <w:rPr>
          <w:rFonts w:ascii="Times New Roman" w:hAnsi="Times New Roman"/>
          <w:bCs/>
          <w:sz w:val="24"/>
          <w:szCs w:val="24"/>
          <w:lang w:eastAsia="ru-RU"/>
        </w:rPr>
        <w:t>3</w:t>
      </w:r>
      <w:r w:rsidR="002F0F10">
        <w:rPr>
          <w:rFonts w:ascii="Times New Roman" w:hAnsi="Times New Roman"/>
          <w:bCs/>
          <w:sz w:val="24"/>
          <w:szCs w:val="24"/>
          <w:lang w:eastAsia="ru-RU"/>
        </w:rPr>
        <w:t>.</w:t>
      </w:r>
      <w:r w:rsidR="004201AC">
        <w:rPr>
          <w:rFonts w:ascii="Times New Roman" w:hAnsi="Times New Roman"/>
          <w:bCs/>
          <w:sz w:val="24"/>
          <w:szCs w:val="24"/>
          <w:lang w:eastAsia="ru-RU"/>
        </w:rPr>
        <w:t>11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B3285">
        <w:rPr>
          <w:rFonts w:ascii="Times New Roman" w:hAnsi="Times New Roman"/>
          <w:bCs/>
          <w:sz w:val="24"/>
          <w:szCs w:val="24"/>
          <w:lang w:eastAsia="ru-RU"/>
        </w:rPr>
        <w:t>11</w:t>
      </w:r>
      <w:r w:rsidR="00A746A2">
        <w:rPr>
          <w:rFonts w:ascii="Times New Roman" w:hAnsi="Times New Roman"/>
          <w:bCs/>
          <w:sz w:val="24"/>
          <w:szCs w:val="24"/>
          <w:lang w:eastAsia="ru-RU"/>
        </w:rPr>
        <w:t>.</w:t>
      </w:r>
      <w:r w:rsidR="003E3243">
        <w:rPr>
          <w:rFonts w:ascii="Times New Roman" w:hAnsi="Times New Roman"/>
          <w:bCs/>
          <w:sz w:val="24"/>
          <w:szCs w:val="24"/>
          <w:lang w:eastAsia="ru-RU"/>
        </w:rPr>
        <w:t>1</w:t>
      </w:r>
      <w:r w:rsidR="004201AC">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4201AC">
        <w:rPr>
          <w:rFonts w:ascii="Times New Roman" w:hAnsi="Times New Roman"/>
          <w:bCs/>
          <w:sz w:val="24"/>
          <w:szCs w:val="24"/>
          <w:lang w:eastAsia="ru-RU"/>
        </w:rPr>
        <w:t>1</w:t>
      </w:r>
      <w:r w:rsidR="009B3285">
        <w:rPr>
          <w:rFonts w:ascii="Times New Roman" w:hAnsi="Times New Roman"/>
          <w:bCs/>
          <w:sz w:val="24"/>
          <w:szCs w:val="24"/>
          <w:lang w:eastAsia="ru-RU"/>
        </w:rPr>
        <w:t>5</w:t>
      </w:r>
      <w:r>
        <w:rPr>
          <w:rFonts w:ascii="Times New Roman" w:hAnsi="Times New Roman"/>
          <w:bCs/>
          <w:sz w:val="24"/>
          <w:szCs w:val="24"/>
          <w:lang w:eastAsia="ru-RU"/>
        </w:rPr>
        <w:t>.</w:t>
      </w:r>
      <w:r w:rsidR="003E3243">
        <w:rPr>
          <w:rFonts w:ascii="Times New Roman" w:hAnsi="Times New Roman"/>
          <w:bCs/>
          <w:sz w:val="24"/>
          <w:szCs w:val="24"/>
          <w:lang w:eastAsia="ru-RU"/>
        </w:rPr>
        <w:t>1</w:t>
      </w:r>
      <w:r w:rsidR="004201AC">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4201AC">
        <w:rPr>
          <w:rFonts w:ascii="Times New Roman" w:hAnsi="Times New Roman"/>
          <w:bCs/>
          <w:sz w:val="24"/>
          <w:szCs w:val="24"/>
          <w:lang w:eastAsia="ru-RU"/>
        </w:rPr>
        <w:t xml:space="preserve"> – 1</w:t>
      </w:r>
      <w:r w:rsidR="009B3285">
        <w:rPr>
          <w:rFonts w:ascii="Times New Roman" w:hAnsi="Times New Roman"/>
          <w:bCs/>
          <w:sz w:val="24"/>
          <w:szCs w:val="24"/>
          <w:lang w:eastAsia="ru-RU"/>
        </w:rPr>
        <w:t>7</w:t>
      </w:r>
      <w:r>
        <w:rPr>
          <w:rFonts w:ascii="Times New Roman" w:hAnsi="Times New Roman"/>
          <w:bCs/>
          <w:sz w:val="24"/>
          <w:szCs w:val="24"/>
          <w:lang w:eastAsia="ru-RU"/>
        </w:rPr>
        <w:t>.</w:t>
      </w:r>
      <w:r w:rsidR="003E3243">
        <w:rPr>
          <w:rFonts w:ascii="Times New Roman" w:hAnsi="Times New Roman"/>
          <w:bCs/>
          <w:sz w:val="24"/>
          <w:szCs w:val="24"/>
          <w:lang w:eastAsia="ru-RU"/>
        </w:rPr>
        <w:t>1</w:t>
      </w:r>
      <w:r w:rsidR="004201AC">
        <w:rPr>
          <w:rFonts w:ascii="Times New Roman" w:hAnsi="Times New Roman"/>
          <w:bCs/>
          <w:sz w:val="24"/>
          <w:szCs w:val="24"/>
          <w:lang w:eastAsia="ru-RU"/>
        </w:rPr>
        <w:t>2</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201AC">
        <w:rPr>
          <w:sz w:val="24"/>
        </w:rPr>
        <w:t>1</w:t>
      </w:r>
      <w:r w:rsidR="009B3285">
        <w:rPr>
          <w:sz w:val="24"/>
        </w:rPr>
        <w:t>3</w:t>
      </w:r>
      <w:r w:rsidR="004201AC">
        <w:rPr>
          <w:sz w:val="24"/>
        </w:rPr>
        <w:t>.11</w:t>
      </w:r>
      <w:r w:rsidR="0008334F">
        <w:rPr>
          <w:sz w:val="24"/>
        </w:rPr>
        <w:t xml:space="preserve">.2020 по </w:t>
      </w:r>
      <w:r w:rsidR="009B3285">
        <w:rPr>
          <w:sz w:val="24"/>
        </w:rPr>
        <w:t>1</w:t>
      </w:r>
      <w:r w:rsidR="004E7376">
        <w:rPr>
          <w:sz w:val="24"/>
        </w:rPr>
        <w:t>1</w:t>
      </w:r>
      <w:bookmarkStart w:id="2" w:name="_GoBack"/>
      <w:bookmarkEnd w:id="2"/>
      <w:r>
        <w:rPr>
          <w:sz w:val="24"/>
        </w:rPr>
        <w:t>.</w:t>
      </w:r>
      <w:r w:rsidR="003E3243">
        <w:rPr>
          <w:sz w:val="24"/>
        </w:rPr>
        <w:t>1</w:t>
      </w:r>
      <w:r w:rsidR="004201AC">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8A4E40">
        <w:rPr>
          <w:sz w:val="24"/>
        </w:rPr>
        <w:t>Железнодорожников</w:t>
      </w:r>
      <w:r w:rsidR="00327494">
        <w:rPr>
          <w:sz w:val="24"/>
        </w:rPr>
        <w:t>, д. 1</w:t>
      </w:r>
      <w:r w:rsidR="008A4E40">
        <w:rPr>
          <w:sz w:val="24"/>
        </w:rPr>
        <w:t>4а</w:t>
      </w:r>
      <w:r w:rsidR="00327494">
        <w:rPr>
          <w:sz w:val="24"/>
        </w:rPr>
        <w:t xml:space="preserve">, пом. </w:t>
      </w:r>
      <w:r w:rsidR="008A4E40">
        <w:rPr>
          <w:sz w:val="24"/>
        </w:rPr>
        <w:t>58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4201AC">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4201AC">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4201AC">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4201AC" w:rsidRDefault="004201AC" w:rsidP="00867F2F">
      <w:pPr>
        <w:pStyle w:val="TextBasTxt"/>
        <w:spacing w:line="192" w:lineRule="auto"/>
        <w:ind w:firstLine="0"/>
      </w:pPr>
      <w:r>
        <w:t>Исполняющий обязанности</w:t>
      </w:r>
    </w:p>
    <w:p w:rsidR="00867F2F" w:rsidRDefault="004201A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4201AC">
        <w:t xml:space="preserve">  М.М. Мистрюкова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4201AC" w:rsidP="005343E0">
      <w:pPr>
        <w:pStyle w:val="TextBasTxt"/>
        <w:spacing w:line="192" w:lineRule="auto"/>
        <w:ind w:firstLine="0"/>
        <w:jc w:val="left"/>
        <w:rPr>
          <w:sz w:val="16"/>
          <w:szCs w:val="16"/>
        </w:rPr>
      </w:pPr>
      <w:r>
        <w:rPr>
          <w:sz w:val="16"/>
          <w:szCs w:val="16"/>
        </w:rPr>
        <w:t>публикация 1</w:t>
      </w:r>
      <w:r w:rsidR="009B3285">
        <w:rPr>
          <w:sz w:val="16"/>
          <w:szCs w:val="16"/>
        </w:rPr>
        <w:t>2</w:t>
      </w:r>
      <w:r>
        <w:rPr>
          <w:sz w:val="16"/>
          <w:szCs w:val="16"/>
        </w:rPr>
        <w:t>.11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B0" w:rsidRDefault="004069B0" w:rsidP="00B70277">
      <w:pPr>
        <w:spacing w:after="0" w:line="240" w:lineRule="auto"/>
      </w:pPr>
      <w:r>
        <w:separator/>
      </w:r>
    </w:p>
  </w:endnote>
  <w:endnote w:type="continuationSeparator" w:id="0">
    <w:p w:rsidR="004069B0" w:rsidRDefault="004069B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B0" w:rsidRDefault="004069B0" w:rsidP="00B70277">
      <w:pPr>
        <w:spacing w:after="0" w:line="240" w:lineRule="auto"/>
      </w:pPr>
      <w:r>
        <w:separator/>
      </w:r>
    </w:p>
  </w:footnote>
  <w:footnote w:type="continuationSeparator" w:id="0">
    <w:p w:rsidR="004069B0" w:rsidRDefault="004069B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E7376">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24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9B0"/>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1AC"/>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376"/>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1FC"/>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285"/>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1D0F"/>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BE654A"/>
  <w15:docId w15:val="{DE535755-36A0-4754-8704-A06F05DF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9BDC9-0295-49CD-A36D-0B4A5A4744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C2E7A8-E104-448C-8025-CD22F56C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09BD6-A280-404B-8681-99CB06D7C4AD}">
  <ds:schemaRefs>
    <ds:schemaRef ds:uri="http://schemas.microsoft.com/sharepoint/v3/contenttype/forms"/>
  </ds:schemaRefs>
</ds:datastoreItem>
</file>

<file path=customXml/itemProps4.xml><?xml version="1.0" encoding="utf-8"?>
<ds:datastoreItem xmlns:ds="http://schemas.openxmlformats.org/officeDocument/2006/customXml" ds:itemID="{2B737210-B688-46CE-A523-A6E2840C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14</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113</cp:revision>
  <cp:lastPrinted>2020-07-09T10:39:00Z</cp:lastPrinted>
  <dcterms:created xsi:type="dcterms:W3CDTF">2019-06-19T05:09:00Z</dcterms:created>
  <dcterms:modified xsi:type="dcterms:W3CDTF">2020-11-11T08:18:00Z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