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105 </w:t>
      </w:r>
      <w:r w:rsidRPr="007F52BC">
        <w:rPr>
          <w:rFonts w:ascii="Times New Roman" w:hAnsi="Times New Roman"/>
          <w:b/>
          <w:sz w:val="24"/>
          <w:szCs w:val="24"/>
        </w:rPr>
        <w:t xml:space="preserve">ПО </w:t>
      </w:r>
      <w:r>
        <w:rPr>
          <w:rFonts w:ascii="Times New Roman" w:hAnsi="Times New Roman"/>
          <w:b/>
          <w:sz w:val="24"/>
          <w:szCs w:val="24"/>
        </w:rPr>
        <w:t>УЛ. ГОРЬКОГО, Д. 10</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муниципального имущества города Красноярска на 2020-2022 годы», распоряжение администрации города Красноярска от 03.07.2020  № 208</w:t>
      </w:r>
      <w:r w:rsidR="00161A20">
        <w:rPr>
          <w:rFonts w:ascii="Times New Roman" w:hAnsi="Times New Roman"/>
          <w:sz w:val="24"/>
          <w:szCs w:val="24"/>
        </w:rPr>
        <w:t>3</w:t>
      </w:r>
      <w:r w:rsidR="00161A20" w:rsidRPr="008B4258">
        <w:rPr>
          <w:rFonts w:ascii="Times New Roman" w:hAnsi="Times New Roman"/>
          <w:sz w:val="24"/>
          <w:szCs w:val="24"/>
        </w:rPr>
        <w:t xml:space="preserve">-недв «О приватизации нежилого помещения </w:t>
      </w:r>
      <w:r w:rsidR="00161A20">
        <w:rPr>
          <w:rFonts w:ascii="Times New Roman" w:hAnsi="Times New Roman"/>
          <w:sz w:val="24"/>
          <w:szCs w:val="24"/>
        </w:rPr>
        <w:t xml:space="preserve">№ 105 </w:t>
      </w:r>
      <w:r w:rsidR="00161A20" w:rsidRPr="008B4258">
        <w:rPr>
          <w:rFonts w:ascii="Times New Roman" w:hAnsi="Times New Roman"/>
          <w:sz w:val="24"/>
          <w:szCs w:val="24"/>
        </w:rPr>
        <w:t xml:space="preserve">по ул. </w:t>
      </w:r>
      <w:r w:rsidR="00161A20">
        <w:rPr>
          <w:rFonts w:ascii="Times New Roman" w:hAnsi="Times New Roman"/>
          <w:sz w:val="24"/>
          <w:szCs w:val="24"/>
        </w:rPr>
        <w:t>Горького</w:t>
      </w:r>
      <w:r w:rsidR="00161A20" w:rsidRPr="008B4258">
        <w:rPr>
          <w:rFonts w:ascii="Times New Roman" w:hAnsi="Times New Roman"/>
          <w:sz w:val="24"/>
          <w:szCs w:val="24"/>
        </w:rPr>
        <w:t xml:space="preserve">, д. </w:t>
      </w:r>
      <w:r w:rsidR="00161A20">
        <w:rPr>
          <w:rFonts w:ascii="Times New Roman" w:hAnsi="Times New Roman"/>
          <w:sz w:val="24"/>
          <w:szCs w:val="24"/>
        </w:rPr>
        <w:t>10</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1A20" w:rsidP="00161A20">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w:t>
      </w:r>
      <w:r>
        <w:rPr>
          <w:rFonts w:ascii="Times New Roman" w:hAnsi="Times New Roman"/>
          <w:sz w:val="24"/>
          <w:szCs w:val="24"/>
        </w:rPr>
        <w:t xml:space="preserve">№ 105 </w:t>
      </w:r>
      <w:r w:rsidRPr="008B4258">
        <w:rPr>
          <w:rFonts w:ascii="Times New Roman" w:hAnsi="Times New Roman"/>
          <w:sz w:val="24"/>
          <w:szCs w:val="24"/>
        </w:rPr>
        <w:t xml:space="preserve">общей площадью </w:t>
      </w:r>
      <w:r>
        <w:rPr>
          <w:rFonts w:ascii="Times New Roman" w:hAnsi="Times New Roman"/>
          <w:sz w:val="24"/>
          <w:szCs w:val="24"/>
        </w:rPr>
        <w:t>76,80</w:t>
      </w:r>
      <w:r w:rsidRPr="008B4258">
        <w:rPr>
          <w:rFonts w:ascii="Times New Roman" w:hAnsi="Times New Roman"/>
          <w:sz w:val="24"/>
          <w:szCs w:val="24"/>
        </w:rPr>
        <w:t xml:space="preserve"> кв. м, с кадастровым номером 24:50:</w:t>
      </w:r>
      <w:r>
        <w:rPr>
          <w:rFonts w:ascii="Times New Roman" w:hAnsi="Times New Roman"/>
          <w:sz w:val="24"/>
          <w:szCs w:val="24"/>
        </w:rPr>
        <w:t>0300241:279</w:t>
      </w:r>
      <w:r w:rsidRPr="008B4258">
        <w:rPr>
          <w:rFonts w:ascii="Times New Roman" w:hAnsi="Times New Roman"/>
          <w:sz w:val="24"/>
          <w:szCs w:val="24"/>
        </w:rPr>
        <w:t xml:space="preserve">, расположенное по адресу: г. Красноярск, ул. </w:t>
      </w:r>
      <w:r>
        <w:rPr>
          <w:rFonts w:ascii="Times New Roman" w:hAnsi="Times New Roman"/>
          <w:sz w:val="24"/>
          <w:szCs w:val="24"/>
        </w:rPr>
        <w:t>Горького, д. 10</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пя</w:t>
      </w:r>
      <w:r w:rsidRPr="008B4258">
        <w:rPr>
          <w:rFonts w:ascii="Times New Roman" w:hAnsi="Times New Roman"/>
          <w:sz w:val="24"/>
          <w:szCs w:val="24"/>
        </w:rPr>
        <w:t>тиэтажного жилого дома с подвалом 19</w:t>
      </w:r>
      <w:r>
        <w:rPr>
          <w:rFonts w:ascii="Times New Roman" w:hAnsi="Times New Roman"/>
          <w:sz w:val="24"/>
          <w:szCs w:val="24"/>
        </w:rPr>
        <w:t>3</w:t>
      </w:r>
      <w:r w:rsidRPr="008B4258">
        <w:rPr>
          <w:rFonts w:ascii="Times New Roman" w:hAnsi="Times New Roman"/>
          <w:sz w:val="24"/>
          <w:szCs w:val="24"/>
        </w:rPr>
        <w:t>7 года постройки. Отдельный вход отсутствует</w:t>
      </w:r>
      <w:r w:rsidR="003E47B8">
        <w:rPr>
          <w:rFonts w:ascii="Times New Roman" w:hAnsi="Times New Roman"/>
          <w:sz w:val="24"/>
          <w:szCs w:val="24"/>
        </w:rPr>
        <w:t xml:space="preserve">. </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551D63">
        <w:rPr>
          <w:rFonts w:ascii="Times New Roman" w:hAnsi="Times New Roman"/>
          <w:bCs/>
          <w:sz w:val="24"/>
          <w:szCs w:val="24"/>
        </w:rPr>
        <w:t>торги, назначенные на 21.08.2020,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161A20">
        <w:t>1 432 300</w:t>
      </w:r>
      <w:r w:rsidR="00161A20" w:rsidRPr="00D421CA">
        <w:t xml:space="preserve"> (</w:t>
      </w:r>
      <w:r w:rsidR="00161A20">
        <w:t>один миллион четыреста тридцать две тысячи триста</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71 615</w:t>
      </w:r>
      <w:r w:rsidRPr="007A6A43">
        <w:rPr>
          <w:rFonts w:ascii="Times New Roman" w:hAnsi="Times New Roman"/>
          <w:sz w:val="24"/>
          <w:szCs w:val="24"/>
        </w:rPr>
        <w:t xml:space="preserve"> (</w:t>
      </w:r>
      <w:r>
        <w:rPr>
          <w:rFonts w:ascii="Times New Roman" w:hAnsi="Times New Roman"/>
          <w:sz w:val="24"/>
          <w:szCs w:val="24"/>
        </w:rPr>
        <w:t>семьдесят одна тысяча шестьсот пятнадцать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t>286 460</w:t>
      </w:r>
      <w:r w:rsidRPr="00D421CA">
        <w:t xml:space="preserve"> (</w:t>
      </w:r>
      <w:r>
        <w:t>двести восемьдесят шесть тысяч четыреста шестьдесят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20</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8334F">
        <w:rPr>
          <w:rFonts w:ascii="Times New Roman" w:hAnsi="Times New Roman"/>
          <w:bCs/>
          <w:sz w:val="24"/>
          <w:szCs w:val="24"/>
          <w:lang w:eastAsia="ru-RU"/>
        </w:rPr>
        <w:t>1</w:t>
      </w:r>
      <w:r w:rsidR="00327494">
        <w:rPr>
          <w:rFonts w:ascii="Times New Roman" w:hAnsi="Times New Roman"/>
          <w:bCs/>
          <w:sz w:val="24"/>
          <w:szCs w:val="24"/>
          <w:lang w:eastAsia="ru-RU"/>
        </w:rPr>
        <w:t>8</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327494">
        <w:rPr>
          <w:rFonts w:ascii="Times New Roman" w:hAnsi="Times New Roman"/>
          <w:bCs/>
          <w:sz w:val="24"/>
          <w:szCs w:val="24"/>
          <w:lang w:eastAsia="ru-RU"/>
        </w:rPr>
        <w:t>2</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w:t>
      </w:r>
      <w:r w:rsidR="00327494">
        <w:rPr>
          <w:rFonts w:ascii="Times New Roman" w:hAnsi="Times New Roman"/>
          <w:bCs/>
          <w:sz w:val="24"/>
          <w:szCs w:val="24"/>
          <w:lang w:eastAsia="ru-RU"/>
        </w:rPr>
        <w:t>4</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3E47B8">
        <w:rPr>
          <w:rFonts w:ascii="Times New Roman" w:hAnsi="Times New Roman"/>
          <w:bCs/>
          <w:sz w:val="24"/>
          <w:szCs w:val="24"/>
          <w:lang w:eastAsia="ru-RU"/>
        </w:rPr>
        <w:t>1</w:t>
      </w:r>
      <w:r w:rsidR="00161A20">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20</w:t>
      </w:r>
      <w:r w:rsidR="00101107">
        <w:rPr>
          <w:sz w:val="24"/>
        </w:rPr>
        <w:t>.0</w:t>
      </w:r>
      <w:r w:rsidR="0008334F">
        <w:rPr>
          <w:sz w:val="24"/>
        </w:rPr>
        <w:t>8.2020 по 1</w:t>
      </w:r>
      <w:r w:rsidR="00327494">
        <w:rPr>
          <w:sz w:val="24"/>
        </w:rPr>
        <w:t>8</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161A20">
        <w:rPr>
          <w:sz w:val="24"/>
        </w:rPr>
        <w:t xml:space="preserve">№ 105 </w:t>
      </w:r>
      <w:r w:rsidR="00551D63">
        <w:rPr>
          <w:sz w:val="24"/>
        </w:rPr>
        <w:t xml:space="preserve">по ул. </w:t>
      </w:r>
      <w:r w:rsidR="00161A20">
        <w:rPr>
          <w:sz w:val="24"/>
        </w:rPr>
        <w:t>Горького, д. 10</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551D63" w:rsidRDefault="00551D6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327494">
        <w:rPr>
          <w:sz w:val="16"/>
          <w:szCs w:val="16"/>
        </w:rPr>
        <w:t>9</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61A20">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729718-65AC-493E-8F58-E1EF61C05B37}"/>
</file>

<file path=customXml/itemProps2.xml><?xml version="1.0" encoding="utf-8"?>
<ds:datastoreItem xmlns:ds="http://schemas.openxmlformats.org/officeDocument/2006/customXml" ds:itemID="{DBC73CC9-C20A-475E-B1C7-0DD3617E48ED}"/>
</file>

<file path=customXml/itemProps3.xml><?xml version="1.0" encoding="utf-8"?>
<ds:datastoreItem xmlns:ds="http://schemas.openxmlformats.org/officeDocument/2006/customXml" ds:itemID="{B182C09F-7350-4D12-BBA7-FD2E36F9CA91}"/>
</file>

<file path=customXml/itemProps4.xml><?xml version="1.0" encoding="utf-8"?>
<ds:datastoreItem xmlns:ds="http://schemas.openxmlformats.org/officeDocument/2006/customXml" ds:itemID="{6459DA51-E1EA-4C88-B950-287ADA4FDD9F}"/>
</file>

<file path=docProps/app.xml><?xml version="1.0" encoding="utf-8"?>
<Properties xmlns="http://schemas.openxmlformats.org/officeDocument/2006/extended-properties" xmlns:vt="http://schemas.openxmlformats.org/officeDocument/2006/docPropsVTypes">
  <Template>Normal.dotm</Template>
  <TotalTime>1235</TotalTime>
  <Pages>13</Pages>
  <Words>5956</Words>
  <Characters>33955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108</cp:revision>
  <cp:lastPrinted>2020-07-09T10:39:00Z</cp:lastPrinted>
  <dcterms:created xsi:type="dcterms:W3CDTF">2019-06-19T05:09:00Z</dcterms:created>
  <dcterms:modified xsi:type="dcterms:W3CDTF">2020-08-19T04:30:00Z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